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1F" w:rsidRPr="0070381F" w:rsidRDefault="0070381F" w:rsidP="0070381F">
      <w:pPr>
        <w:shd w:val="clear" w:color="auto" w:fill="F9F9F9"/>
        <w:spacing w:after="360" w:line="360" w:lineRule="atLeast"/>
        <w:jc w:val="center"/>
        <w:textAlignment w:val="baseline"/>
        <w:outlineLvl w:val="3"/>
        <w:rPr>
          <w:rFonts w:ascii="Georgia" w:eastAsia="Times New Roman" w:hAnsi="Georgia" w:cs="Times New Roman"/>
          <w:color w:val="444444"/>
          <w:sz w:val="24"/>
          <w:szCs w:val="24"/>
          <w:lang w:eastAsia="ru-RU"/>
        </w:rPr>
      </w:pPr>
      <w:r w:rsidRPr="0070381F">
        <w:rPr>
          <w:rFonts w:ascii="Georgia" w:eastAsia="Times New Roman" w:hAnsi="Georgia" w:cs="Times New Roman"/>
          <w:color w:val="444444"/>
          <w:sz w:val="24"/>
          <w:szCs w:val="24"/>
          <w:lang w:eastAsia="ru-RU"/>
        </w:rPr>
        <w:t>Администрация Шимского муниципального района</w:t>
      </w:r>
    </w:p>
    <w:p w:rsidR="0070381F" w:rsidRPr="0070381F" w:rsidRDefault="0070381F" w:rsidP="0070381F">
      <w:pPr>
        <w:shd w:val="clear" w:color="auto" w:fill="F9F9F9"/>
        <w:spacing w:after="360" w:line="360" w:lineRule="atLeast"/>
        <w:jc w:val="center"/>
        <w:textAlignment w:val="baseline"/>
        <w:outlineLvl w:val="3"/>
        <w:rPr>
          <w:rFonts w:ascii="Georgia" w:eastAsia="Times New Roman" w:hAnsi="Georgia" w:cs="Times New Roman"/>
          <w:color w:val="444444"/>
          <w:sz w:val="24"/>
          <w:szCs w:val="24"/>
          <w:lang w:eastAsia="ru-RU"/>
        </w:rPr>
      </w:pPr>
      <w:r w:rsidRPr="0070381F">
        <w:rPr>
          <w:rFonts w:ascii="Georgia" w:eastAsia="Times New Roman" w:hAnsi="Georgia" w:cs="Times New Roman"/>
          <w:color w:val="444444"/>
          <w:sz w:val="24"/>
          <w:szCs w:val="24"/>
          <w:lang w:eastAsia="ru-RU"/>
        </w:rPr>
        <w:t>ПОСТАНОВЛЕНИЕ</w:t>
      </w:r>
    </w:p>
    <w:p w:rsidR="0070381F" w:rsidRPr="0070381F" w:rsidRDefault="0070381F" w:rsidP="0070381F">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от 26.11.2018 № 1536</w:t>
      </w:r>
    </w:p>
    <w:p w:rsidR="0070381F" w:rsidRPr="0070381F" w:rsidRDefault="0070381F" w:rsidP="0070381F">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р.п. Шимск</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360" w:line="360" w:lineRule="atLeast"/>
        <w:jc w:val="center"/>
        <w:textAlignment w:val="baseline"/>
        <w:outlineLvl w:val="3"/>
        <w:rPr>
          <w:rFonts w:ascii="Georgia" w:eastAsia="Times New Roman" w:hAnsi="Georgia" w:cs="Times New Roman"/>
          <w:color w:val="444444"/>
          <w:sz w:val="24"/>
          <w:szCs w:val="24"/>
          <w:lang w:eastAsia="ru-RU"/>
        </w:rPr>
      </w:pPr>
      <w:r w:rsidRPr="0070381F">
        <w:rPr>
          <w:rFonts w:ascii="Georgia" w:eastAsia="Times New Roman" w:hAnsi="Georgia" w:cs="Times New Roman"/>
          <w:color w:val="444444"/>
          <w:sz w:val="24"/>
          <w:szCs w:val="24"/>
          <w:lang w:eastAsia="ru-RU"/>
        </w:rPr>
        <w:t>Об утверждении административного регламента 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соответствии с пунктом 20 части 1, частью 3 статьи 14 Федерального закона от 06 октября 2003 года № 131-ФЗ «Об общих принципах организации местного самоуправления в Российской Федерации», ст. 55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в целях оптимизации предоставления муниципальной услуги Администрация Шимского муниципального района </w:t>
      </w:r>
      <w:r w:rsidRPr="0070381F">
        <w:rPr>
          <w:rFonts w:ascii="Arial" w:eastAsia="Times New Roman" w:hAnsi="Arial" w:cs="Arial"/>
          <w:b/>
          <w:bCs/>
          <w:color w:val="444444"/>
          <w:sz w:val="21"/>
          <w:szCs w:val="21"/>
          <w:bdr w:val="none" w:sz="0" w:space="0" w:color="auto" w:frame="1"/>
          <w:lang w:eastAsia="ru-RU"/>
        </w:rPr>
        <w:t>ПОСТАНОВЛЯЕТ</w:t>
      </w:r>
      <w:r w:rsidRPr="0070381F">
        <w:rPr>
          <w:rFonts w:ascii="Arial" w:eastAsia="Times New Roman" w:hAnsi="Arial" w:cs="Arial"/>
          <w:color w:val="444444"/>
          <w:sz w:val="21"/>
          <w:szCs w:val="21"/>
          <w:lang w:eastAsia="ru-RU"/>
        </w:rPr>
        <w:t>:</w:t>
      </w:r>
    </w:p>
    <w:p w:rsidR="0070381F" w:rsidRPr="0070381F" w:rsidRDefault="0070381F" w:rsidP="0070381F">
      <w:pPr>
        <w:numPr>
          <w:ilvl w:val="0"/>
          <w:numId w:val="1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Утвердить прилагаемый Административный </w:t>
      </w:r>
      <w:hyperlink r:id="rId5" w:anchor="Par39" w:history="1">
        <w:r w:rsidRPr="0070381F">
          <w:rPr>
            <w:rFonts w:ascii="Arial" w:eastAsia="Times New Roman" w:hAnsi="Arial" w:cs="Arial"/>
            <w:color w:val="0066CC"/>
            <w:sz w:val="21"/>
            <w:szCs w:val="21"/>
            <w:u w:val="single"/>
            <w:bdr w:val="none" w:sz="0" w:space="0" w:color="auto" w:frame="1"/>
            <w:lang w:eastAsia="ru-RU"/>
          </w:rPr>
          <w:t>регламент</w:t>
        </w:r>
      </w:hyperlink>
      <w:r w:rsidRPr="0070381F">
        <w:rPr>
          <w:rFonts w:ascii="Arial" w:eastAsia="Times New Roman" w:hAnsi="Arial" w:cs="Arial"/>
          <w:color w:val="444444"/>
          <w:sz w:val="21"/>
          <w:szCs w:val="21"/>
          <w:lang w:eastAsia="ru-RU"/>
        </w:rPr>
        <w:t> 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p w:rsidR="0070381F" w:rsidRPr="0070381F" w:rsidRDefault="0070381F" w:rsidP="0070381F">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Опубликовать настоящее постановление на официальном сайте Администрации муниципального района в информационно-телекоммуникационной сети «Интернет» (шимский.рф).</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Первый заместитель</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Главы администрации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муниципального района   В.А. Ковалев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70381F" w:rsidRPr="0070381F" w:rsidTr="0070381F">
        <w:tc>
          <w:tcPr>
            <w:tcW w:w="57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УТВЕРЖДЕН</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постановлением Администрации Шимского муниципального района</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от 26.11.2018 № 1536</w:t>
            </w:r>
          </w:p>
        </w:tc>
      </w:tr>
    </w:tbl>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АДМИНИСТРАТИВНЫЙ РЕГЛАМЕНТ</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numPr>
          <w:ilvl w:val="0"/>
          <w:numId w:val="1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Общие положения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1.1. Предмет регулирования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Предметом регулирования административного регламента 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муниципальная услуга) является регулирование отношений, возникающих между Администрацией муниципального района и физическими либо юридическими  лицами при предоставлении муниципальной услуги.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1.2. Круг заявителей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xml:space="preserve">1.2.1. 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0381F">
        <w:rPr>
          <w:rFonts w:ascii="Arial" w:eastAsia="Times New Roman" w:hAnsi="Arial" w:cs="Arial"/>
          <w:color w:val="444444"/>
          <w:sz w:val="21"/>
          <w:szCs w:val="21"/>
          <w:lang w:eastAsia="ru-RU"/>
        </w:rPr>
        <w:lastRenderedPageBreak/>
        <w:t>либо их уполномоченные представители, обратившиеся за предоставлением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Для получения муниципальной услуги в электронном виде используется личный кабинет физического или юридического лица.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1.2.2. 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1.3. Случаи, в которых требуется предоставление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1.3.1. Окончание строительства или реконструкции объекта индивидуального жилищного строительства или садового дома.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1.4. Требования к порядку информирования о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1.4.1. Порядок информирования о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Место нахождения Администрации Шимского муниципального района (далее – Администрация района):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Почтовый адрес: 174150 Новгородская область, Шимский район, р.п. Шимск, ул. Новгородская, д. 21.</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Телефон/факс: 8(816-56) 54-636; 8(816-56)54-461.</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электронной почты: isveshenie@mail.ru</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График работы Администрации района: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31"/>
        <w:gridCol w:w="7569"/>
      </w:tblGrid>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Понедельник</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 перерыв на обед 13.00-14.00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Вторник</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 перерыв на обед 13.00-14.00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Среда</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 перерыв на обед 13.00-14.00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Четверг</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 перерыв на обед 13.00-14.00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Пятница</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 перерыв на обед 13.00-14.00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Суббота</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выходной день</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Воскресенье</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выходной день</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Предпраздничные дни</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8.30-16.30, перерыв на обед  13.00-14.00</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Телефон для информирования по вопросам, связанным с предоставлением муниципальной услуги: 8(816-56)54-200.</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официального сайта Администрации района в информационно-телекоммуникационной сети общего пользования «Интернет» (далее – Интернет-сайт): www.шимский.рф.</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федеральной государственной информационной системы «Единый портал государственных и муниципальных услуг (функций)»: http://www.gosuslugi.ru.</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Место нахождения офиса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 174150, Новгородская область, р.п. Шимск, ул. Новгородская, д. 25.</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Телефон/факс МФЦ: 8(816-56) 56-322.</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электронной почты МФЦ: mfc.shimsk@mail.ru.</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Официальный сайт в сети Интернет: http://www.mfc53.novreg.ru.</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электронной почты: mfc.shimsk@mail.ru.</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График приема граждан:</w:t>
      </w:r>
    </w:p>
    <w:tbl>
      <w:tblPr>
        <w:tblW w:w="13200" w:type="dxa"/>
        <w:shd w:val="clear" w:color="auto" w:fill="F9F9F9"/>
        <w:tblCellMar>
          <w:left w:w="0" w:type="dxa"/>
          <w:right w:w="0" w:type="dxa"/>
        </w:tblCellMar>
        <w:tblLook w:val="04A0" w:firstRow="1" w:lastRow="0" w:firstColumn="1" w:lastColumn="0" w:noHBand="0" w:noVBand="1"/>
      </w:tblPr>
      <w:tblGrid>
        <w:gridCol w:w="5549"/>
        <w:gridCol w:w="7651"/>
      </w:tblGrid>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Понедельник</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8.30-14.30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Вторник</w:t>
            </w:r>
          </w:p>
        </w:tc>
        <w:tc>
          <w:tcPr>
            <w:tcW w:w="70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Среда</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Четверг</w:t>
            </w:r>
          </w:p>
        </w:tc>
        <w:tc>
          <w:tcPr>
            <w:tcW w:w="70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10.00-17.30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Пятница</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8.30-17.30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Суббота</w:t>
            </w:r>
          </w:p>
        </w:tc>
        <w:tc>
          <w:tcPr>
            <w:tcW w:w="70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9.00-14.30</w:t>
            </w:r>
          </w:p>
        </w:tc>
      </w:tr>
      <w:tr w:rsidR="0070381F" w:rsidRPr="0070381F" w:rsidTr="0070381F">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Воскресенье</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выходной день</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1.4.2. Способы и порядок получения информации о правилах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Информацию о правилах предоставления муниципальной услуги заявитель может получить следующими способами: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лично;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посредством телефонной, факсимильной связи;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посредством электронной связи,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посредством почтовой связи;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информационных стендах в помещениях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информационно-телекоммуникационных сетях общего пользования: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на официальном сайте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на Едином портале государственных и муниципальных услуг (функций);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на Портале государственных и муниципальных услуг (функций)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информационных стендах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средствах массовой информации;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официальном Интернет-сайте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Едином портале государственных и муниципальных услуг (функций);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Портале государственных и муниципальных услуг (функций)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1.4.4. Информирование по вопросам предоставления муниципальной услуги осуществляется специалистами отдела градостроительства, дорожной деятельности и транспорта Администрации муниципального района (далее – специалисты отдела градостроительства), ответственными за информирование.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Специалисты отдела градостроительства, ответственные за информирование, определяются должностными инструкциями специалистов отдела градостроительства, которые размещаются на официальном Интернет-сайте и на информационном стенде Администрации района.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1.4.5. Информирование о правилах предоставления муниципальной услуги осуществляется по следующим вопросам: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место нахождения Администрации района, ее структурных подразделений,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должностные лица и муниципальные служащие Администрации района, уполномоченные предоставлять муниципальную услугу и номера контактных телефонов;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график работы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Интернет-сайтов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электронной почты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ход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административные процедуры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срок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порядок и формы контроля за предоставлением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основания для отказа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1.4.6. Информирование (консультирование) осуществляется специалистами отдела градостроительства (МФЦ), ответственными за информирование, при обращении заявителей за информацией лично, по телефону, посредством почты или электронной почты.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Информирование проводится на русском языке в форме: индивидуального и публичного информирования.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1.4.6.1.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Специалисты отдела градостроительства, ответственные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 ответе на телефонные звонки специалист отдела градостроительства, ответственный за информирование, должен назвать фамилию, имя, отчество, занимаемую должность и наименование отдела.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Первым заместителем Главы администрации.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Первым заместителем Главы администрации района.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1.4.6.4.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в средствах массовой информации;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официальном Интернет-сайте;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Едином портале государственных и муниципальных услуг (функций);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Портале государственных и муниципальных услуг (функций)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информационных стендах Администрации района,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70381F" w:rsidRPr="0070381F" w:rsidRDefault="0070381F" w:rsidP="0070381F">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Стандарт предоставления муниципальной услуги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2.1. Наименование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2.1.1. Уведомление об окончании строительства или реконструкции объекта индивидуального жилищного строительства или садового дома.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2.2. Наименование органа, предоставляющего муниципальную услугу</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2.2.1. Муниципальная услуга предоставляется Администрацией муниципального района и осуществляется через отдел градостроительства,  дорожной деятельности и транспорта Администрации муниципального района, (далее — отдел).</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2.2.2. Документы, необходимые для предоставления муниципальной услуги, могут быть поданы через государственное областное автономное учреждение «Многофункциональный центр предоставления государственных и муниципальных услуг» (далее —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2.2.3. Предоставление муниципальной услуги возможно при однократном обращении заявителя в МФЦ с запросом о предоставлении двух и  более государственных и (или) муниципальных услуг (далее — комплексный запрос).</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2.2.4. В процессе предоставления муниципальной услуги осуществляется взаимодействие с:</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Управлением Федерального казначейства по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Управлением Федеральной службы государственной регистрации, кадастра и картографии по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Межрайонной инспекцией Федеральной налоговой службы № 2 по Новгородской области.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lastRenderedPageBreak/>
        <w:t>2.3. Результат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2.3.1. Конечным результатом предоставления муниципальной услуги является: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(приложение 3);</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(приложение 4).</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2.4. Срок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2.4.1. Общий срок предоставления муниципальной услуги не должен превышать 7 рабочих дней со дня поступления в отдел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2.4.2. В случае, если для получения муниципальной услуги заявленной в составе комплексного запроса,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уведомления об окончании строительства и документов в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срока предоставления муниципальной услуги, заявленной в комплексном запросе, начинается не ранее дня получения отделом уведомления об окончании строительства и необходимых сведений, документов и (или) информации.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2.5. Правовые основания для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2.5.1. Градостроительный кодекс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2.5.2. Федеральный закон от 27 июля 2010 года № 210-ФЗ «Об организации предоставления государственных и муниципальных услуг»;</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2.5.3. Федеральный закон от 06 октября 2003 года № 131-ФЗ «Об общих принципах организации местного самоуправления в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2.5.4. Приказ Министерства строительства и жилищно-коммунального хозяйства Российской Федерации от 19 сентября 2018 года № 951/пр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2.6.1. Для получения муниципальной услуги заявитель подает уведомление об окончании строительства (приложение 2), по форме утвержденной Приказом Минстроя, к которому прилагаются следующие документы: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документ, подтверждающий  личность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технический план 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2.6.2. Документы, которые заявитель вправе представить по собственной инициативе: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правоустанавливающие документы на земельный участок.</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2.6.3.Одновременно с комплексным запросом заявитель подает в МФЦ документы предусмотренные пунктом 2.6.1.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Уведомление и документы, направляются МФЦ в отдел не позднее одного рабочего дня, следующего за днем получения комплексного запроса.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2.6.4.В целях предоставления муниципальной услуги заявитель дает согласие на обработку персональных данных.</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70381F">
        <w:rPr>
          <w:rFonts w:ascii="Arial" w:eastAsia="Times New Roman" w:hAnsi="Arial" w:cs="Arial"/>
          <w:color w:val="444444"/>
          <w:sz w:val="21"/>
          <w:szCs w:val="21"/>
          <w:lang w:eastAsia="ru-RU"/>
        </w:rPr>
        <w:lastRenderedPageBreak/>
        <w:t>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6" w:history="1">
        <w:r w:rsidRPr="0070381F">
          <w:rPr>
            <w:rFonts w:ascii="Arial" w:eastAsia="Times New Roman" w:hAnsi="Arial" w:cs="Arial"/>
            <w:color w:val="0066CC"/>
            <w:sz w:val="21"/>
            <w:szCs w:val="21"/>
            <w:u w:val="single"/>
            <w:bdr w:val="none" w:sz="0" w:space="0" w:color="auto" w:frame="1"/>
            <w:lang w:eastAsia="ru-RU"/>
          </w:rPr>
          <w:t>законного представителя</w:t>
        </w:r>
      </w:hyperlink>
      <w:r w:rsidRPr="0070381F">
        <w:rPr>
          <w:rFonts w:ascii="Arial" w:eastAsia="Times New Roman" w:hAnsi="Arial" w:cs="Arial"/>
          <w:color w:val="444444"/>
          <w:sz w:val="21"/>
          <w:szCs w:val="21"/>
          <w:lang w:eastAsia="ru-RU"/>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2.6.6. Копии документов заверяются нотариально или при личном обращении заверяются специалистом отдела или работником МФЦ, ответственным за прием документов, при наличии оригиналов. Ответственность за достоверность представляемых сведений возлагается на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2.6.7. Для получения муниципальной услуги в электронном виде заявителю предоставляется возможность направить заявление и документы через региональную государственную информационную систему «Портал государственных и информационных услуг (функций) Новгородской области (далее — Региональный портал) путем заполнения специальной интерактивной формы, которая обеспечивает идентификацию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2.6.8. В случае если заявителем (представителем заявителя) не были по собственной инициативе представлены документы, указанные в пункте 2.6.2.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 при этом в заявлении о предоставлении муниципальной услуги заявитель указывает сведения включающие номер, дату выдачи, орган выдавший документ.</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2.6.9. Непредставление заявителем документов, указанных в </w:t>
      </w:r>
      <w:hyperlink r:id="rId7" w:anchor="P175" w:history="1">
        <w:r w:rsidRPr="0070381F">
          <w:rPr>
            <w:rFonts w:ascii="Arial" w:eastAsia="Times New Roman" w:hAnsi="Arial" w:cs="Arial"/>
            <w:color w:val="0066CC"/>
            <w:sz w:val="21"/>
            <w:szCs w:val="21"/>
            <w:u w:val="single"/>
            <w:bdr w:val="none" w:sz="0" w:space="0" w:color="auto" w:frame="1"/>
            <w:lang w:eastAsia="ru-RU"/>
          </w:rPr>
          <w:t>пункте 2.6.</w:t>
        </w:r>
      </w:hyperlink>
      <w:r w:rsidRPr="0070381F">
        <w:rPr>
          <w:rFonts w:ascii="Arial" w:eastAsia="Times New Roman" w:hAnsi="Arial" w:cs="Arial"/>
          <w:color w:val="444444"/>
          <w:sz w:val="21"/>
          <w:szCs w:val="21"/>
          <w:lang w:eastAsia="ru-RU"/>
        </w:rPr>
        <w:t>2 настоящего административного регламента, не является основанием для отказа заявителю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2.6.10. Запрещается требовать от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1) документы 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0381F">
          <w:rPr>
            <w:rFonts w:ascii="Arial" w:eastAsia="Times New Roman" w:hAnsi="Arial" w:cs="Arial"/>
            <w:color w:val="0066CC"/>
            <w:sz w:val="21"/>
            <w:szCs w:val="21"/>
            <w:u w:val="single"/>
            <w:bdr w:val="none" w:sz="0" w:space="0" w:color="auto" w:frame="1"/>
            <w:lang w:eastAsia="ru-RU"/>
          </w:rPr>
          <w:t>части 1 статьи 9</w:t>
        </w:r>
      </w:hyperlink>
      <w:r w:rsidRPr="0070381F">
        <w:rPr>
          <w:rFonts w:ascii="Arial" w:eastAsia="Times New Roman" w:hAnsi="Arial" w:cs="Arial"/>
          <w:color w:val="444444"/>
          <w:sz w:val="21"/>
          <w:szCs w:val="21"/>
          <w:lang w:eastAsia="ru-RU"/>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2.7. Исчерпывающий перечень оснований для отказа в приеме документов, необходимых для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2.7.1. Отсутствие в уведомлении об окончании строительства следующих сведений: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кадастровый номер земельного участка (при его наличии), адрес или описание местоположения земельного участка;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7) почтовый адрес и (или) адрес электронной почты для связи с застройщиком;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8) сведения о параметрах построенных или реконструированных 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9) сведения об оплате государственной пошлины за осуществление государственной регистрации прав;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10) способ направления застройщику уведомлений, предусмотренных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2.7.2. Отсутствие документов, предусмотренных пунктом 2.6.1.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2.7.3.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2.7.4.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9" w:history="1">
        <w:r w:rsidRPr="0070381F">
          <w:rPr>
            <w:rFonts w:ascii="Arial" w:eastAsia="Times New Roman" w:hAnsi="Arial" w:cs="Arial"/>
            <w:color w:val="0066CC"/>
            <w:sz w:val="21"/>
            <w:szCs w:val="21"/>
            <w:u w:val="single"/>
            <w:bdr w:val="none" w:sz="0" w:space="0" w:color="auto" w:frame="1"/>
            <w:lang w:eastAsia="ru-RU"/>
          </w:rPr>
          <w:t>частью 6 статьи 51.1</w:t>
        </w:r>
      </w:hyperlink>
      <w:r w:rsidRPr="0070381F">
        <w:rPr>
          <w:rFonts w:ascii="Arial" w:eastAsia="Times New Roman" w:hAnsi="Arial" w:cs="Arial"/>
          <w:color w:val="444444"/>
          <w:sz w:val="21"/>
          <w:szCs w:val="21"/>
          <w:lang w:eastAsia="ru-RU"/>
        </w:rPr>
        <w:t> Градостроительного кодекса Российской Федерации.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2.8.1. Основаниями для приостановления предоставления муниципальной услуги являются: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поступление от заявителя письменного заявления о приостановлении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2.8.2. Основаниями для отказа в предоставлении муниципальной услуги являются: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0" w:history="1">
        <w:r w:rsidRPr="0070381F">
          <w:rPr>
            <w:rFonts w:ascii="Arial" w:eastAsia="Times New Roman" w:hAnsi="Arial" w:cs="Arial"/>
            <w:color w:val="0066CC"/>
            <w:sz w:val="21"/>
            <w:szCs w:val="21"/>
            <w:u w:val="single"/>
            <w:bdr w:val="none" w:sz="0" w:space="0" w:color="auto" w:frame="1"/>
            <w:lang w:eastAsia="ru-RU"/>
          </w:rPr>
          <w:t>пункте 1 части 19</w:t>
        </w:r>
      </w:hyperlink>
      <w:r w:rsidRPr="0070381F">
        <w:rPr>
          <w:rFonts w:ascii="Arial" w:eastAsia="Times New Roman" w:hAnsi="Arial" w:cs="Arial"/>
          <w:color w:val="444444"/>
          <w:sz w:val="21"/>
          <w:szCs w:val="21"/>
          <w:lang w:eastAsia="ru-RU"/>
        </w:rPr>
        <w:t>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2.8.3. Заявитель имеет право повторно обратиться в отдел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2.9.1. Муниципальная услуга предоставляется бесплатно.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2.9.2.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2.10.1.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составляет не более 15 (пятнадцати) минут.</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2.11. Срок регистрации запроса заявителя о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2.11.1. Уведомление об окончании строительства регистрируется в день обращения заявителя за предоставлением муниципальной услуги в отдел.</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2.11.2. Регистрация уведомления об окончании строительства, направленного заявителем в форме электронных документов с использованием Регионального портала, осуществляется в день поступления в отдел либо на следующий день в случае поступления уведомления о планируемом строительстве по окончании рабочего времени отдела. В случае поступления уведомления об окончании строительства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2.11.3. Уведомление об окончании строительства регистрируется в журнале регистрации заявлений о предоставлении муниципальных услуг. На уведомлении об окончании строительства проставляется отметка с указанием даты приема и входящего номера регистрации.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2.12.1.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2.12.3. Требования к размещению мест ожидания: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 места ожидания должны быть оборудованы стульями (кресельными секциями) и (или) скамьями (банкетками);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2.12.4. Требования к оформлению входа в здание: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 здание должно быть оборудовано удобной лестницей с поручнями для свободного доступа заявителей в помещение;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б) центральный вход в здание должен быть оборудован информационной табличкой (вывеской), содержащей следующую информацию: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наименование Администрации муниципального района;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режим работы;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вход и выход из здания оборудуются соответствующими указателями;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 информационные таблички должны размещаться рядом с входом либо на двери входа так, чтобы их хорошо видели посетители;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 фасад здания должен быть оборудован осветительными приборами;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xml:space="preserve">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w:t>
      </w:r>
      <w:r w:rsidRPr="0070381F">
        <w:rPr>
          <w:rFonts w:ascii="Arial" w:eastAsia="Times New Roman" w:hAnsi="Arial" w:cs="Arial"/>
          <w:color w:val="444444"/>
          <w:sz w:val="21"/>
          <w:szCs w:val="21"/>
          <w:lang w:eastAsia="ru-RU"/>
        </w:rPr>
        <w:lastRenderedPageBreak/>
        <w:t>(информационные стенды могут быть оборудованы карманами формата А4, в которых размещаются информационные листки).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2.12.6. Требования к местам приема заявителей: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 кабинеты приема заявителей должны быть оборудованы информационными табличками с указанием: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номера кабинета;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фамилии, имени, отчества и должности специалиста, осуществляющего предоставление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времени перерыва на обед;</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б) рабочее место должностного лица должно обеспечивать ему возможность свободного входа и выхода из помещения при необходимости;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место для приема заявителя должно быть снабжено стулом, иметь место для письма и раскладки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2.12.8. В здании, в котором предоставляется муниципальная услуга, создаются условия для прохода инвалидов и маломобильных групп населения.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2.12.9 Требования к помещениям, к залу ожидания, местам для заполнения запросов о предоставлении муниципальной услуги, информационным стендам, обеспечению доступности для инвалидов, указанных объектов в соответствии с законодательством Российской Федерации о социальной защите инвалидов, для МФЦ устанавливаются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2.13. Показатели доступности и качества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2.13.1.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2.13.1. Показателями доступности муниципальной услуги являются: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обеспечение предоставления муниципальной услуги с использованием Регионального портала;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получение муниципальной услуги в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2.13.3. Показателями качества предоставления муниципальной услуги являются: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степень удовлетворенности граждан качеством и доступностью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соответствие предоставляемой муниципальной услуги требованиям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соблюдение сроков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количество обоснованных жалоб;</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регистрация, учет и анализ жалоб и обращений в Администрации муниципального района.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2.14.1. Прием документов на предоставление муниципальной услуги в МФЦ осуществляется на основании заключенного соглашения о взаимодействии между Администрацией муниципального района и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2.14.2. МФЦ обеспечивает заявителям возможность получения информации о порядке предоставления муниципальной услуги, а также копирования форм заявлений и других документов, необходимых для получения муниципальной услуги, в том числе с использованием Регионального портала.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2.14.3.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любое отделение МФЦ по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Информация об адресах мест нахождения отделений МФЦ, режиме работы и телефонах размещается на вышеуказанных информационных ресурсах.</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2.14.4. 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отдел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При этом не требуется составление и подписание таких заявлений заявителем.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2.14.5. Заявитель имеет право обратиться в МФЦ в целях получения информации о ходе предоставления муниципальной услуги заявленной в составе комплексного запроса,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ходе личного приема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 телефону;</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 электронной почте.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xml:space="preserve">2.14.6. 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 63-ФЗ </w:t>
      </w:r>
      <w:r w:rsidRPr="0070381F">
        <w:rPr>
          <w:rFonts w:ascii="Arial" w:eastAsia="Times New Roman" w:hAnsi="Arial" w:cs="Arial"/>
          <w:color w:val="444444"/>
          <w:sz w:val="21"/>
          <w:szCs w:val="21"/>
          <w:lang w:eastAsia="ru-RU"/>
        </w:rPr>
        <w:lastRenderedPageBreak/>
        <w:t>«Об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Региональном портале, подтверждающий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Для заявителей обеспечивается возможность осуществлять с использованием Регионального портала мониторинг хода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Региональный портал.</w:t>
      </w:r>
    </w:p>
    <w:p w:rsidR="0070381F" w:rsidRPr="0070381F" w:rsidRDefault="0070381F" w:rsidP="0070381F">
      <w:pPr>
        <w:numPr>
          <w:ilvl w:val="0"/>
          <w:numId w:val="1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3.1. Исчерпывающий перечень административных процедур</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3.1.1. Прием и регистрация уведомления об окончании строительства и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3.1.2. Рассмотрение уведомления об окончании строительства и представленных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3.1.3 Формирование и направление межведомственных запросов;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3.1.4. Принятие предварительного решения о предоставлении муниципальной услуги либо об отказе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3.1.5. Подготовка документов о предоставлении муниципальной услуги либо решения об отказе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3.1.6. Выдача заявителю результата оказания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3.1.7. Последовательность предоставления муниципальной услуги отражена в блок – схеме, представленной в приложении № 1 к настоящему административному регламенту.</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3.2. Прием и регистрация уведомления об окончании строительства и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3.2.1. Основанием для начала административной процедуры по приему и регистрации уведомления об окончании строительства и документов от заявителя является поступление  в отдел  или МФЦ уведомления об окончании строительства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 путем заполнения формы запроса, размещенной на официальном сайте Администрации муниципального района в информационно-телекоммуникационной сети «Интернет», в том числе посредством отправки через личный кабинет Регионального портала.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3.2.2. Поступившее уведомление об окончании строительства и документы регистрируются в установленном МФЦ или отделе порядке для регистрации входящей корреспонденции.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3.2.3. Уведомление об окончании строительства и пакет документов, направленные заявителем в форме электронных документов, в том числе с использованием Регионального портала поступают в отдел через информационную систему межведомственного взаимодействия «SMART ROUTE» (далее – информационная система).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Специалист отдела, принимающий уведомление об окончании строительства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проверяет правильность заполнения электронного заявления, а также полноту указанных сведений;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наличие документов, необходимых для предоставления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актуальность представленных документов в соответствии с требованиями к срокам их действия;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проверяет соблюдение следующих требований: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наличие чёткого изображения сканированных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соответствие сведений, содержащихся в уведомлении о планируемом строительстве, сведениям, содержащимся в представленных заявителем документах;</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4) распечатывает электронные документы, приложенные к заявлению, посредством электронных печатных устройств и приобщает к заявлению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Подлинные документы, необходимые для предоставления муниципальной услуги, предоставляются гражданином лично, специалист отдела, принимающий заявление и документы через информационную систему, назначает заявителю дату и время приёма;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вносит в журнал регистрации заявлений о предоставлении муниципальных услуг запись о приёме электронного заявления и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6) направляет заявителю уведомление о статусе, присвоенном заявлению, путём заполнения в информационной системе интерактивных полей.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3.2.4. При представлении документов заявителем при личном обращении в МФЦ работник, ответственный за прием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устанавливает личность заявителя, представителя заявителя; проверяет наличие документа, подтверждающего полномочия представителя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принимает от заявителя уведомление об окончании строительства, заполненное в установленной форме, и прилагаемые к нему необходимые документы;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проверяет правильность оформления уведомления о планируемом строительстве, комплектность представленных заявителем документов, необходимых для оказания муниципальной услуги, их соответствие требованиям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случае отсутствия необходимых документов, либо их несоответствия установленным формам и бланкам, работник МФЦ уведомляет заявителя о наличии препятствий для рассмотрения уведомления о планируемом строительстве, разъясняет заявителю содержание выявленных недостатков в представленных документах и предлагает принять меры по их устранению;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сверяет копии документов с оригиналами, ставит штамп соответствия копий оригиналам и заверяет своей подписью;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регистрирует представленное заявителем заявление, а также прилагающиеся документы в журнале регистрации и контроля обращений заявителей в МФЦ, реализованном в программно-техническом комплексе, вносит в него данные о принятых документах;</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Журнал регистрации ведётся в электронной форме и в целях дополнительного обеспечения сохранности информации дублируется в бумажной форме;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6) готовит и распечатывает расписку в двух экземплярах. Первый экземпляр расписки с регистрационным номером, датой и подписью работника МФЦ, принявшего комплект документов, выдается на руки заявителю. На расписке также указывается срок, когда заявитель может получить результат предоставления муниципальной услуги. Получение заявителем расписки подтверждает факт приёма работником МФЦ комплекта документов от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3.2.5. Комплект принятых документов в течение одного рабочего дня передается в отдел.</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 приеме документов от МФЦ, специалист отдела вносит в журнал регистрации заявлений о предоставлении муниципальных услуг запись о приёме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3.2.6. При представлении документов заявителем при личном обращении в отдел, специалист, ответственный за регистрацию входящей корреспонденции: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устанавливает личность заявителя, представителя заявителя; проверяет наличие документа, подтверждающего полномочия представителя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принимает от заявителя уведомление об окончании строительства, заполненное в установленной форме, и прилагаемые к нему необходимые документы;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проверяет правильность оформления уведомления о планируемом строительстве, комплектность представленных заявителем документов, необходимых для оказания муниципальной услуги, их соответствие требованиям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случае отсутствия необходимых документов, либо их несоответствия установленным формам и бланкам, специалист отдела уведомляет заявителя о наличии препятствий для рассмотрения уведомления о планируемом строительстве, разъясняет заявителю содержание выявленных недостатков в представленных документах и предлагает принять меры по их устранению;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сверяет копии документов с оригиналами, ставит штамп соответствия копий оригиналам и заверяет своей подписью;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вносит в журнал регистрации заявлений о предоставлении муниципальных услуг запись о приёме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xml:space="preserve">6) готовит и распечатывает расписку в двух экземплярах. Первый экземпляр расписки с регистрационным номером, датой и подписью специалиста отдела, принявшего комплект </w:t>
      </w:r>
      <w:r w:rsidRPr="0070381F">
        <w:rPr>
          <w:rFonts w:ascii="Arial" w:eastAsia="Times New Roman" w:hAnsi="Arial" w:cs="Arial"/>
          <w:color w:val="444444"/>
          <w:sz w:val="21"/>
          <w:szCs w:val="21"/>
          <w:lang w:eastAsia="ru-RU"/>
        </w:rPr>
        <w:lastRenderedPageBreak/>
        <w:t>документов, выдается на руки заявителю. На расписке также указывается срок, когда заявитель может получить результат предоставления муниципальной услуги. Получение заявителем расписки подтверждает факт приёма специалистом отдела комплекта документов от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3.2.7. При направлении документов по почте (в том числе по электронной почте) специалист отдела, ответственный за регистрацию входящей корреспонденции: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вносит в электронную базу данных учета входящих документов запись о приеме документов, в том числе: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регистрационный номер;</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дату приема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ФИО (наименование)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другие реквизиты;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6) распечатывает документы, поступившие по электронной почте;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7) вносит в журнал регистрации заявлений о предоставлении муниципальных услуг запись о приёме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3.2.8. Результат административной процедуры — регистрация заявления в журнале регистрации заявлений о предоставлении муниципальных услуг.</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3.2.9. Время выполнения административной процедуры составляет один рабочий день со дня поступления заявления в отдел.</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3.3. Рассмотрение уведомления об окончании строительства и представленных документов.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3.3.1. Основанием для начала административной процедуры является зарегистрированное в отделе уведомление об окончании строительства с приложенными к нему документами.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3.3.2. Специалист отдела, ответственный за предоставление муниципальной услуги 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правильности заполнения уведомления о планируемом строительстве;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наличия документов, указанных в пункте 2.6.1.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3) соответствия документов, подтверждающих полномочия (права) представителя заявителя, действующему законодательству;</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проверяет соответствие представленных документов следующим требованиям: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тексты документов написаны разборчиво;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документы не исполнены карандашом;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документы не имеют серьезных повреждений, наличие которых не позволяет однозначно истолковать их содержание.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выявляет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6) проверяет наличие или отсутствие оснований, предусмотренных пунктом 2.8. настоящего административного регламента.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3.3.3. В случае выявления оснований для отказа в приеме документов предусмотренных пунктом 2.7. настоящего регламента отдел в течение трех рабочих дней со дня поступления уведомления об окончании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3.3.3. Результат административной процедуры — принятие решения о необходимости (отсутствии необходимости) направления межведомственных запросов, возвращение застройщику уведомления об окончании строительства и прилагаемых к нему документов без рассмотрения с указанием причин возврата.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3.3.4. Время выполнения административной процедуры составляет один рабочий день со дня поступления заявления в отдел.</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3.4. Формирование и направление межведомственных запросов.</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w:t>
      </w:r>
      <w:hyperlink r:id="rId11" w:history="1">
        <w:r w:rsidRPr="0070381F">
          <w:rPr>
            <w:rFonts w:ascii="Arial" w:eastAsia="Times New Roman" w:hAnsi="Arial" w:cs="Arial"/>
            <w:color w:val="0066CC"/>
            <w:sz w:val="21"/>
            <w:szCs w:val="21"/>
            <w:u w:val="single"/>
            <w:bdr w:val="none" w:sz="0" w:space="0" w:color="auto" w:frame="1"/>
            <w:lang w:eastAsia="ru-RU"/>
          </w:rPr>
          <w:t>пункте 2.6.2.</w:t>
        </w:r>
      </w:hyperlink>
      <w:r w:rsidRPr="0070381F">
        <w:rPr>
          <w:rFonts w:ascii="Arial" w:eastAsia="Times New Roman" w:hAnsi="Arial" w:cs="Arial"/>
          <w:color w:val="444444"/>
          <w:sz w:val="21"/>
          <w:szCs w:val="21"/>
          <w:lang w:eastAsia="ru-RU"/>
        </w:rPr>
        <w:t> настоящего административного регламента.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3.4.2. Документы (их копии или сведения, содержащиеся в них), указанные в </w:t>
      </w:r>
      <w:hyperlink r:id="rId12" w:history="1">
        <w:r w:rsidRPr="0070381F">
          <w:rPr>
            <w:rFonts w:ascii="Arial" w:eastAsia="Times New Roman" w:hAnsi="Arial" w:cs="Arial"/>
            <w:color w:val="0066CC"/>
            <w:sz w:val="21"/>
            <w:szCs w:val="21"/>
            <w:u w:val="single"/>
            <w:bdr w:val="none" w:sz="0" w:space="0" w:color="auto" w:frame="1"/>
            <w:lang w:eastAsia="ru-RU"/>
          </w:rPr>
          <w:t>пункте 2.6.2.</w:t>
        </w:r>
      </w:hyperlink>
      <w:r w:rsidRPr="0070381F">
        <w:rPr>
          <w:rFonts w:ascii="Arial" w:eastAsia="Times New Roman" w:hAnsi="Arial" w:cs="Arial"/>
          <w:color w:val="444444"/>
          <w:sz w:val="21"/>
          <w:szCs w:val="21"/>
          <w:lang w:eastAsia="ru-RU"/>
        </w:rPr>
        <w:t> настоящего административного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отдела, документы (их копии или сведения, содержащиеся в них), указанные в </w:t>
      </w:r>
      <w:hyperlink r:id="rId13" w:history="1">
        <w:r w:rsidRPr="0070381F">
          <w:rPr>
            <w:rFonts w:ascii="Arial" w:eastAsia="Times New Roman" w:hAnsi="Arial" w:cs="Arial"/>
            <w:color w:val="0066CC"/>
            <w:sz w:val="21"/>
            <w:szCs w:val="21"/>
            <w:u w:val="single"/>
            <w:bdr w:val="none" w:sz="0" w:space="0" w:color="auto" w:frame="1"/>
            <w:lang w:eastAsia="ru-RU"/>
          </w:rPr>
          <w:t>пункте 2.6.2.</w:t>
        </w:r>
      </w:hyperlink>
      <w:r w:rsidRPr="0070381F">
        <w:rPr>
          <w:rFonts w:ascii="Arial" w:eastAsia="Times New Roman" w:hAnsi="Arial" w:cs="Arial"/>
          <w:color w:val="444444"/>
          <w:sz w:val="21"/>
          <w:szCs w:val="21"/>
          <w:lang w:eastAsia="ru-RU"/>
        </w:rPr>
        <w:t>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3.4.3.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3.4.4. Результат административной процедуры — сформированный и направленный межведомственный запрос.</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3.4.5. Время выполнения административной процедуры не должно превышать пяти рабочих дней со дня  поступления заявления в отдел.</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3.5. Принятие предварительного решения о предоставлении муниципальной услуги либо об отказе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3.5.1. Основанием для начала административной процедуры является формирование полного пакета документов для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3.5.2. Специалист отдела ответственный за предоставление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w:t>
      </w:r>
      <w:r w:rsidRPr="0070381F">
        <w:rPr>
          <w:rFonts w:ascii="Arial" w:eastAsia="Times New Roman" w:hAnsi="Arial" w:cs="Arial"/>
          <w:color w:val="444444"/>
          <w:sz w:val="21"/>
          <w:szCs w:val="21"/>
          <w:lang w:eastAsia="ru-RU"/>
        </w:rPr>
        <w:lastRenderedPageBreak/>
        <w:t>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3.5.3. 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данной муниципальной услуги, за исключением случаев, если услуга в предоставлении которой отказано, необходима для предоставления данной муниципального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3.5.4.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3.5.5. Время выполнения административной процедуры составляет 7 рабочих дней со дня поступления уведомления об окончании строительства.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3.6. Подготовка документов о предоставлении муниципальной услуги либо решения об отказе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3.6.1.Основанием для начала административной процедуры является принятие предварительного решения о предоставлении муниципальной услуги либо об отказе в предоставлении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3.6.2. В случае отсутствия оснований для отказа в предоставлении муниципальной услуги, указанных в пункте 2.8. настоящего административного регламента,  специалист отдела, ответственный за предоставление муниципальной услуги, готовит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Минстроя.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3.6.3. 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отдела, ответственный за предоставление муниципальной услуги, готовит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Минстроя.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3.6.4. Специалист отдела, в течение семи рабочих дней со дня поступления уведомления об окончании строительства, направляет копию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орган регистрации прав, а также:</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в Комитет архитектуры и градостроительства Новгородской области, в случае направления застройщику указанного уведомления по основанию, предусмотренному </w:t>
      </w:r>
      <w:hyperlink r:id="rId14" w:history="1">
        <w:r w:rsidRPr="0070381F">
          <w:rPr>
            <w:rFonts w:ascii="Arial" w:eastAsia="Times New Roman" w:hAnsi="Arial" w:cs="Arial"/>
            <w:color w:val="0066CC"/>
            <w:sz w:val="21"/>
            <w:szCs w:val="21"/>
            <w:u w:val="single"/>
            <w:bdr w:val="none" w:sz="0" w:space="0" w:color="auto" w:frame="1"/>
            <w:lang w:eastAsia="ru-RU"/>
          </w:rPr>
          <w:t>пунктом 1</w:t>
        </w:r>
      </w:hyperlink>
      <w:r w:rsidRPr="0070381F">
        <w:rPr>
          <w:rFonts w:ascii="Arial" w:eastAsia="Times New Roman" w:hAnsi="Arial" w:cs="Arial"/>
          <w:color w:val="444444"/>
          <w:sz w:val="21"/>
          <w:szCs w:val="21"/>
          <w:lang w:eastAsia="ru-RU"/>
        </w:rPr>
        <w:t> или </w:t>
      </w:r>
      <w:hyperlink r:id="rId15" w:history="1">
        <w:r w:rsidRPr="0070381F">
          <w:rPr>
            <w:rFonts w:ascii="Arial" w:eastAsia="Times New Roman" w:hAnsi="Arial" w:cs="Arial"/>
            <w:color w:val="0066CC"/>
            <w:sz w:val="21"/>
            <w:szCs w:val="21"/>
            <w:u w:val="single"/>
            <w:bdr w:val="none" w:sz="0" w:space="0" w:color="auto" w:frame="1"/>
            <w:lang w:eastAsia="ru-RU"/>
          </w:rPr>
          <w:t>2 части 20</w:t>
        </w:r>
      </w:hyperlink>
      <w:r w:rsidRPr="0070381F">
        <w:rPr>
          <w:rFonts w:ascii="Arial" w:eastAsia="Times New Roman" w:hAnsi="Arial" w:cs="Arial"/>
          <w:color w:val="444444"/>
          <w:sz w:val="21"/>
          <w:szCs w:val="21"/>
          <w:lang w:eastAsia="ru-RU"/>
        </w:rPr>
        <w:t> статьи  55 Градостроительного кодекса Российской Федерации;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6" w:history="1">
        <w:r w:rsidRPr="0070381F">
          <w:rPr>
            <w:rFonts w:ascii="Arial" w:eastAsia="Times New Roman" w:hAnsi="Arial" w:cs="Arial"/>
            <w:color w:val="0066CC"/>
            <w:sz w:val="21"/>
            <w:szCs w:val="21"/>
            <w:u w:val="single"/>
            <w:bdr w:val="none" w:sz="0" w:space="0" w:color="auto" w:frame="1"/>
            <w:lang w:eastAsia="ru-RU"/>
          </w:rPr>
          <w:t>пунктом 3</w:t>
        </w:r>
      </w:hyperlink>
      <w:r w:rsidRPr="0070381F">
        <w:rPr>
          <w:rFonts w:ascii="Arial" w:eastAsia="Times New Roman" w:hAnsi="Arial" w:cs="Arial"/>
          <w:color w:val="444444"/>
          <w:sz w:val="21"/>
          <w:szCs w:val="21"/>
          <w:lang w:eastAsia="ru-RU"/>
        </w:rPr>
        <w:t> или </w:t>
      </w:r>
      <w:hyperlink r:id="rId17" w:history="1">
        <w:r w:rsidRPr="0070381F">
          <w:rPr>
            <w:rFonts w:ascii="Arial" w:eastAsia="Times New Roman" w:hAnsi="Arial" w:cs="Arial"/>
            <w:color w:val="0066CC"/>
            <w:sz w:val="21"/>
            <w:szCs w:val="21"/>
            <w:u w:val="single"/>
            <w:bdr w:val="none" w:sz="0" w:space="0" w:color="auto" w:frame="1"/>
            <w:lang w:eastAsia="ru-RU"/>
          </w:rPr>
          <w:t>4 части 20</w:t>
        </w:r>
      </w:hyperlink>
      <w:r w:rsidRPr="0070381F">
        <w:rPr>
          <w:rFonts w:ascii="Arial" w:eastAsia="Times New Roman" w:hAnsi="Arial" w:cs="Arial"/>
          <w:color w:val="444444"/>
          <w:sz w:val="21"/>
          <w:szCs w:val="21"/>
          <w:lang w:eastAsia="ru-RU"/>
        </w:rPr>
        <w:t> статьи  55 Градостроительного кодекса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3.6.5. Результат административной процедуры – подписанные и зарегистрированные в установленном порядке,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3.6.6. Время выполнения административной процедуры составляет один рабочий день со дня поступления в отдел ответов на межведомственные запросы.</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3.7. Выдача заявителю результата оказания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3.7.1. Основанием для начала административной процедуры по  выдаче заявителю результата оказания муниципальной услуги является подготовленное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3.7.2. Специалист отдела, ответственный за предоставление муниципальной услуги, не позднее дня, следующего за днем подготовки результата оказания муниципальной услуги, передает его в МФЦ для выдачи заявителю при наличии  в заявлении указания о выдаче результата муниципальной услуги через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3.7.3. Работник МФЦ осуществляет выдачу заявителю результата предоставления муниципальной услуги в следующей последовательности: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Заявитель уведомляется работником МФЦ по телефону и (или) электронной почте о готовности пакета документов по услуге в течение одного рабочего дня после получения результата оказания муниципальной услуги. В случае, если работник МФЦ не смог дозвониться до заявителя, либо заявитель не указал контактного телефона, заявителю, на указанный им почтовый адрес, в течение двух рабочих дней после получения результата оказания муниципальной услуги, отправляется заказное письмо с уведомлением о получении, подтверждающее готовность документов. В письме указывается номер телефона МФЦ, на который заявитель может позвонить и договориться о времени приёма, адрес местонахождения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Работник МФЦ договаривается с заявителем (по телефону или лично при явке заявителя) о дате и времени приема в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Результаты предоставления услуги МФЦ выдаются заявителю (представителю заявителя), предъявившему следующие документы: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документ, удостоверяющий личность заявителя либо личность его представителя;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первый экземпляр расписки о приёме документов с регистрационным номером, датой и подписью работника МФЦ, выданный заявителю либо его представителю в день подачи заявления, а также и дополнительных расписок;</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документ, подтверждающий полномочия представителя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Заявитель подтверждает получение документов личной подписью с расшифровкой в соответствующей графе второго экземпляра расписки.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xml:space="preserve">3.7.3. В случае поступления заявления об оказании муниципальной услуги через Региональный портал специалистом отдела, ответственным за предоставление </w:t>
      </w:r>
      <w:r w:rsidRPr="0070381F">
        <w:rPr>
          <w:rFonts w:ascii="Arial" w:eastAsia="Times New Roman" w:hAnsi="Arial" w:cs="Arial"/>
          <w:color w:val="444444"/>
          <w:sz w:val="21"/>
          <w:szCs w:val="21"/>
          <w:lang w:eastAsia="ru-RU"/>
        </w:rPr>
        <w:lastRenderedPageBreak/>
        <w:t>муниципальной услуги, в течении двух рабочих дней со дня подготовки результата оказания муниципальной услуги, через информационную систему межведомственного взаимодействия в подсистеме «Личный кабинет» заявителя на Региональном портале, направляется уведомление о готовности документов и месте их получения.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3.7.4. 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одного рабочего дня, следующего за днем поступления таких документов в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3.7.5. В случае необходимости направления  результата предоставления муниципальной услуги по почте специалист отдела, ответственный за регистрацию исходящих документов, не позднее одного рабочего дня, следующего за днем подготовки результата оказания муниципальной услуги, осуществляет направление его по почте заявителю на указанный им в заявлении  почтовый адрес.</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3.7.6. При выдаче результата оказания муниципальной услуги непосредственно в отделе специалист отдела, ответственный за предоставление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уведомляет заявителя по телефону о необходимости получения результата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устанавливает личность заявителя либо уполномоченного им лица;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выдает заявителю результат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3.7.7. Решение об отказе в предоставлении муниципальной услуги направляется специалистом отдела, ответственным за предоставление муниципальной услуги, заявителю в письменной или электронной форме в течении одного рабочего дня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заявителя на Региональном портале, через МФЦ, или вручается лично заявителю.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3.7.8. Результат административной  процедуры – направление  (вручение) результата оказания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3.7.9. Время выполнения административной процедуры один рабочий день со дня подготовки муниципальной услуги.</w:t>
      </w:r>
    </w:p>
    <w:p w:rsidR="0070381F" w:rsidRPr="0070381F" w:rsidRDefault="0070381F" w:rsidP="0070381F">
      <w:pPr>
        <w:numPr>
          <w:ilvl w:val="0"/>
          <w:numId w:val="1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Формы контроля за исполнением административного регламента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4.1.1. Текущий контроль за соблюдением последовательности действий, определённых настоящим административным регламентом, и принятия решений специалистами отдела, осуществляется заведующим отделом.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4.1.2.Текущий контроль за соблюдением последовательности действий, определённых настоящим административным регламентом, и принятия решений работниками МФЦ осуществляется должностными лицами Администрации муниципального района,  руководителем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4.1.3. Текущий контроль осуществляется путем проведения, проверок соблюдения и исполнения специалистами отдела и работниками МФЦ положений настоящего административного регламента, иных нормативных правовых актов Российской Федерации, Новгородской области, а также органов местного самоуправления.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административного регламента. 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4.3.1. Специалисты,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4.3.2. МФЦ, его работники, несут ответственность, установленную законодательством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за полноту передаваемых в отдел,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2) за полноту и соответствие комплексному запросу передаваемых в отдел,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за своевременную передачу в отдел,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отделом в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4.3.3.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8" w:history="1">
        <w:r w:rsidRPr="0070381F">
          <w:rPr>
            <w:rFonts w:ascii="Arial" w:eastAsia="Times New Roman" w:hAnsi="Arial" w:cs="Arial"/>
            <w:color w:val="0066CC"/>
            <w:sz w:val="21"/>
            <w:szCs w:val="21"/>
            <w:u w:val="single"/>
            <w:bdr w:val="none" w:sz="0" w:space="0" w:color="auto" w:frame="1"/>
            <w:lang w:eastAsia="ru-RU"/>
          </w:rPr>
          <w:t>кодексом</w:t>
        </w:r>
      </w:hyperlink>
      <w:r w:rsidRPr="0070381F">
        <w:rPr>
          <w:rFonts w:ascii="Arial" w:eastAsia="Times New Roman" w:hAnsi="Arial" w:cs="Arial"/>
          <w:color w:val="444444"/>
          <w:sz w:val="21"/>
          <w:szCs w:val="21"/>
          <w:lang w:eastAsia="ru-RU"/>
        </w:rPr>
        <w:t> Российской Федерации и </w:t>
      </w:r>
      <w:hyperlink r:id="rId19" w:history="1">
        <w:r w:rsidRPr="0070381F">
          <w:rPr>
            <w:rFonts w:ascii="Arial" w:eastAsia="Times New Roman" w:hAnsi="Arial" w:cs="Arial"/>
            <w:color w:val="0066CC"/>
            <w:sz w:val="21"/>
            <w:szCs w:val="21"/>
            <w:u w:val="single"/>
            <w:bdr w:val="none" w:sz="0" w:space="0" w:color="auto" w:frame="1"/>
            <w:lang w:eastAsia="ru-RU"/>
          </w:rPr>
          <w:t>Кодексом</w:t>
        </w:r>
      </w:hyperlink>
      <w:r w:rsidRPr="0070381F">
        <w:rPr>
          <w:rFonts w:ascii="Arial" w:eastAsia="Times New Roman" w:hAnsi="Arial" w:cs="Arial"/>
          <w:color w:val="444444"/>
          <w:sz w:val="21"/>
          <w:szCs w:val="21"/>
          <w:lang w:eastAsia="ru-RU"/>
        </w:rPr>
        <w:t> Российской Федерации об административных правонарушениях для должностных лиц.</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4.4.1. Заинтересованные граждане могут контролировать предоставление муниципальной услуги путем получения информации по телефону, по письменным обращениям, по электронной почте, через официальный сайт Администрации муниципального района и МФЦ.</w:t>
      </w:r>
    </w:p>
    <w:p w:rsidR="0070381F" w:rsidRPr="0070381F" w:rsidRDefault="0070381F" w:rsidP="0070381F">
      <w:pPr>
        <w:numPr>
          <w:ilvl w:val="0"/>
          <w:numId w:val="1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5.1. Подача жалобы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5.1.1.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услугу, в досудебном (внесудебном) порядке.</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Заявитель может обратиться с жалобой по основаниям и в порядке, предусмотренным </w:t>
      </w:r>
      <w:hyperlink r:id="rId20" w:history="1">
        <w:r w:rsidRPr="0070381F">
          <w:rPr>
            <w:rFonts w:ascii="Arial" w:eastAsia="Times New Roman" w:hAnsi="Arial" w:cs="Arial"/>
            <w:color w:val="0066CC"/>
            <w:sz w:val="21"/>
            <w:szCs w:val="21"/>
            <w:u w:val="single"/>
            <w:bdr w:val="none" w:sz="0" w:space="0" w:color="auto" w:frame="1"/>
            <w:lang w:eastAsia="ru-RU"/>
          </w:rPr>
          <w:t>статьями 11.1</w:t>
        </w:r>
      </w:hyperlink>
      <w:r w:rsidRPr="0070381F">
        <w:rPr>
          <w:rFonts w:ascii="Arial" w:eastAsia="Times New Roman" w:hAnsi="Arial" w:cs="Arial"/>
          <w:color w:val="444444"/>
          <w:sz w:val="21"/>
          <w:szCs w:val="21"/>
          <w:lang w:eastAsia="ru-RU"/>
        </w:rPr>
        <w:t> и </w:t>
      </w:r>
      <w:hyperlink r:id="rId21" w:history="1">
        <w:r w:rsidRPr="0070381F">
          <w:rPr>
            <w:rFonts w:ascii="Arial" w:eastAsia="Times New Roman" w:hAnsi="Arial" w:cs="Arial"/>
            <w:color w:val="0066CC"/>
            <w:sz w:val="21"/>
            <w:szCs w:val="21"/>
            <w:u w:val="single"/>
            <w:bdr w:val="none" w:sz="0" w:space="0" w:color="auto" w:frame="1"/>
            <w:lang w:eastAsia="ru-RU"/>
          </w:rPr>
          <w:t>11.2</w:t>
        </w:r>
      </w:hyperlink>
      <w:r w:rsidRPr="0070381F">
        <w:rPr>
          <w:rFonts w:ascii="Arial" w:eastAsia="Times New Roman" w:hAnsi="Arial" w:cs="Arial"/>
          <w:color w:val="444444"/>
          <w:sz w:val="21"/>
          <w:szCs w:val="21"/>
          <w:lang w:eastAsia="ru-RU"/>
        </w:rPr>
        <w:t> Федерального закона от 27 июля 2010 года № 210-ФЗ «Об организации предоставления государственных и муниципальных услуг».</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5.1.2. Жалоба подается в письменной форме на бумажном носителе, в электронной форме в Администрацию муниципального района, МФЦ либо в Министерство государственного управления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5.1.3.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Регионального портала, федеральной государственной информационной системы «Досудебное обжалование»: https://do.gosuslugi.ru,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федеральной государственной информационной системы «Досудебное обжалование»: https://do.gosuslugi.ru, а также может быть принята при личном приеме заявителя.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5.1.4. Жалоба на решения и (или) действия (бездействие) отдела, либо муниципальных служащих отдела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70381F">
          <w:rPr>
            <w:rFonts w:ascii="Arial" w:eastAsia="Times New Roman" w:hAnsi="Arial" w:cs="Arial"/>
            <w:color w:val="0066CC"/>
            <w:sz w:val="21"/>
            <w:szCs w:val="21"/>
            <w:u w:val="single"/>
            <w:bdr w:val="none" w:sz="0" w:space="0" w:color="auto" w:frame="1"/>
            <w:lang w:eastAsia="ru-RU"/>
          </w:rPr>
          <w:t>частью 2 статьи 6</w:t>
        </w:r>
      </w:hyperlink>
      <w:r w:rsidRPr="0070381F">
        <w:rPr>
          <w:rFonts w:ascii="Arial" w:eastAsia="Times New Roman" w:hAnsi="Arial" w:cs="Arial"/>
          <w:color w:val="444444"/>
          <w:sz w:val="21"/>
          <w:szCs w:val="21"/>
          <w:lang w:eastAsia="ru-RU"/>
        </w:rPr>
        <w:t>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5.1.5. Прием жалоб в письменной форме осуществляется Администрацией муниципального района, многофункциональным центром, (в месте, где заявитель подавал запрос на получение муниципальной услуги, либо в месте, где заявителем получен результат указанной муниципальной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Время приема жалоб должно совпадать со временем предоставления государственных услуг.</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Жалоба в письменной форме может быть также направлена по почте.</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случае подачи жалобы при личном приеме заявитель представляет документ, удостоверяющий его личность в соответствии с </w:t>
      </w:r>
      <w:hyperlink r:id="rId23" w:history="1">
        <w:r w:rsidRPr="0070381F">
          <w:rPr>
            <w:rFonts w:ascii="Arial" w:eastAsia="Times New Roman" w:hAnsi="Arial" w:cs="Arial"/>
            <w:color w:val="0066CC"/>
            <w:sz w:val="21"/>
            <w:szCs w:val="21"/>
            <w:u w:val="single"/>
            <w:bdr w:val="none" w:sz="0" w:space="0" w:color="auto" w:frame="1"/>
            <w:lang w:eastAsia="ru-RU"/>
          </w:rPr>
          <w:t>законодательством</w:t>
        </w:r>
      </w:hyperlink>
      <w:r w:rsidRPr="0070381F">
        <w:rPr>
          <w:rFonts w:ascii="Arial" w:eastAsia="Times New Roman" w:hAnsi="Arial" w:cs="Arial"/>
          <w:color w:val="444444"/>
          <w:sz w:val="21"/>
          <w:szCs w:val="21"/>
          <w:lang w:eastAsia="ru-RU"/>
        </w:rPr>
        <w:t>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Прием жалоб в письменной форме Министерством государственного управления Новгородской области осуществляется в месте фактического нахождения учредителя.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Время приема жалоб Министерством государственного управления Новгородской области должно совпадать со временем его работы.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5.1.6.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а) оформленная в соответствии с </w:t>
      </w:r>
      <w:hyperlink r:id="rId24" w:history="1">
        <w:r w:rsidRPr="0070381F">
          <w:rPr>
            <w:rFonts w:ascii="Arial" w:eastAsia="Times New Roman" w:hAnsi="Arial" w:cs="Arial"/>
            <w:color w:val="0066CC"/>
            <w:sz w:val="21"/>
            <w:szCs w:val="21"/>
            <w:u w:val="single"/>
            <w:bdr w:val="none" w:sz="0" w:space="0" w:color="auto" w:frame="1"/>
            <w:lang w:eastAsia="ru-RU"/>
          </w:rPr>
          <w:t>законодательством</w:t>
        </w:r>
      </w:hyperlink>
      <w:r w:rsidRPr="0070381F">
        <w:rPr>
          <w:rFonts w:ascii="Arial" w:eastAsia="Times New Roman" w:hAnsi="Arial" w:cs="Arial"/>
          <w:color w:val="444444"/>
          <w:sz w:val="21"/>
          <w:szCs w:val="21"/>
          <w:lang w:eastAsia="ru-RU"/>
        </w:rPr>
        <w:t> Российской Федерации доверенность (для физических лиц);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hyperlink r:id="rId25" w:history="1">
        <w:r w:rsidRPr="0070381F">
          <w:rPr>
            <w:rFonts w:ascii="Arial" w:eastAsia="Times New Roman" w:hAnsi="Arial" w:cs="Arial"/>
            <w:color w:val="0066CC"/>
            <w:sz w:val="21"/>
            <w:szCs w:val="21"/>
            <w:u w:val="single"/>
            <w:bdr w:val="none" w:sz="0" w:space="0" w:color="auto" w:frame="1"/>
            <w:lang w:eastAsia="ru-RU"/>
          </w:rPr>
          <w:t>5.1.9</w:t>
        </w:r>
      </w:hyperlink>
      <w:r w:rsidRPr="0070381F">
        <w:rPr>
          <w:rFonts w:ascii="Arial" w:eastAsia="Times New Roman" w:hAnsi="Arial" w:cs="Arial"/>
          <w:color w:val="444444"/>
          <w:sz w:val="21"/>
          <w:szCs w:val="21"/>
          <w:lang w:eastAsia="ru-RU"/>
        </w:rPr>
        <w:t>. Жалоба должна содержать:</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работников, решения и действия (бездействие) которых обжалуются;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5.1.10. Орган, предоставляющий муниципальную услугу, обеспечивает:</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оснащение мест приема жалоб;</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посредством размещения информации на стендах в местах предоставления муниципальных услуг, на официальных сайтах Администрации муниципального района, МФЦ в информационно-телекоммуникационной сети «Интернет», на Региональном портале;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по телефону, электронной почте, при личном приеме.</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5.2. Рассмотрение жалобы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5.2.1. Жалобы на решения и действия (бездействие) специалиста, служащего отдела, рассматриваются заведующим отделом. Жалобы на решения и действия (бездействие) заведующего отделом, рассматриваются Главой муниципального района.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Новгородской области или должностному лицу, уполномоченному нормативным правовым актом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5.2.2. Жалоба, поступившая в орган, предоставляющий муниципальную услугу, МФЦ, Министерство государственного управления Новгородской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5.2.3. По результатам рассмотрения жалобы принимается одно из следующих решений:</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в удовлетворении жалобы отказывается.</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5.2.3. Не позднее дня, следующего за днем принятия решения, указанного в </w:t>
      </w:r>
      <w:hyperlink r:id="rId26" w:anchor="Par2" w:history="1">
        <w:r w:rsidRPr="0070381F">
          <w:rPr>
            <w:rFonts w:ascii="Arial" w:eastAsia="Times New Roman" w:hAnsi="Arial" w:cs="Arial"/>
            <w:color w:val="0066CC"/>
            <w:sz w:val="21"/>
            <w:szCs w:val="21"/>
            <w:u w:val="single"/>
            <w:bdr w:val="none" w:sz="0" w:space="0" w:color="auto" w:frame="1"/>
            <w:lang w:eastAsia="ru-RU"/>
          </w:rPr>
          <w:t>пункте 5.2.2.</w:t>
        </w:r>
      </w:hyperlink>
      <w:r w:rsidRPr="0070381F">
        <w:rPr>
          <w:rFonts w:ascii="Arial" w:eastAsia="Times New Roman" w:hAnsi="Arial" w:cs="Arial"/>
          <w:color w:val="444444"/>
          <w:sz w:val="21"/>
          <w:szCs w:val="21"/>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history="1">
        <w:r w:rsidRPr="0070381F">
          <w:rPr>
            <w:rFonts w:ascii="Arial" w:eastAsia="Times New Roman" w:hAnsi="Arial" w:cs="Arial"/>
            <w:color w:val="0066CC"/>
            <w:sz w:val="21"/>
            <w:szCs w:val="21"/>
            <w:u w:val="single"/>
            <w:bdr w:val="none" w:sz="0" w:space="0" w:color="auto" w:frame="1"/>
            <w:lang w:eastAsia="ru-RU"/>
          </w:rPr>
          <w:t>пунктом</w:t>
        </w:r>
      </w:hyperlink>
      <w:r w:rsidRPr="0070381F">
        <w:rPr>
          <w:rFonts w:ascii="Arial" w:eastAsia="Times New Roman" w:hAnsi="Arial" w:cs="Arial"/>
          <w:color w:val="444444"/>
          <w:sz w:val="21"/>
          <w:szCs w:val="21"/>
          <w:lang w:eastAsia="ru-RU"/>
        </w:rPr>
        <w:t> 5.2.1. настоящего административного регламента, незамедлительно направляют имеющиеся материалы в органы прокуратуры.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5.2.5. В ответе по результатам рассмотрения жалобы указываются: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1) наименование органа, предоставляющего муниципальную услугу, МФЦ, Министерства государственного управления Новгородской области, рассмотревшего жалобу, должность, фамилия, имя, отчество (последнее — при наличии) его должностного лица, принявшего решение по жалобе;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номер, дата, место принятия решения, включая сведения о должностном лице работнике, решение и действия (бездействие) которого обжалуется;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фамилия, имя, отчество (последнее — при наличии) или наименование заявителя;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 основания для принятия решения по жалобе;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 принятое по жалобе решение;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7) сведения о порядке обжалования принятого по жалобе решения.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5.2.6. Ответ по результатам рассмотрения жалобы подписывается должностным лицом, наделенным полномочием по рассмотрению жалоб.</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Министерства государственного управления Новгородской области.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5.2.8. Жалоба не подлежит удовлетворению в следующих случаях:</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наличие вступившего в законную силу решения суда по жалобе, о том же предмете и по тем же основаниям;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 подача жалобы лицом, полномочия которого не подтверждены в порядке, установленном законодательством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 наличие решения по жалобе, принятого ранее в отношении того же заявителя и по тому же предмету жалобы.</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5.2.9. Жалоба остается без ответа в следующих случаях:</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5.2.10. Заявитель информируется об оставлении жалобы без ответа в течение 3 рабочих дней со дня регистрации жалобы.</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5.3. Обжалование решения по жалобе</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5.3.1. Положения Федерального </w:t>
      </w:r>
      <w:hyperlink r:id="rId28" w:history="1">
        <w:r w:rsidRPr="0070381F">
          <w:rPr>
            <w:rFonts w:ascii="Arial" w:eastAsia="Times New Roman" w:hAnsi="Arial" w:cs="Arial"/>
            <w:color w:val="0066CC"/>
            <w:sz w:val="21"/>
            <w:szCs w:val="21"/>
            <w:u w:val="single"/>
            <w:bdr w:val="none" w:sz="0" w:space="0" w:color="auto" w:frame="1"/>
            <w:lang w:eastAsia="ru-RU"/>
          </w:rPr>
          <w:t>закона</w:t>
        </w:r>
      </w:hyperlink>
      <w:r w:rsidRPr="0070381F">
        <w:rPr>
          <w:rFonts w:ascii="Arial" w:eastAsia="Times New Roman" w:hAnsi="Arial" w:cs="Arial"/>
          <w:color w:val="444444"/>
          <w:sz w:val="21"/>
          <w:szCs w:val="21"/>
          <w:lang w:eastAsia="ru-RU"/>
        </w:rPr>
        <w:t>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9" w:history="1">
        <w:r w:rsidRPr="0070381F">
          <w:rPr>
            <w:rFonts w:ascii="Arial" w:eastAsia="Times New Roman" w:hAnsi="Arial" w:cs="Arial"/>
            <w:color w:val="0066CC"/>
            <w:sz w:val="21"/>
            <w:szCs w:val="21"/>
            <w:u w:val="single"/>
            <w:bdr w:val="none" w:sz="0" w:space="0" w:color="auto" w:frame="1"/>
            <w:lang w:eastAsia="ru-RU"/>
          </w:rPr>
          <w:t>законом</w:t>
        </w:r>
      </w:hyperlink>
      <w:r w:rsidRPr="0070381F">
        <w:rPr>
          <w:rFonts w:ascii="Arial" w:eastAsia="Times New Roman" w:hAnsi="Arial" w:cs="Arial"/>
          <w:color w:val="444444"/>
          <w:sz w:val="21"/>
          <w:szCs w:val="21"/>
          <w:lang w:eastAsia="ru-RU"/>
        </w:rPr>
        <w:t> от 02 мая 2006 года № 59-ФЗ «О порядке рассмотрения обращений граждан Российской Федерации».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5.3.2. Заявитель вправе обжаловать решения, принятые в ходе предоставления муниципальной услуги, действия или бездействие должностных лиц в судебном порядке.</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5.3.3. Согласно </w:t>
      </w:r>
      <w:hyperlink r:id="rId30" w:history="1">
        <w:r w:rsidRPr="0070381F">
          <w:rPr>
            <w:rFonts w:ascii="Arial" w:eastAsia="Times New Roman" w:hAnsi="Arial" w:cs="Arial"/>
            <w:color w:val="0066CC"/>
            <w:sz w:val="21"/>
            <w:szCs w:val="21"/>
            <w:u w:val="single"/>
            <w:bdr w:val="none" w:sz="0" w:space="0" w:color="auto" w:frame="1"/>
            <w:lang w:eastAsia="ru-RU"/>
          </w:rPr>
          <w:t>части 1 статьи 219</w:t>
        </w:r>
      </w:hyperlink>
      <w:r w:rsidRPr="0070381F">
        <w:rPr>
          <w:rFonts w:ascii="Arial" w:eastAsia="Times New Roman" w:hAnsi="Arial" w:cs="Arial"/>
          <w:color w:val="444444"/>
          <w:sz w:val="21"/>
          <w:szCs w:val="21"/>
          <w:lang w:eastAsia="ru-RU"/>
        </w:rPr>
        <w:t> Кодекса административного судопроизводства Российской Федерации заявитель вправе обратиться в суд с административным исковым заявлением в течение 3 месяцев со дня, когда ему стало известно о нарушении его прав, свобод и законных интересов.</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Приложение № 1</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 административному регламенту 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Блок-схема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предоставления муниципальной услуги </w:t>
      </w:r>
      <w:r w:rsidRPr="0070381F">
        <w:rPr>
          <w:rFonts w:ascii="Arial" w:eastAsia="Times New Roman" w:hAnsi="Arial" w:cs="Arial"/>
          <w:b/>
          <w:bCs/>
          <w:color w:val="444444"/>
          <w:sz w:val="21"/>
          <w:szCs w:val="21"/>
          <w:bdr w:val="none" w:sz="0" w:space="0" w:color="auto" w:frame="1"/>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Поступление в отдел, МФЦ заявления и документов</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Прием заявления на регистрацию</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Рассмотрение заявления и представленных документов</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Принятие решения о необходимости (отсутствии необходимости) направления межведомственных запросов</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Принятие предварительного решения</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Отказ в приеме заявления</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 выдачей перечня выявленных препятствий</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Выявление оснований для отказа в предоставлении муниципальной услуги</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Формирование и направление межведомственных запросов</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Подготовка документов о предоставлении муниципальной услуги</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Подготовка решения об отказе в предоставлении муниципальной услуги</w:t>
            </w:r>
          </w:p>
        </w:tc>
      </w:tr>
    </w:tbl>
    <w:p w:rsidR="0070381F" w:rsidRPr="0070381F" w:rsidRDefault="0070381F" w:rsidP="0070381F">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0381F" w:rsidRPr="0070381F" w:rsidTr="0070381F">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Выдача заявителю результата оказания муниципальной услуги</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70381F" w:rsidRPr="0070381F" w:rsidTr="0070381F">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Приложение № 2</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 административному регламенту 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70381F" w:rsidRPr="0070381F" w:rsidTr="0070381F">
        <w:tc>
          <w:tcPr>
            <w:tcW w:w="11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В Администрацию  Шимского муниципального района</w:t>
            </w:r>
          </w:p>
        </w:tc>
      </w:tr>
      <w:tr w:rsidR="0070381F" w:rsidRPr="0070381F" w:rsidTr="0070381F">
        <w:tc>
          <w:tcPr>
            <w:tcW w:w="11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наименование органа, уполномоченного на выдачу разрешений на строительство</w:t>
            </w:r>
          </w:p>
        </w:tc>
      </w:tr>
    </w:tbl>
    <w:p w:rsidR="0070381F" w:rsidRPr="0070381F" w:rsidRDefault="0070381F" w:rsidP="0070381F">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застройщике</w:t>
      </w:r>
    </w:p>
    <w:tbl>
      <w:tblPr>
        <w:tblW w:w="13200" w:type="dxa"/>
        <w:shd w:val="clear" w:color="auto" w:fill="F9F9F9"/>
        <w:tblCellMar>
          <w:left w:w="0" w:type="dxa"/>
          <w:right w:w="0" w:type="dxa"/>
        </w:tblCellMar>
        <w:tblLook w:val="04A0" w:firstRow="1" w:lastRow="0" w:firstColumn="1" w:lastColumn="0" w:noHBand="0" w:noVBand="1"/>
      </w:tblPr>
      <w:tblGrid>
        <w:gridCol w:w="1125"/>
        <w:gridCol w:w="5277"/>
        <w:gridCol w:w="6798"/>
      </w:tblGrid>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физическом лице, в случае если застройщиком является физическое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1.1.1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Фамилия, имя, отчество (при наличии)</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1.1.2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Место жительства</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1.1.3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Реквизиты документа, удостоверяющего личность</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юридическом лице, в случае если застройщиком является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1.2.1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Наименование</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1.2.2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Место нахождения</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1.2.3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1.2.4</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numPr>
          <w:ilvl w:val="0"/>
          <w:numId w:val="1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Сведения о земельном участке</w:t>
      </w:r>
    </w:p>
    <w:tbl>
      <w:tblPr>
        <w:tblW w:w="13200" w:type="dxa"/>
        <w:shd w:val="clear" w:color="auto" w:fill="F9F9F9"/>
        <w:tblCellMar>
          <w:left w:w="0" w:type="dxa"/>
          <w:right w:w="0" w:type="dxa"/>
        </w:tblCellMar>
        <w:tblLook w:val="04A0" w:firstRow="1" w:lastRow="0" w:firstColumn="1" w:lastColumn="0" w:noHBand="0" w:noVBand="1"/>
      </w:tblPr>
      <w:tblGrid>
        <w:gridCol w:w="1125"/>
        <w:gridCol w:w="5277"/>
        <w:gridCol w:w="6798"/>
      </w:tblGrid>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Кадастровый номер земельного участка (при наличии)</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2.2</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Адрес или описание местоположения земельного участка</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2.3</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праве застройщика на земельный участок (правоустанавливающие документы)</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2.4</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наличии прав иных лиц на земельный участок (при наличии)</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2.5</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виде разрешенного использования земельного участка</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bl>
    <w:p w:rsidR="0070381F" w:rsidRPr="0070381F" w:rsidRDefault="0070381F" w:rsidP="0070381F">
      <w:pPr>
        <w:numPr>
          <w:ilvl w:val="0"/>
          <w:numId w:val="2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Сведения об объекте капитального строительства</w:t>
      </w:r>
    </w:p>
    <w:tbl>
      <w:tblPr>
        <w:tblW w:w="13200" w:type="dxa"/>
        <w:shd w:val="clear" w:color="auto" w:fill="F9F9F9"/>
        <w:tblCellMar>
          <w:left w:w="0" w:type="dxa"/>
          <w:right w:w="0" w:type="dxa"/>
        </w:tblCellMar>
        <w:tblLook w:val="04A0" w:firstRow="1" w:lastRow="0" w:firstColumn="1" w:lastColumn="0" w:noHBand="0" w:noVBand="1"/>
      </w:tblPr>
      <w:tblGrid>
        <w:gridCol w:w="1125"/>
        <w:gridCol w:w="5277"/>
        <w:gridCol w:w="6798"/>
      </w:tblGrid>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3.2</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Цель подачи уведомления (строительство или реконструкция)</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планируемых параметрах:</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Количество надземных этажей</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Высота</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об отступах от границ земельного участка</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3.3.4</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Площадь застройки</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numPr>
          <w:ilvl w:val="0"/>
          <w:numId w:val="2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Схематичное изображение построенного или реконструированного объекта капитального строительства на земельном участке</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70381F" w:rsidRPr="0070381F" w:rsidTr="0070381F">
        <w:tc>
          <w:tcPr>
            <w:tcW w:w="11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Почтовый адрес и (или) адрес электронной почты для связи:_____________________________________________________________________________________________________________________________________________________________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Настоящим уведомлением подтверждаю,</w:t>
      </w:r>
      <w:r w:rsidRPr="0070381F">
        <w:rPr>
          <w:rFonts w:ascii="Arial" w:eastAsia="Times New Roman" w:hAnsi="Arial" w:cs="Arial"/>
          <w:color w:val="444444"/>
          <w:sz w:val="21"/>
          <w:szCs w:val="21"/>
          <w:lang w:eastAsia="ru-RU"/>
        </w:rPr>
        <w:t> что__________________________________________________________________________,                         (объект индивидуального жилищного строительства или садовый дом)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а также оплату государственной пошлины за осуществление государственной регистрации прав 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(реквизиты платежного документа)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не предназначен для раздела на самостоятельные объекты недвижимости.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Настоящим  уведомлением Я,____________________________________________________________________________           _                                                    (фамилия, имя, отчество (при наличии)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даю согласие на обработку персональных данных</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__________________________       ____________     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(должность, в случае если                                   (подпись)                      (расшифровка подписи)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застройщиком является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юридическое лицо)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М.П.</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 наличии)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К настоящему уведомлению прилагаются: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(документы, предусмотренные  статьей 55 Градостроительного кодекса Российской Федерации (Собрание законодательства Российской Федерации, 2005, № 1, ст. 16; 2018, № 32, ст. 5133, 5135)</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70381F" w:rsidRPr="0070381F" w:rsidTr="0070381F">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Приложение № 3</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 административному регламенту 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329"/>
        <w:gridCol w:w="390"/>
        <w:gridCol w:w="332"/>
        <w:gridCol w:w="6149"/>
      </w:tblGrid>
      <w:tr w:rsidR="0070381F" w:rsidRPr="0070381F" w:rsidTr="0070381F">
        <w:tc>
          <w:tcPr>
            <w:tcW w:w="1204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Администрация Шимского муниципального района</w:t>
            </w:r>
          </w:p>
        </w:tc>
      </w:tr>
      <w:tr w:rsidR="0070381F" w:rsidRPr="0070381F" w:rsidTr="0070381F">
        <w:tc>
          <w:tcPr>
            <w:tcW w:w="1204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наименование органа, уполномоченного на выдачу разрешений на строительство</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8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Кому:</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Почтовый адрес:</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Электронная почта:</w:t>
            </w:r>
          </w:p>
        </w:tc>
      </w:tr>
      <w:tr w:rsidR="0070381F" w:rsidRPr="0070381F" w:rsidTr="0070381F">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2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                    20     г.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13200" w:type="dxa"/>
        <w:shd w:val="clear" w:color="auto" w:fill="F9F9F9"/>
        <w:tblCellMar>
          <w:left w:w="0" w:type="dxa"/>
          <w:right w:w="0" w:type="dxa"/>
        </w:tblCellMar>
        <w:tblLook w:val="04A0" w:firstRow="1" w:lastRow="0" w:firstColumn="1" w:lastColumn="0" w:noHBand="0" w:noVBand="1"/>
      </w:tblPr>
      <w:tblGrid>
        <w:gridCol w:w="6978"/>
        <w:gridCol w:w="6222"/>
      </w:tblGrid>
      <w:tr w:rsidR="0070381F" w:rsidRPr="0070381F" w:rsidTr="0070381F">
        <w:tc>
          <w:tcPr>
            <w:tcW w:w="63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направленном Вами</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(дата направления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63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зарегистрированном</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(дата и номер регистрации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уведомляет о соответствии_______________________________________________________-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(построенного или реконструированного)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указанного в уведомлении и расположенного на земельном участке 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(кадастровый номер земельного участка (при наличии), адрес или описание местоположения земельного участка)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требованиям законодательства о градостроительной деятельности.</w:t>
      </w:r>
    </w:p>
    <w:tbl>
      <w:tblPr>
        <w:tblW w:w="13200" w:type="dxa"/>
        <w:shd w:val="clear" w:color="auto" w:fill="F9F9F9"/>
        <w:tblCellMar>
          <w:left w:w="0" w:type="dxa"/>
          <w:right w:w="0" w:type="dxa"/>
        </w:tblCellMar>
        <w:tblLook w:val="04A0" w:firstRow="1" w:lastRow="0" w:firstColumn="1" w:lastColumn="0" w:noHBand="0" w:noVBand="1"/>
      </w:tblPr>
      <w:tblGrid>
        <w:gridCol w:w="360"/>
        <w:gridCol w:w="417"/>
        <w:gridCol w:w="401"/>
        <w:gridCol w:w="417"/>
        <w:gridCol w:w="1241"/>
        <w:gridCol w:w="534"/>
        <w:gridCol w:w="534"/>
        <w:gridCol w:w="2129"/>
        <w:gridCol w:w="438"/>
        <w:gridCol w:w="306"/>
        <w:gridCol w:w="306"/>
        <w:gridCol w:w="306"/>
        <w:gridCol w:w="1731"/>
        <w:gridCol w:w="580"/>
        <w:gridCol w:w="3141"/>
        <w:gridCol w:w="359"/>
      </w:tblGrid>
      <w:tr w:rsidR="0070381F" w:rsidRPr="0070381F" w:rsidTr="0070381F">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11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72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0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51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11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(должность уполномоченного лица органа, осуществляющего выдачу разрешения на строительство)</w:t>
            </w:r>
          </w:p>
        </w:tc>
        <w:tc>
          <w:tcPr>
            <w:tcW w:w="72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0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(подпись)</w:t>
            </w: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51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(расшифровка подписи)</w:t>
            </w:r>
          </w:p>
        </w:tc>
      </w:tr>
      <w:tr w:rsidR="0070381F" w:rsidRPr="0070381F" w:rsidTr="0070381F">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12045" w:type="dxa"/>
            <w:gridSpan w:val="1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w:t>
            </w: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w:t>
            </w:r>
          </w:p>
        </w:tc>
        <w:tc>
          <w:tcPr>
            <w:tcW w:w="13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20</w:t>
            </w: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18</w:t>
            </w:r>
          </w:p>
        </w:tc>
        <w:tc>
          <w:tcPr>
            <w:tcW w:w="22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г.</w:t>
            </w:r>
          </w:p>
        </w:tc>
        <w:tc>
          <w:tcPr>
            <w:tcW w:w="72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0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51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12045" w:type="dxa"/>
            <w:gridSpan w:val="1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985"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98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Приложение № 4</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 административному регламенту по предоставлению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1970" w:type="dxa"/>
            <w:gridSpan w:val="1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Администрация Шимского муниципального района</w:t>
            </w: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1970" w:type="dxa"/>
            <w:gridSpan w:val="1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наименование органа, уполномоченного на выдачу разрешений на строительство</w:t>
            </w: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 </w:t>
            </w:r>
          </w:p>
        </w:tc>
        <w:tc>
          <w:tcPr>
            <w:tcW w:w="3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89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Кому:</w:t>
            </w: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Почтовый адрес:</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Электронная почта:</w:t>
            </w: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7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57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p>
        </w:tc>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13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22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2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33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Times New Roman" w:eastAsia="Times New Roman" w:hAnsi="Times New Roman" w:cs="Times New Roman"/>
                <w:sz w:val="20"/>
                <w:szCs w:val="20"/>
                <w:lang w:eastAsia="ru-RU"/>
              </w:rPr>
            </w:pPr>
          </w:p>
        </w:tc>
      </w:tr>
    </w:tbl>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                    20     г.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13200" w:type="dxa"/>
        <w:shd w:val="clear" w:color="auto" w:fill="F9F9F9"/>
        <w:tblCellMar>
          <w:left w:w="0" w:type="dxa"/>
          <w:right w:w="0" w:type="dxa"/>
        </w:tblCellMar>
        <w:tblLook w:val="04A0" w:firstRow="1" w:lastRow="0" w:firstColumn="1" w:lastColumn="0" w:noHBand="0" w:noVBand="1"/>
      </w:tblPr>
      <w:tblGrid>
        <w:gridCol w:w="6978"/>
        <w:gridCol w:w="6222"/>
      </w:tblGrid>
      <w:tr w:rsidR="0070381F" w:rsidRPr="0070381F" w:rsidTr="0070381F">
        <w:tc>
          <w:tcPr>
            <w:tcW w:w="63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направленном Вами</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(дата направления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63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зарегистрированном</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(дата и номер регистрации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bl>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уведомляем о несоответствии __________________________________________________</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r w:rsidRPr="0070381F">
        <w:rPr>
          <w:rFonts w:ascii="Arial" w:eastAsia="Times New Roman" w:hAnsi="Arial" w:cs="Arial"/>
          <w:color w:val="444444"/>
          <w:sz w:val="21"/>
          <w:szCs w:val="21"/>
          <w:lang w:eastAsia="ru-RU"/>
        </w:rPr>
        <w:t>(построенного или реконструированного)</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(объекта индивидуального жилищного строительства или садового дома)</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указанного в уведомлении и расположенного на земельном участке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______________________________________________________________________________________________________________________________________________________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lastRenderedPageBreak/>
        <w:t>(кадастровый номер земельного участка (при наличии), адрес или описание местоположения земельного участка)</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 </w:t>
      </w:r>
    </w:p>
    <w:p w:rsidR="0070381F" w:rsidRPr="0070381F" w:rsidRDefault="0070381F" w:rsidP="0070381F">
      <w:pPr>
        <w:shd w:val="clear" w:color="auto" w:fill="F9F9F9"/>
        <w:spacing w:after="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b/>
          <w:bCs/>
          <w:color w:val="444444"/>
          <w:sz w:val="21"/>
          <w:szCs w:val="21"/>
          <w:bdr w:val="none" w:sz="0" w:space="0" w:color="auto" w:frame="1"/>
          <w:lang w:eastAsia="ru-RU"/>
        </w:rPr>
        <w:t>требованиям законодательства о градостроительной деятельности по следующим основаниям:</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1.______________________________________________________________________________________________________________________________________________________________________________________________________________________________________________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2.______________________________________________________________________________________________________________________________________________________________________________________________________________________________________________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lastRenderedPageBreak/>
        <w:t>3.______________________________________________________________________________________________________________________________________________________________________________________________________________________________________________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4.______________________________________________________________________________________________________________________________________________________________________________________________________________________________________________</w:t>
      </w:r>
    </w:p>
    <w:p w:rsidR="0070381F" w:rsidRPr="0070381F" w:rsidRDefault="0070381F" w:rsidP="0070381F">
      <w:pPr>
        <w:shd w:val="clear" w:color="auto" w:fill="F9F9F9"/>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13200" w:type="dxa"/>
        <w:shd w:val="clear" w:color="auto" w:fill="F9F9F9"/>
        <w:tblCellMar>
          <w:left w:w="0" w:type="dxa"/>
          <w:right w:w="0" w:type="dxa"/>
        </w:tblCellMar>
        <w:tblLook w:val="04A0" w:firstRow="1" w:lastRow="0" w:firstColumn="1" w:lastColumn="0" w:noHBand="0" w:noVBand="1"/>
      </w:tblPr>
      <w:tblGrid>
        <w:gridCol w:w="5605"/>
        <w:gridCol w:w="789"/>
        <w:gridCol w:w="2285"/>
        <w:gridCol w:w="658"/>
        <w:gridCol w:w="3863"/>
      </w:tblGrid>
      <w:tr w:rsidR="0070381F" w:rsidRPr="0070381F" w:rsidTr="0070381F">
        <w:tc>
          <w:tcPr>
            <w:tcW w:w="51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0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5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1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(должность уполномоченного лица органа, осуществляющего выдачу разрешения на строительство)</w:t>
            </w: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0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(подпись)</w:t>
            </w: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5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(расшифровка подписи)</w:t>
            </w:r>
          </w:p>
        </w:tc>
      </w:tr>
      <w:tr w:rsidR="0070381F" w:rsidRPr="0070381F" w:rsidTr="0070381F">
        <w:tc>
          <w:tcPr>
            <w:tcW w:w="1204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                             2018     г.</w:t>
            </w:r>
          </w:p>
        </w:tc>
      </w:tr>
      <w:tr w:rsidR="0070381F" w:rsidRPr="0070381F" w:rsidTr="0070381F">
        <w:tc>
          <w:tcPr>
            <w:tcW w:w="1204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r w:rsidR="0070381F" w:rsidRPr="0070381F" w:rsidTr="0070381F">
        <w:tc>
          <w:tcPr>
            <w:tcW w:w="51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М.П.</w:t>
            </w:r>
          </w:p>
          <w:p w:rsidR="0070381F" w:rsidRPr="0070381F" w:rsidRDefault="0070381F" w:rsidP="0070381F">
            <w:pPr>
              <w:spacing w:after="240" w:line="360" w:lineRule="atLeast"/>
              <w:textAlignment w:val="baseline"/>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20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c>
          <w:tcPr>
            <w:tcW w:w="35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0381F" w:rsidRPr="0070381F" w:rsidRDefault="0070381F" w:rsidP="0070381F">
            <w:pPr>
              <w:spacing w:after="0" w:line="240" w:lineRule="auto"/>
              <w:rPr>
                <w:rFonts w:ascii="Arial" w:eastAsia="Times New Roman" w:hAnsi="Arial" w:cs="Arial"/>
                <w:color w:val="444444"/>
                <w:sz w:val="21"/>
                <w:szCs w:val="21"/>
                <w:lang w:eastAsia="ru-RU"/>
              </w:rPr>
            </w:pPr>
            <w:r w:rsidRPr="0070381F">
              <w:rPr>
                <w:rFonts w:ascii="Arial" w:eastAsia="Times New Roman" w:hAnsi="Arial" w:cs="Arial"/>
                <w:color w:val="444444"/>
                <w:sz w:val="21"/>
                <w:szCs w:val="21"/>
                <w:lang w:eastAsia="ru-RU"/>
              </w:rPr>
              <w:t> </w:t>
            </w:r>
          </w:p>
        </w:tc>
      </w:tr>
    </w:tbl>
    <w:p w:rsidR="000B380C" w:rsidRPr="0070381F" w:rsidRDefault="000B380C" w:rsidP="0070381F">
      <w:bookmarkStart w:id="0" w:name="_GoBack"/>
      <w:bookmarkEnd w:id="0"/>
    </w:p>
    <w:sectPr w:rsidR="000B380C" w:rsidRPr="00703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0E5D"/>
    <w:multiLevelType w:val="multilevel"/>
    <w:tmpl w:val="8D6C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813C7"/>
    <w:multiLevelType w:val="multilevel"/>
    <w:tmpl w:val="CD98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366FC"/>
    <w:multiLevelType w:val="multilevel"/>
    <w:tmpl w:val="2C56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85B9A"/>
    <w:multiLevelType w:val="multilevel"/>
    <w:tmpl w:val="EA684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07E1A"/>
    <w:multiLevelType w:val="multilevel"/>
    <w:tmpl w:val="0E842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61273"/>
    <w:multiLevelType w:val="multilevel"/>
    <w:tmpl w:val="FBCA2D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13FAF"/>
    <w:multiLevelType w:val="multilevel"/>
    <w:tmpl w:val="DB48D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E3088B"/>
    <w:multiLevelType w:val="multilevel"/>
    <w:tmpl w:val="B8EA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4C0F90"/>
    <w:multiLevelType w:val="multilevel"/>
    <w:tmpl w:val="8022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45550"/>
    <w:multiLevelType w:val="multilevel"/>
    <w:tmpl w:val="3C982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001A7"/>
    <w:multiLevelType w:val="multilevel"/>
    <w:tmpl w:val="329E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A7C3B"/>
    <w:multiLevelType w:val="multilevel"/>
    <w:tmpl w:val="5AFE5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C1670A"/>
    <w:multiLevelType w:val="multilevel"/>
    <w:tmpl w:val="89ECC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F8000B"/>
    <w:multiLevelType w:val="multilevel"/>
    <w:tmpl w:val="C8B44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632E4"/>
    <w:multiLevelType w:val="multilevel"/>
    <w:tmpl w:val="31DEA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752B2"/>
    <w:multiLevelType w:val="multilevel"/>
    <w:tmpl w:val="625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575C7"/>
    <w:multiLevelType w:val="multilevel"/>
    <w:tmpl w:val="25B6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16A35"/>
    <w:multiLevelType w:val="multilevel"/>
    <w:tmpl w:val="86CEE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365E4"/>
    <w:multiLevelType w:val="multilevel"/>
    <w:tmpl w:val="6BA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6C6BC2"/>
    <w:multiLevelType w:val="multilevel"/>
    <w:tmpl w:val="A508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A40BAA"/>
    <w:multiLevelType w:val="multilevel"/>
    <w:tmpl w:val="4BDE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6"/>
  </w:num>
  <w:num w:numId="4">
    <w:abstractNumId w:val="8"/>
  </w:num>
  <w:num w:numId="5">
    <w:abstractNumId w:val="19"/>
  </w:num>
  <w:num w:numId="6">
    <w:abstractNumId w:val="20"/>
  </w:num>
  <w:num w:numId="7">
    <w:abstractNumId w:val="3"/>
  </w:num>
  <w:num w:numId="8">
    <w:abstractNumId w:val="1"/>
  </w:num>
  <w:num w:numId="9">
    <w:abstractNumId w:val="4"/>
  </w:num>
  <w:num w:numId="10">
    <w:abstractNumId w:val="14"/>
  </w:num>
  <w:num w:numId="11">
    <w:abstractNumId w:val="18"/>
  </w:num>
  <w:num w:numId="12">
    <w:abstractNumId w:val="7"/>
  </w:num>
  <w:num w:numId="13">
    <w:abstractNumId w:val="10"/>
  </w:num>
  <w:num w:numId="14">
    <w:abstractNumId w:val="11"/>
  </w:num>
  <w:num w:numId="15">
    <w:abstractNumId w:val="9"/>
  </w:num>
  <w:num w:numId="16">
    <w:abstractNumId w:val="5"/>
  </w:num>
  <w:num w:numId="17">
    <w:abstractNumId w:val="13"/>
  </w:num>
  <w:num w:numId="18">
    <w:abstractNumId w:val="0"/>
  </w:num>
  <w:num w:numId="19">
    <w:abstractNumId w:val="12"/>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EA"/>
    <w:rsid w:val="00012D17"/>
    <w:rsid w:val="00034B75"/>
    <w:rsid w:val="000B380C"/>
    <w:rsid w:val="002C66CB"/>
    <w:rsid w:val="003A1E57"/>
    <w:rsid w:val="003F3FA3"/>
    <w:rsid w:val="00572FED"/>
    <w:rsid w:val="00606CC9"/>
    <w:rsid w:val="0061262E"/>
    <w:rsid w:val="006F5FB0"/>
    <w:rsid w:val="0070381F"/>
    <w:rsid w:val="0085561A"/>
    <w:rsid w:val="008B5D47"/>
    <w:rsid w:val="009076E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E2B23-99F5-4B74-9C6B-F18F2C3F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076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76E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07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76EA"/>
    <w:rPr>
      <w:b/>
      <w:bCs/>
    </w:rPr>
  </w:style>
  <w:style w:type="character" w:styleId="a5">
    <w:name w:val="Hyperlink"/>
    <w:basedOn w:val="a0"/>
    <w:uiPriority w:val="99"/>
    <w:semiHidden/>
    <w:unhideWhenUsed/>
    <w:rsid w:val="009076EA"/>
    <w:rPr>
      <w:color w:val="0000FF"/>
      <w:u w:val="single"/>
    </w:rPr>
  </w:style>
  <w:style w:type="paragraph" w:customStyle="1" w:styleId="msonormal0">
    <w:name w:val="msonormal"/>
    <w:basedOn w:val="a"/>
    <w:rsid w:val="008B5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B5D47"/>
    <w:rPr>
      <w:color w:val="800080"/>
      <w:u w:val="single"/>
    </w:rPr>
  </w:style>
  <w:style w:type="character" w:styleId="a7">
    <w:name w:val="Emphasis"/>
    <w:basedOn w:val="a0"/>
    <w:uiPriority w:val="20"/>
    <w:qFormat/>
    <w:rsid w:val="008B5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111">
      <w:bodyDiv w:val="1"/>
      <w:marLeft w:val="0"/>
      <w:marRight w:val="0"/>
      <w:marTop w:val="0"/>
      <w:marBottom w:val="0"/>
      <w:divBdr>
        <w:top w:val="none" w:sz="0" w:space="0" w:color="auto"/>
        <w:left w:val="none" w:sz="0" w:space="0" w:color="auto"/>
        <w:bottom w:val="none" w:sz="0" w:space="0" w:color="auto"/>
        <w:right w:val="none" w:sz="0" w:space="0" w:color="auto"/>
      </w:divBdr>
    </w:div>
    <w:div w:id="199711826">
      <w:bodyDiv w:val="1"/>
      <w:marLeft w:val="0"/>
      <w:marRight w:val="0"/>
      <w:marTop w:val="0"/>
      <w:marBottom w:val="0"/>
      <w:divBdr>
        <w:top w:val="none" w:sz="0" w:space="0" w:color="auto"/>
        <w:left w:val="none" w:sz="0" w:space="0" w:color="auto"/>
        <w:bottom w:val="none" w:sz="0" w:space="0" w:color="auto"/>
        <w:right w:val="none" w:sz="0" w:space="0" w:color="auto"/>
      </w:divBdr>
    </w:div>
    <w:div w:id="1098871654">
      <w:bodyDiv w:val="1"/>
      <w:marLeft w:val="0"/>
      <w:marRight w:val="0"/>
      <w:marTop w:val="0"/>
      <w:marBottom w:val="0"/>
      <w:divBdr>
        <w:top w:val="none" w:sz="0" w:space="0" w:color="auto"/>
        <w:left w:val="none" w:sz="0" w:space="0" w:color="auto"/>
        <w:bottom w:val="none" w:sz="0" w:space="0" w:color="auto"/>
        <w:right w:val="none" w:sz="0" w:space="0" w:color="auto"/>
      </w:divBdr>
    </w:div>
    <w:div w:id="19299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53935D4EC3B6FBFA975C8795B9D0F13DA3CBB410A1715C5F32C4176B9183CCD432D6854B3E3ACZDY0F" TargetMode="External"/><Relationship Id="rId13" Type="http://schemas.openxmlformats.org/officeDocument/2006/relationships/hyperlink" Target="consultantplus://offline/ref=C9B77753C2327D3CD1440C117FE8B04BF49A9B00FF8434BBED1EF74534B8033F243C416A2AD0X9W3I" TargetMode="External"/><Relationship Id="rId18" Type="http://schemas.openxmlformats.org/officeDocument/2006/relationships/hyperlink" Target="consultantplus://offline/ref=AD6218BB52C9EA113A1A74BF2BF3FC23349A669C0C470BEDB5A90C5846DCGBJ" TargetMode="External"/><Relationship Id="rId26" Type="http://schemas.openxmlformats.org/officeDocument/2006/relationships/hyperlink" Target="http://xn--h1aadcj4a9b.xn--p1ai/?p=26831" TargetMode="External"/><Relationship Id="rId3" Type="http://schemas.openxmlformats.org/officeDocument/2006/relationships/settings" Target="settings.xml"/><Relationship Id="rId21" Type="http://schemas.openxmlformats.org/officeDocument/2006/relationships/hyperlink" Target="consultantplus://offline/ref=96DFD3C97325682A856D9C44C9AE65CD182B33A0AEF454659CB27EDEE2366D1EB0EFAF49CFk5h4H" TargetMode="External"/><Relationship Id="rId7" Type="http://schemas.openxmlformats.org/officeDocument/2006/relationships/hyperlink" Target="http://xn--h1aadcj4a9b.xn--p1ai/?p=26831" TargetMode="External"/><Relationship Id="rId12" Type="http://schemas.openxmlformats.org/officeDocument/2006/relationships/hyperlink" Target="consultantplus://offline/ref=C9B77753C2327D3CD1440C117FE8B04BF49A9B00FF8434BBED1EF74534B8033F243C416A2AD0X9W3I" TargetMode="External"/><Relationship Id="rId17" Type="http://schemas.openxmlformats.org/officeDocument/2006/relationships/hyperlink" Target="consultantplus://offline/ref=AD3264CDB00CD2C8C3AA153B7CEF2285CDB5BC1C89333AED8D1245144A2EAB54E50D3BAE8936k7PFF" TargetMode="External"/><Relationship Id="rId25" Type="http://schemas.openxmlformats.org/officeDocument/2006/relationships/hyperlink" Target="consultantplus://offline/ref=96DFD3C97325682A856D8249DFC23AC51E206CA8ABFB5935C7ED2583B53F6749F7A0F60B8B5EF821C6D105k3hBH" TargetMode="External"/><Relationship Id="rId2" Type="http://schemas.openxmlformats.org/officeDocument/2006/relationships/styles" Target="styles.xml"/><Relationship Id="rId16" Type="http://schemas.openxmlformats.org/officeDocument/2006/relationships/hyperlink" Target="consultantplus://offline/ref=AD3264CDB00CD2C8C3AA153B7CEF2285CDB5BC1C89333AED8D1245144A2EAB54E50D3BAE8937k7P6F" TargetMode="External"/><Relationship Id="rId20" Type="http://schemas.openxmlformats.org/officeDocument/2006/relationships/hyperlink" Target="consultantplus://offline/ref=96DFD3C97325682A856D9C44C9AE65CD182B33A0AEF454659CB27EDEE2366D1EB0EFAF41kCh7H" TargetMode="External"/><Relationship Id="rId29" Type="http://schemas.openxmlformats.org/officeDocument/2006/relationships/hyperlink" Target="consultantplus://offline/ref=96DFD3C97325682A856D9C44C9AE65CD1B233AA6A8F454659CB27EDEE2k3h6H" TargetMode="External"/><Relationship Id="rId1" Type="http://schemas.openxmlformats.org/officeDocument/2006/relationships/numbering" Target="numbering.xml"/><Relationship Id="rId6" Type="http://schemas.openxmlformats.org/officeDocument/2006/relationships/hyperlink" Target="consultantplus://offline/ref=6825943A01E668EF01FFB29E2F9E66EAFA073F4D89F47EB43E8E7966E60EDEF39620BCDEAE324Ci0rCJ" TargetMode="External"/><Relationship Id="rId11" Type="http://schemas.openxmlformats.org/officeDocument/2006/relationships/hyperlink" Target="consultantplus://offline/ref=AB182C52349B289AF2B6FA3B864BEEAB7120D53EE241465B7404284381D0E3AF1A84C20D5E326C42C0D23EV45DL" TargetMode="External"/><Relationship Id="rId24" Type="http://schemas.openxmlformats.org/officeDocument/2006/relationships/hyperlink" Target="consultantplus://offline/ref=0E0586DFA416E7056A56B4221F47EDE5BFFE8B26F8AB08D75D78C9C95DE0E3F63F4D2C57264924DAjFT3G" TargetMode="External"/><Relationship Id="rId32" Type="http://schemas.openxmlformats.org/officeDocument/2006/relationships/theme" Target="theme/theme1.xml"/><Relationship Id="rId5" Type="http://schemas.openxmlformats.org/officeDocument/2006/relationships/hyperlink" Target="http://xn--h1aadcj4a9b.xn--p1ai/?p=26831" TargetMode="External"/><Relationship Id="rId15" Type="http://schemas.openxmlformats.org/officeDocument/2006/relationships/hyperlink" Target="consultantplus://offline/ref=85AC0013A6631559F03429C489A74423477274526F2A7BE73E0B56E120D6FDDDB554464168A1n3OCF" TargetMode="External"/><Relationship Id="rId23" Type="http://schemas.openxmlformats.org/officeDocument/2006/relationships/hyperlink" Target="consultantplus://offline/ref=04064B53C0A86C995D4A1560CE3C182AFDD62EE1980FF3054836C6BA55b2UFN" TargetMode="External"/><Relationship Id="rId28" Type="http://schemas.openxmlformats.org/officeDocument/2006/relationships/hyperlink" Target="consultantplus://offline/ref=96DFD3C97325682A856D9C44C9AE65CD182B33A0AEF454659CB27EDEE2k3h6H" TargetMode="External"/><Relationship Id="rId10" Type="http://schemas.openxmlformats.org/officeDocument/2006/relationships/hyperlink" Target="consultantplus://offline/ref=58304FDCBC581BB28CECB271E36381C3BD1C94D22878A93ABC4771F64124760991D6EB0B8B3By3g5M" TargetMode="External"/><Relationship Id="rId19" Type="http://schemas.openxmlformats.org/officeDocument/2006/relationships/hyperlink" Target="consultantplus://offline/ref=AD6218BB52C9EA113A1A74BF2BF3FC23349B699A0B410BEDB5A90C5846DCGB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32E2464D99E42215450EF417032A518F698FF855D4A36BA6C3742DFB3E41DA861EA74E32A3uFYBM" TargetMode="External"/><Relationship Id="rId14" Type="http://schemas.openxmlformats.org/officeDocument/2006/relationships/hyperlink" Target="consultantplus://offline/ref=85AC0013A6631559F03429C489A74423477274526F2A7BE73E0B56E120D6FDDDB554464168A1n3O3F" TargetMode="External"/><Relationship Id="rId22" Type="http://schemas.openxmlformats.org/officeDocument/2006/relationships/hyperlink" Target="consultantplus://offline/ref=2EFB948328EA82DF213D27F00471B8BAD3A2DC259F7BBFDCCB61A1C906F5E5604D838E91821BCCB5M5E4G" TargetMode="External"/><Relationship Id="rId27" Type="http://schemas.openxmlformats.org/officeDocument/2006/relationships/hyperlink" Target="consultantplus://offline/ref=86208F3079491E0CDC031484A2C196D6DEE5610821C6B969DE8A4335C106B82ECBD9429E1D30yDG" TargetMode="External"/><Relationship Id="rId30" Type="http://schemas.openxmlformats.org/officeDocument/2006/relationships/hyperlink" Target="consultantplus://offline/ref=96DFD3C97325682A856D9C44C9AE65CD182B32A5A5F954659CB27EDEE2366D1EB0EFAF49CF52FD23kCh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14303</Words>
  <Characters>81531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2023-04-26T13:17:00Z</dcterms:created>
  <dcterms:modified xsi:type="dcterms:W3CDTF">2023-04-26T13:17:00Z</dcterms:modified>
</cp:coreProperties>
</file>