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958" w:rsidRPr="00791958" w:rsidRDefault="00791958" w:rsidP="00791958">
      <w:pPr>
        <w:shd w:val="clear" w:color="auto" w:fill="F9F9F9"/>
        <w:spacing w:after="360" w:line="360" w:lineRule="atLeast"/>
        <w:jc w:val="center"/>
        <w:textAlignment w:val="baseline"/>
        <w:outlineLvl w:val="3"/>
        <w:rPr>
          <w:rFonts w:ascii="Georgia" w:eastAsia="Times New Roman" w:hAnsi="Georgia" w:cs="Times New Roman"/>
          <w:color w:val="444444"/>
          <w:sz w:val="24"/>
          <w:szCs w:val="24"/>
          <w:lang w:eastAsia="ru-RU"/>
        </w:rPr>
      </w:pPr>
      <w:r w:rsidRPr="00791958">
        <w:rPr>
          <w:rFonts w:ascii="Georgia" w:eastAsia="Times New Roman" w:hAnsi="Georgia" w:cs="Times New Roman"/>
          <w:color w:val="444444"/>
          <w:sz w:val="24"/>
          <w:szCs w:val="24"/>
          <w:lang w:eastAsia="ru-RU"/>
        </w:rPr>
        <w:t>Администрация Шимского муниципального района</w:t>
      </w:r>
    </w:p>
    <w:p w:rsidR="00791958" w:rsidRPr="00791958" w:rsidRDefault="00791958" w:rsidP="00791958">
      <w:pPr>
        <w:shd w:val="clear" w:color="auto" w:fill="F9F9F9"/>
        <w:spacing w:after="360" w:line="360" w:lineRule="atLeast"/>
        <w:jc w:val="center"/>
        <w:textAlignment w:val="baseline"/>
        <w:outlineLvl w:val="3"/>
        <w:rPr>
          <w:rFonts w:ascii="Georgia" w:eastAsia="Times New Roman" w:hAnsi="Georgia" w:cs="Times New Roman"/>
          <w:color w:val="444444"/>
          <w:sz w:val="24"/>
          <w:szCs w:val="24"/>
          <w:lang w:eastAsia="ru-RU"/>
        </w:rPr>
      </w:pPr>
      <w:r w:rsidRPr="00791958">
        <w:rPr>
          <w:rFonts w:ascii="Georgia" w:eastAsia="Times New Roman" w:hAnsi="Georgia" w:cs="Times New Roman"/>
          <w:color w:val="444444"/>
          <w:sz w:val="24"/>
          <w:szCs w:val="24"/>
          <w:lang w:eastAsia="ru-RU"/>
        </w:rPr>
        <w:t>ПОСТАНОВЛЕНИЕ</w:t>
      </w:r>
    </w:p>
    <w:p w:rsidR="00791958" w:rsidRPr="00791958" w:rsidRDefault="00791958" w:rsidP="00791958">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от 26.11.2018 № 1537</w:t>
      </w:r>
    </w:p>
    <w:p w:rsidR="00791958" w:rsidRPr="00791958" w:rsidRDefault="00791958" w:rsidP="00791958">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р.п. Шимск</w:t>
      </w:r>
    </w:p>
    <w:p w:rsidR="00791958" w:rsidRPr="00791958" w:rsidRDefault="00791958" w:rsidP="00791958">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Об утверждении административного регламента по предоставлению муниципальной услуги «Уведомление о планируемом строительстве или реконструкции объекта индивидуального жилищного строительства или садового дома»</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 соответствии с пунктом 20 части 1, частью 3 статьи 14 </w:t>
      </w:r>
      <w:hyperlink r:id="rId5" w:history="1">
        <w:r w:rsidRPr="00791958">
          <w:rPr>
            <w:rFonts w:ascii="Arial" w:eastAsia="Times New Roman" w:hAnsi="Arial" w:cs="Arial"/>
            <w:color w:val="0066CC"/>
            <w:sz w:val="21"/>
            <w:szCs w:val="21"/>
            <w:u w:val="single"/>
            <w:bdr w:val="none" w:sz="0" w:space="0" w:color="auto" w:frame="1"/>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791958">
        <w:rPr>
          <w:rFonts w:ascii="Arial" w:eastAsia="Times New Roman" w:hAnsi="Arial" w:cs="Arial"/>
          <w:color w:val="444444"/>
          <w:sz w:val="21"/>
          <w:szCs w:val="21"/>
          <w:lang w:eastAsia="ru-RU"/>
        </w:rPr>
        <w:t>, со статьей 51.1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в целях оптимизации предоставления муниципальной услуги Администрация Шимского муниципального района </w:t>
      </w:r>
      <w:r w:rsidRPr="00791958">
        <w:rPr>
          <w:rFonts w:ascii="Arial" w:eastAsia="Times New Roman" w:hAnsi="Arial" w:cs="Arial"/>
          <w:b/>
          <w:bCs/>
          <w:color w:val="444444"/>
          <w:sz w:val="21"/>
          <w:szCs w:val="21"/>
          <w:bdr w:val="none" w:sz="0" w:space="0" w:color="auto" w:frame="1"/>
          <w:lang w:eastAsia="ru-RU"/>
        </w:rPr>
        <w:t>ПОСТАНОВЛЯЕТ:</w:t>
      </w:r>
    </w:p>
    <w:p w:rsidR="00791958" w:rsidRPr="00791958" w:rsidRDefault="00791958" w:rsidP="00791958">
      <w:pPr>
        <w:numPr>
          <w:ilvl w:val="0"/>
          <w:numId w:val="2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Утвердить прилагаемый Административный </w:t>
      </w:r>
      <w:hyperlink r:id="rId6" w:anchor="Par39" w:history="1">
        <w:r w:rsidRPr="00791958">
          <w:rPr>
            <w:rFonts w:ascii="Arial" w:eastAsia="Times New Roman" w:hAnsi="Arial" w:cs="Arial"/>
            <w:color w:val="0066CC"/>
            <w:sz w:val="21"/>
            <w:szCs w:val="21"/>
            <w:u w:val="single"/>
            <w:bdr w:val="none" w:sz="0" w:space="0" w:color="auto" w:frame="1"/>
            <w:lang w:eastAsia="ru-RU"/>
          </w:rPr>
          <w:t>регламент</w:t>
        </w:r>
      </w:hyperlink>
      <w:r w:rsidRPr="00791958">
        <w:rPr>
          <w:rFonts w:ascii="Arial" w:eastAsia="Times New Roman" w:hAnsi="Arial" w:cs="Arial"/>
          <w:color w:val="444444"/>
          <w:sz w:val="21"/>
          <w:szCs w:val="21"/>
          <w:lang w:eastAsia="ru-RU"/>
        </w:rPr>
        <w:t> по предоставлению муниципальной услуги «Уведомление о планируемом строительстве или реконструкции объекта индивидуального жилищного строительства или садового дома».</w:t>
      </w:r>
    </w:p>
    <w:p w:rsidR="00791958" w:rsidRPr="00791958" w:rsidRDefault="00791958" w:rsidP="00791958">
      <w:pPr>
        <w:numPr>
          <w:ilvl w:val="0"/>
          <w:numId w:val="2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Опубликовать настоящее постановление на официальном сайте Администрации муниципального района в информационно-телекоммуникационной сети «Интернет» (шимский.рф).</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Первый заместитель</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Главы администрации</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муниципального района   В.А. Ковалев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791958" w:rsidRPr="00791958" w:rsidTr="00791958">
        <w:tc>
          <w:tcPr>
            <w:tcW w:w="57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УТВЕРЖДЕН</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постановлением Администрации Шимского муниципального района</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от 26.11.2018 № 1537</w:t>
            </w:r>
          </w:p>
        </w:tc>
      </w:tr>
    </w:tbl>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АДМИНИСТРАТИВНЫЙ РЕГЛАМЕНТ</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по предоставлению муниципальной услуги «Уведомление о планируемом строительстве или реконструкции объекта индивидуального жилищного строительства или садового дома»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numPr>
          <w:ilvl w:val="0"/>
          <w:numId w:val="2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Общие положения</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1.1. Предмет регулирования административного регламента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Предметом регулирования административного регламента по предоставлению муниципальной услуги «Уведомление о планируемом строительстве или реконструкции объекта индивидуального жилищного строительства или садового дома» (далее — муниципальная услуга) является регулирование отношений, возникающих между Администрацией муниципального района и физическими либо юридическими  лицами при предоставлении муниципальной услуги.</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1.2. Круг заявителей</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1.2.1. 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за предоставлением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Для получения муниципальной услуги в электронном виде используется личный кабинет физического или юридического лица.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xml:space="preserve">1.2.2. От имени заявителя в целях получения муниципальной услуги вправе обратиться представители заявителя, действующие в силу полномочий, основанных на оформленной в </w:t>
      </w:r>
      <w:r w:rsidRPr="00791958">
        <w:rPr>
          <w:rFonts w:ascii="Arial" w:eastAsia="Times New Roman" w:hAnsi="Arial" w:cs="Arial"/>
          <w:color w:val="444444"/>
          <w:sz w:val="21"/>
          <w:szCs w:val="21"/>
          <w:lang w:eastAsia="ru-RU"/>
        </w:rPr>
        <w:lastRenderedPageBreak/>
        <w:t>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1.3. Случаи, в которых требуется предоставление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1.3.1. Планируемое строительство или реконструкция объекта индивидуального жилищного строительства или садового дома.</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1.4. Требования к порядку информирования о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1.4.1. Порядок информирования о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Место нахождения Администрации Шимского муниципального района (далее – Администрация района):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Почтовый адрес: 174150 Новгородская область, Шимский район, р.п.Шимск, ул. Новгородская, д. 21.</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Телефон/факс: 8(816-56) 54-636; 8(816-56)54-461.</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Адрес электронной почты: isveshenie@mail.ru</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График работы Администрации района: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631"/>
        <w:gridCol w:w="7569"/>
      </w:tblGrid>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Понедельник</w:t>
            </w:r>
          </w:p>
        </w:tc>
        <w:tc>
          <w:tcPr>
            <w:tcW w:w="69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8.30-17.30, перерыв на обед 13.00-14.00</w:t>
            </w:r>
          </w:p>
        </w:tc>
      </w:tr>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Вторник</w:t>
            </w:r>
          </w:p>
        </w:tc>
        <w:tc>
          <w:tcPr>
            <w:tcW w:w="69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8.30-17.30, перерыв на обед 13.00-14.00</w:t>
            </w:r>
          </w:p>
        </w:tc>
      </w:tr>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Среда</w:t>
            </w:r>
          </w:p>
        </w:tc>
        <w:tc>
          <w:tcPr>
            <w:tcW w:w="69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8.30-17.30, перерыв на обед 13.00-14.00</w:t>
            </w:r>
          </w:p>
        </w:tc>
      </w:tr>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Четверг</w:t>
            </w:r>
          </w:p>
        </w:tc>
        <w:tc>
          <w:tcPr>
            <w:tcW w:w="69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8.30-17.30, перерыв на обед 13.00-14.00</w:t>
            </w:r>
          </w:p>
        </w:tc>
      </w:tr>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Пятница</w:t>
            </w:r>
          </w:p>
        </w:tc>
        <w:tc>
          <w:tcPr>
            <w:tcW w:w="69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8.30-17.30, перерыв на обед 13.00-14.00</w:t>
            </w:r>
          </w:p>
        </w:tc>
      </w:tr>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Суббота</w:t>
            </w:r>
          </w:p>
        </w:tc>
        <w:tc>
          <w:tcPr>
            <w:tcW w:w="69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выходной день</w:t>
            </w:r>
          </w:p>
        </w:tc>
      </w:tr>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Воскресенье</w:t>
            </w:r>
          </w:p>
        </w:tc>
        <w:tc>
          <w:tcPr>
            <w:tcW w:w="69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выходной день</w:t>
            </w:r>
          </w:p>
        </w:tc>
      </w:tr>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Предпраздничные дни</w:t>
            </w:r>
          </w:p>
        </w:tc>
        <w:tc>
          <w:tcPr>
            <w:tcW w:w="69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8.30-16.30, перерыв на обед  13.00-14.00</w:t>
            </w: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Телефон для информирования по вопросам, связанным с предоставлением муниципальной услуги: 8(816-56)54-200.</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Адрес официального сайта Администрации района в информационно-телекоммуникационной сети общего пользования «Интернет» (далее – Интернет-сайт): www.шимский.рф.</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Адрес федеральной государственной информационной системы «Единый портал государственных и муниципальных услуг (функций)»: http://www.gosuslugi.ru.</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Адрес региональной государственной информационной системы «Портала государственных и муниципальных услуг (функций) Новгородской области»: http://uslugi.novreg.ru.</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Место нахождения офиса многофункционального центра предоставления государственных и муниципальных услуг, с которым заключено соглашение о взаимодействии (далее — МФЦ), почтовый адрес МФЦ: 174150, Новгородская область, р.п. Шимск, ул. Новгородская,  д.25.</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Телефон/факс МФЦ: 8(816-56) 56-322.</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Адрес электронной почты МФЦ: mfc.shimsk@mail.ru.</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Официальный сайт в сети Интернет: http://www.mfc53.novreg.ru.</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Адрес электронной почты: mfc.shimsk@mail.ru.</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График приема граждан:</w:t>
      </w:r>
    </w:p>
    <w:tbl>
      <w:tblPr>
        <w:tblW w:w="13200" w:type="dxa"/>
        <w:shd w:val="clear" w:color="auto" w:fill="F9F9F9"/>
        <w:tblCellMar>
          <w:left w:w="0" w:type="dxa"/>
          <w:right w:w="0" w:type="dxa"/>
        </w:tblCellMar>
        <w:tblLook w:val="04A0" w:firstRow="1" w:lastRow="0" w:firstColumn="1" w:lastColumn="0" w:noHBand="0" w:noVBand="1"/>
      </w:tblPr>
      <w:tblGrid>
        <w:gridCol w:w="5549"/>
        <w:gridCol w:w="7651"/>
      </w:tblGrid>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Понедельник</w:t>
            </w:r>
          </w:p>
        </w:tc>
        <w:tc>
          <w:tcPr>
            <w:tcW w:w="70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8.30-14.30</w:t>
            </w:r>
          </w:p>
        </w:tc>
      </w:tr>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Вторник</w:t>
            </w:r>
          </w:p>
        </w:tc>
        <w:tc>
          <w:tcPr>
            <w:tcW w:w="70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8.30-17.30</w:t>
            </w:r>
          </w:p>
        </w:tc>
      </w:tr>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Среда</w:t>
            </w:r>
          </w:p>
        </w:tc>
        <w:tc>
          <w:tcPr>
            <w:tcW w:w="70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8.30-17.30</w:t>
            </w:r>
          </w:p>
        </w:tc>
      </w:tr>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Четверг</w:t>
            </w:r>
          </w:p>
        </w:tc>
        <w:tc>
          <w:tcPr>
            <w:tcW w:w="70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10.00-17.30</w:t>
            </w:r>
          </w:p>
        </w:tc>
      </w:tr>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Пятница</w:t>
            </w:r>
          </w:p>
        </w:tc>
        <w:tc>
          <w:tcPr>
            <w:tcW w:w="70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8.30-17.30</w:t>
            </w:r>
          </w:p>
        </w:tc>
      </w:tr>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Суббота</w:t>
            </w:r>
          </w:p>
        </w:tc>
        <w:tc>
          <w:tcPr>
            <w:tcW w:w="709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9.00-14.30</w:t>
            </w:r>
          </w:p>
        </w:tc>
      </w:tr>
      <w:tr w:rsidR="00791958" w:rsidRPr="00791958" w:rsidTr="00791958">
        <w:tc>
          <w:tcPr>
            <w:tcW w:w="51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Воскресенье</w:t>
            </w:r>
          </w:p>
        </w:tc>
        <w:tc>
          <w:tcPr>
            <w:tcW w:w="709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выходной день</w:t>
            </w: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1.4.2. Способы и порядок получения информации о правилах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Информацию о правилах предоставления муниципальной услуги заявитель может получить следующими способами: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лично;</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посредством телефонной, факсимильной связи;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посредством электронной связи,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посредством почтовой связи;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на информационных стендах в помещениях Администрации района,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 информационно-телекоммуникационных сетях общего пользования: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на официальном сайте Администрации района,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на Едином портале государственных и муниципальных услуг (функций);</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на Портале государственных и муниципальных услуг (функций) Новгородской области.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1.4.3.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информационных стендах Администрации района,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 средствах массовой информации;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 официальном Интернет-сайте Администрации района,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 Едином портале государственных и муниципальных услуг (функций);</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 Портале государственных и муниципальных услуг (функций) Новгородской области.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1.4.4. Информирование по вопросам предоставления муниципальной услуги осуществляется специалистами отдела градостроительства, дорожной деятельности и транспорта Администрации муниципального района (далее – специалисты отдела градостроительства), ответственными за информирование.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Специалисты отдела градостроительства, ответственные за информирование, определяются должностными инструкциями специалистов отдела градостроительства, которые размещаются на официальном Интернет-сайте и на информационном стенде Администрации района.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1.4.5. Информирование о правилах предоставления муниципальной услуги осуществляется по следующим вопросам: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место нахождения Администрации района, ее структурных подразделений,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должностные лица и муниципальные служащие Администрации района, уполномоченные предоставлять муниципальную услугу и номера контактных телефонов;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график работы Администрации района,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адрес Интернет-сайтов Администрации района,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адрес электронной почты Администрации района,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ход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административные процедуры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срок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порядок и формы контроля за предоставлением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основания для отказа в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иная информация о деятельности Уполномоченного органа, 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1.4.6. Информирование (консультирование) осуществляется специалистами отдела градостроительства (МФЦ), ответственными за информирование, при обращении заявителей за информацией лично, по телефону, посредством почты или электронной почты.</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Информирование проводится на русском языке в форме: индивидуального и публичного информирования.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1.4.6.1.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Специалисты отдела градостроительства, ответственные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xml:space="preserve">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w:t>
      </w:r>
      <w:r w:rsidRPr="00791958">
        <w:rPr>
          <w:rFonts w:ascii="Arial" w:eastAsia="Times New Roman" w:hAnsi="Arial" w:cs="Arial"/>
          <w:color w:val="444444"/>
          <w:sz w:val="21"/>
          <w:szCs w:val="21"/>
          <w:lang w:eastAsia="ru-RU"/>
        </w:rPr>
        <w:lastRenderedPageBreak/>
        <w:t>возможность ответного звонка специалиста, ответственного за информирование, заявителю для разъяснения.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При ответе на телефонные звонки специалист отдела градостроительства, ответственный за информирование, должен назвать фамилию, имя, отчество, занимаемую должность и наименование отдела.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1.4.6.2.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Первым заместителем Главы администрации.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1.4.6.3.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Первым заместителем Главы администрации района.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1.4.6.4.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 средствах массовой информации;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 официальном Интернет-сайте;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 Едином портале государственных и муниципальных услуг (функций);</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 Портале государственных и муниципальных услуг (функций) Новгородской области;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 информационных стендах Администрации района,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xml:space="preserve">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w:t>
      </w:r>
      <w:r w:rsidRPr="00791958">
        <w:rPr>
          <w:rFonts w:ascii="Arial" w:eastAsia="Times New Roman" w:hAnsi="Arial" w:cs="Arial"/>
          <w:color w:val="444444"/>
          <w:sz w:val="21"/>
          <w:szCs w:val="21"/>
          <w:lang w:eastAsia="ru-RU"/>
        </w:rPr>
        <w:lastRenderedPageBreak/>
        <w:t>шрифтом (не менее № 18). В случае оформления информационных материалов в виде брошюр требования к размеру шрифта могут быть снижены (не менее № 10).</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numPr>
          <w:ilvl w:val="0"/>
          <w:numId w:val="2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Стандарт предоставления муниципальной услуги</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2.1. Наименование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2.1.1. Уведомление о планируемых строительстве или реконструкции объекта индивидуального жилищного строительства или садового дома.</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2.2. Наименование органа, предоставляющего муниципальную услугу</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2.2.1. Муниципальная услуга предоставляется Администрацией муниципального района и осуществляется через отдел градостроительства,  дорожной деятельности и транспорта Администрации муниципального района, (далее — отдел).</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2.2.2. Документы, необходимые для предоставления муниципальной услуги, могут быть поданы через государственное областное автономное учреждение «Многофункциональный центр предоставления государственных и муниципальных услуг» (далее —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2.2.3. Предоставление муниципальной услуги возможно при однократном обращении заявителя в МФЦ с запросом о предоставлении двух и  более государственных и (или) муниципальных услуг (далее — комплексный запрос).</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2.2.4. В процессе предоставления муниципальной услуги осуществляется взаимодействие с:</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Управлением Федерального казначейства по Новгородской области;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Управлением Федеральной службы государственной регистрации, кадастра и картографии по Новгородской области;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Новгородской области;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Межрайонной инспекцией Федеральной налоговой службы № 2 по Новгородской области.</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2.3. Результат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2.3.1. Конечным результатом предоставления муниципальной услуги является: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3);</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(приложение 4).</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2.4. Срок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2.4.1. Общий срок предоставления муниципальной услуги не должен превышать 20 рабочих дней со дня поступления в отдел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2.4.2. В случае, если для получения муниципальной услуги заявленной в составе комплексного запроса,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уведомления о планируемом строительстве и документов в отдел,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срока предоставления муниципальной услуги, заявленной в комплексном запросе, начинается не ранее дня получения отделом уведомления о планируемом строительстве и необходимых сведений, документов и (или) информации.</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2.5. Правовые основания для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2.5.1. Градостроительный кодекс Российской Федерации;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2.5.2. Федеральный закон от 27 июля 2010 года № 210-ФЗ «Об организации предоставления государственных и муниципальных услуг»;</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2.5.3. Федеральный закон от 06 октября 2003 года № 131-ФЗ «Об общих принципах организации местного самоуправления в Российской Федерации»;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2.5.4. Приказ Министерства строительства и жилищно-коммунального хозяйства Российской Федерации от 19 сентября 2018 года № 951/пр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Приказ Минстроя).</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2.6.1. Для получения муниципальной услуги заявитель подает уведомление о планируемом строительстве (приложение  2), по форме утвержденной Приказом Минстроя, к которому прилагаются следующие документы:</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правоустанавливающие документы на земельный участок;</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документ, подтверждающий  личность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2.6.2. Документы, которые заявитель вправе представить по собственной инициативе: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правоустанавливающие документы на земельный участок.</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2.6.3.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(приложение  5),  по форме утвержденной Приказом Минстроя с указанием изменяемых параметров.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2.6.4. Одновременно с комплексным запросом заявитель подает в МФЦ документы предусмотренные пунктом 2.6.1. настоящего административного регламента.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Уведомление и документы, направляются МФЦ в отдел не позднее одного рабочего дня, следующего за днем получения комплексного запроса.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2.6.5. В целях предоставления муниципальной услуги заявитель дает согласие на обработку персональных данных.</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7" w:history="1">
        <w:r w:rsidRPr="00791958">
          <w:rPr>
            <w:rFonts w:ascii="Arial" w:eastAsia="Times New Roman" w:hAnsi="Arial" w:cs="Arial"/>
            <w:color w:val="0066CC"/>
            <w:sz w:val="21"/>
            <w:szCs w:val="21"/>
            <w:u w:val="single"/>
            <w:bdr w:val="none" w:sz="0" w:space="0" w:color="auto" w:frame="1"/>
            <w:lang w:eastAsia="ru-RU"/>
          </w:rPr>
          <w:t>законного представителя</w:t>
        </w:r>
      </w:hyperlink>
      <w:r w:rsidRPr="00791958">
        <w:rPr>
          <w:rFonts w:ascii="Arial" w:eastAsia="Times New Roman" w:hAnsi="Arial" w:cs="Arial"/>
          <w:color w:val="444444"/>
          <w:sz w:val="21"/>
          <w:szCs w:val="21"/>
          <w:lang w:eastAsia="ru-RU"/>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данного пункта не распространяется на лиц, признанных </w:t>
      </w:r>
      <w:r w:rsidRPr="00791958">
        <w:rPr>
          <w:rFonts w:ascii="Arial" w:eastAsia="Times New Roman" w:hAnsi="Arial" w:cs="Arial"/>
          <w:color w:val="444444"/>
          <w:sz w:val="21"/>
          <w:szCs w:val="21"/>
          <w:lang w:eastAsia="ru-RU"/>
        </w:rPr>
        <w:lastRenderedPageBreak/>
        <w:t>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2.6.6. По своему желанию заявитель может представить иные документы, которые, по его мнению, имеют значение при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2.6.7. Копии документов заверяются нотариально или при личном обращении заверяются специалистом отдела или работником МФЦ, ответственным за прием документов, при наличии оригиналов. Ответственность за достоверность представляемых сведений возлагается на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2.6.8. Для получения муниципальной услуги в электронном виде заявителю предоставляется возможность направить заявление и документы через региональную государственную информационную систему «Портал государственных и информационных услуг (функций) Новгородской области (далее — Региональный портал) путем заполнения специальной интерактивной формы, которая обеспечивает идентификацию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 Региональном портале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2.6.9. Запрещается требовать от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документы 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791958">
          <w:rPr>
            <w:rFonts w:ascii="Arial" w:eastAsia="Times New Roman" w:hAnsi="Arial" w:cs="Arial"/>
            <w:color w:val="0066CC"/>
            <w:sz w:val="21"/>
            <w:szCs w:val="21"/>
            <w:u w:val="single"/>
            <w:bdr w:val="none" w:sz="0" w:space="0" w:color="auto" w:frame="1"/>
            <w:lang w:eastAsia="ru-RU"/>
          </w:rPr>
          <w:t>части 1 статьи 9</w:t>
        </w:r>
      </w:hyperlink>
      <w:r w:rsidRPr="00791958">
        <w:rPr>
          <w:rFonts w:ascii="Arial" w:eastAsia="Times New Roman" w:hAnsi="Arial" w:cs="Arial"/>
          <w:color w:val="444444"/>
          <w:sz w:val="21"/>
          <w:szCs w:val="21"/>
          <w:lang w:eastAsia="ru-RU"/>
        </w:rPr>
        <w:t>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2.7. Исчерпывающий перечень оснований для отказа в приеме документов, необходимых для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2.7.1. Отсутствие в уведомлении о планируемом строительстве следующих сведений:</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кадастровый номер земельного участка (при его наличии), адрес или описание местоположения земельного участка;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8) почтовый адрес и (или) адрес электронной почты для связи с застройщиком;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9) способ направления застройщику уведомлений, предусмотренных настоящего административного регламента.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2.7.2. Отсутствие документов, предусмотренных пунктом 2.6.1. настоящего административного регламента.</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2.8.1. Основаниями для приостановления предоставления муниципальной услуги являются: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поступление от заявителя письменного заявления о приостановлении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2.8.2. Основаниями для отказа в предоставлении муниципальной услуги являются: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Градостроительного кодекса Российской Федерации, другими федеральными законами и действующим на дату поступления уведомления о планируемом строительстве;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2.8.3.Заявитель имеет право повторно обратиться в отдел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2.9.1. Муниципальная услуга предоставляется бесплатно.</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2.9.2.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2.10.1. Максимальный срок ожидания в очереди при подаче уведомления о планируемом строительстве и при получении результата предоставления муниципальной услуги составляет не более 15 (пятнадцати) минут.</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2.11. Срок регистрации запроса заявителя о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2.11.1. Уведомление о планируемом строительстве регистрируется в день обращения заявителя за предоставлением муниципальной услуги в отдел.</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2.11.2. Регистрация уведомления о планируемом строительстве, направленного заявителем в форме электронных документов с использованием Регионального портала, осуществляется в день поступления в отдел либо на следующий день в случае поступления уведомления о планируемом строительстве по окончании рабочего времени отдела. В случае поступления уведомления о планируемом строительстве в выходные или нерабочие праздничные дни его регистрация осуществляется в первый рабочий день отдела, следующий за выходным или нерабочим праздничным днем.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2.11.3. Уведомление о планируемом строительстве регистрируется в журнале регистрации заявлений о предоставлении муниципальных услуг. На уведомлении о планируемом строительстве проставляется отметка с указанием даты приема и входящего номера регистрации.</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w:t>
      </w:r>
      <w:r w:rsidRPr="00791958">
        <w:rPr>
          <w:rFonts w:ascii="Arial" w:eastAsia="Times New Roman" w:hAnsi="Arial" w:cs="Arial"/>
          <w:b/>
          <w:bCs/>
          <w:color w:val="444444"/>
          <w:sz w:val="21"/>
          <w:szCs w:val="21"/>
          <w:bdr w:val="none" w:sz="0" w:space="0" w:color="auto" w:frame="1"/>
          <w:lang w:eastAsia="ru-RU"/>
        </w:rPr>
        <w:lastRenderedPageBreak/>
        <w:t>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2.12.1.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2.12.2.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2.12.3. Требования к размещению мест ожидания: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а) места ожидания должны быть оборудованы стульями (кресельными секциями) и (или) скамьями (банкетками);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2.12.4. Требования к оформлению входа в здание: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а) здание должно быть оборудовано удобной лестницей с поручнями для свободного доступа заявителей в помещение;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б) центральный вход в здание должен быть оборудован информационной табличкой (вывеской), содержащей следующую информацию:</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наименование Администрации муниципального района;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режим работы;</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 вход и выход из здания оборудуются соответствующими указателями;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г) информационные таблички должны размещаться рядом с входом либо на двери входа так, чтобы их хорошо видели посетители;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д) фасад здания должен быть оборудован осветительными приборами;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2.12.5.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2.12.6. Требования к местам приема заявителей:</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а) кабинеты приема заявителей должны быть оборудованы информационными табличками с указанием: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номера кабинета;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фамилии, имени, отчества и должности специалиста, осуществляющего предоставление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времени перерыва на обед;</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б) рабочее место должностного лица должно обеспечивать ему возможность свободного входа и выхода из помещения при необходимости;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 место для приема заявителя должно быть снабжено стулом, иметь место для письма и раскладки документов.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2.12.7. В целях обеспечения конфиденциальности сведений о заявителе, одним должностным лицом одновременно ведется прием только одного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2.12.8. В здании, в котором предоставляется муниципальная услуга, создаются условия для прохода инвалидов и маломобильных групп населения.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w:t>
      </w:r>
      <w:r w:rsidRPr="00791958">
        <w:rPr>
          <w:rFonts w:ascii="Arial" w:eastAsia="Times New Roman" w:hAnsi="Arial" w:cs="Arial"/>
          <w:color w:val="444444"/>
          <w:sz w:val="21"/>
          <w:szCs w:val="21"/>
          <w:lang w:eastAsia="ru-RU"/>
        </w:rPr>
        <w:lastRenderedPageBreak/>
        <w:t>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2.12.9. Требования к помещениям, к залу ожидания, местам для заполнения запросов о предоставлении муниципальной услуги, информационным стендам, обеспечению доступности для инвалидов, указанных объектов в соответствии с законодательством Российской Федерации о социальной защите инвалидов, для МФЦ устанавливаются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2.13. Показатели доступности и качества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2.13.1.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2.13.1. Показателями доступности муниципальной услуги являются: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обеспечение предоставления муниципальной услуги с использованием Регионального портала;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получение муниципальной услуги в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2.13.3. Показателями качества предоставления муниципальной услуги являются: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степень удовлетворенности граждан качеством и доступностью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соответствие предоставляемой муниципальной услуги требованиям настоящего административного регламента;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соблюдение сроков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количество обоснованных жалоб;</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регистрация, учет и анализ жалоб и обращений в Администрации муниципального района.</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2.14.1. Прием документов на предоставление муниципальной услуги в МФЦ осуществляется на основании заключенного соглашения о взаимодействии между Администрацией муниципального района и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2.14.2. МФЦ обеспечивает заявителям возможность получения информации о порядке предоставления муниципальной услуги, а также копирования форм заявлений и других документов, необходимых для получения муниципальной услуги, в том числе с использованием Регионального портала.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2.14.3.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любое отделение МФЦ по Новгородской области.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Информация об адресах мест нахождения отделений МФЦ, режиме работы и телефонах размещается на вышеуказанных информационных ресурсах.</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2.14.4. 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отдел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При этом не требуется составление и подписание таких заявлений заявителем.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2.14.5. Заявитель имеет право обратиться в МФЦ в целях получения информации о ходе предоставления муниципальной услуги заявленной в составе комплексного запроса,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 ходе личного приема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 телефону;</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по электронной почте.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 случае обращения заявителя в МФЦ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2.14.6. При подаче электронного заявления может быть использована простая электронная подпись, согласно пункту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Региональном портале, подтверждающий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Для заявителей обеспечивается возможность осуществлять с использованием Регионального портала мониторинг хода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Региональный портал.</w:t>
      </w:r>
    </w:p>
    <w:p w:rsidR="00791958" w:rsidRPr="00791958" w:rsidRDefault="00791958" w:rsidP="00791958">
      <w:pPr>
        <w:numPr>
          <w:ilvl w:val="0"/>
          <w:numId w:val="2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3.1. Исчерпывающий перечень административных процедур</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3.1.1. Прием и регистрация уведомления о планируемом строительстве и документов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3.1.2. Рассмотрение уведомления о планируемом строительстве и представленных документов;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3.1.3 Формирование и направление межведомственных запросов;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3.1.4. Принятие предварительного решения о предоставлении муниципальной услуги либо об отказе в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3.1.5. Подготовка документов о предоставлении муниципальной услуги либо решения об отказе в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3.1.6. Выдача заявителю результата оказания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3.1.7. Последовательность предоставления муниципальной услуги отражена в блок – схеме, представленной в приложении № 1 к настоящему административному регламенту.</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3.2.  Прием и регистрация уведомления о планируемом строительстве и документов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3.2.1. Основанием для начала административной процедуры по приему и регистрации уведомления о планируемом строительстве и документов от заявителя является поступление  в отдел  или МФЦ уведомления о планируемом строительстве и документов на бумажном носителе посредством почтового отправления с описью вложения и уведомлением о вручении или представления заявителем лично или в форме электронного документа с использованием электронной почты, путем заполнения формы запроса, размещенной на официальном сайте Администрации муниципального района в информационно-телекоммуникационной сети «Интернет», в том числе посредством отправки через личный кабинет Регионального портала.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3.2.2. Поступившее уведомление о планируемом строительстве и документы регистрируются в установленном МФЦ или отделе порядке для регистрации входящей корреспонденции.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3.2.3. Уведомление о планируемом строительстве и пакет документов, направленные заявителем в форме электронных документов, в том числе с использованием Регионального портала поступают в отдел через информационную систему межведомственного взаимодействия «SMART ROUTE» (далее – информационная система).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Специалист отдела, принимающий уведомление о планируемом строительстве и документы через информационную систему, заходит в информационную систему путём авторизации с помощью логина и пароля или сертификата электронной цифровой подписи и открывает электронное обращение: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проверяет правильность заполнения электронного заявления, а также полноту указанных сведений;</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наличие документов, необходимых для предоставления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актуальность представленных документов в соответствии с требованиями к срокам их действия;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проверяет соблюдение следующих требований:</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наличие чёткого изображения сканированных документов;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соответствие сведений, содержащихся в уведомлении о планируемом строительстве, сведениям, содержащимся в представленных заявителем документах;</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 распечатывает электронные документы, приложенные к заявлению, посредством электронных печатных устройств и приобщает к заявлению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Подлинные документы, необходимые для предоставления муниципальной услуги, предоставляются гражданином лично, специалист отдела, принимающий заявление и документы через информационную систему, назначает заявителю дату и время приёма;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 вносит в журнал регистрации заявлений о предоставлении муниципальных услуг запись о приёме электронного заявления и документов;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6) направляет заявителю уведомление о статусе, присвоенном заявлению, путём заполнения в информационной системе интерактивных полей.</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3.2.4. При представлении документов заявителем при личном обращении в МФЦ работник, ответственный за прием документов: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устанавливает личность заявителя, представителя заявителя; проверяет наличие документа, подтверждающего полномочия представителя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принимает от заявителя уведомление о планируемом строительстве, заполненное в установленной форме, и прилагаемые к нему необходимые документы;</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проверяет правильность оформления уведомления о планируемом строительстве, комплектность представленных заявителем документов, необходимых для оказания муниципальной услуги, их соответствие требованиям настоящего административного регламента;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 случае отсутствия необходимых документов, либо их несоответствия установленным формам и бланкам, работник МФЦ уведомляет заявителя о наличии препятствий для рассмотрения уведомления о планируемом строительстве, разъясняет заявителю содержание выявленных недостатков в представленных документах и предлагает принять меры по их устранению;</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4) сверяет копии документов с оригиналами, ставит штамп соответствия копий оригиналам и заверяет своей подписью;</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 регистрирует представленное заявителем заявление, а также прилагающиеся документы в журнале регистрации и контроля обращений заявителей в МФЦ, реализованном в программно-техническом комплексе, вносит в него данные о принятых документах;</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Журнал регистрации ведётся в электронной форме и в целях дополнительного обеспечения сохранности информации дублируется в бумажной форме;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6) готовит и распечатывает расписку в двух экземплярах. Первый экземпляр расписки с регистрационным номером, датой и подписью работника МФЦ, принявшего комплект документов, выдается на руки заявителю. На расписке также указывается срок, когда заявитель может получить результат предоставления муниципальной услуги. Получение заявителем расписки подтверждает факт приёма работником МФЦ комплекта документов от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3.2.5. Комплект принятых документов в течение одного рабочего дня передается в отдел.</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При приеме документов от МФЦ, специалист отдела вносит в журнал регистрации заявлений о предоставлении муниципальных услуг запись о приёме заявления и документов, проставляет на заявлении штамп установленной формы с указанием входящего регистрационного номера и даты поступления документов.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3.2.6. При представлении документов заявителем при личном обращении в отдел, специалист, ответственный за регистрацию входящей корреспонденции: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устанавливает личность заявителя, представителя заявителя; проверяет наличие документа, подтверждающего полномочия представителя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принимает от заявителя уведомление о планируемом строительстве, заполненное в установленной форме, и прилагаемые к нему необходимые документы;</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проверяет правильность оформления уведомления о планируемом строительстве, комплектность представленных заявителем документов, необходимых для оказания муниципальной услуги, их соответствие требованиям настоящего административного регламента;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 случае отсутствия необходимых документов, либо их несоответствия установленным формам и бланкам, специалист отдела уведомляет заявителя о наличии препятствий для рассмотрения уведомления о планируемом строительстве, разъясняет заявителю содержание выявленных недостатков в представленных документах и предлагает принять меры по их устранению;</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4) сверяет копии документов с оригиналами, ставит штамп соответствия копий оригиналам и заверяет своей подписью;</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 вносит в журнал регистрации заявлений о предоставлении муниципальных услуг запись о приёме заявления и документов, проставляет на заявлении штамп установленной формы с указанием входящего регистрационного номера и даты поступления документов;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6) готовит и распечатывает расписку в двух экземплярах. Первый экземпляр расписки с регистрационным номером, датой и подписью специалиста отдела, принявшего комплект документов, выдается на руки заявителю. На расписке также указывается срок, когда заявитель может получить результат предоставления муниципальной услуги. Получение заявителем расписки подтверждает факт приёма специалистом отдела комплекта документов от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3.2.7. При направлении документов по почте (в том числе по электронной почте) специалист отдела, ответственный за регистрацию входящей корреспонденции: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вносит в электронную базу данных учета входящих документов запись о приеме документов, в том числе: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регистрационный номер;</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дату приема документов;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 ФИО (наименование)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 другие реквизиты;</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6) распечатывает документы, поступившие по электронной почте;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7) вносит в журнал регистрации заявлений о предоставлении муниципальных услуг запись о приёме заявления и документов, проставляет на заявлении штамп установленной формы с указанием входящего регистрационного номера и даты поступления документов.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3.2.8. Результат административной процедуры — регистрация заявления в журнале регистрации заявлений о предоставлении муниципальных услуг.</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3.2.9. Время выполнения административной процедуры составляет один рабочий день со дня поступления заявления в отдел.</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3.3. Рассмотрение уведомления о планируемом строительстве и представленных документов.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3.3.1. Основанием для начала административной процедуры по рассмотрению заявления является зарегистрированное в отделе заявление с приложенными к нему документами.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3.3.2. Специалист отдела, ответственный за предоставление муниципальной услуги проводит первичную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а именно:</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правильности заполнения уведомления о планируемом строительстве;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наличия документов, указанных в пункте 2.6.1. настоящего административного регламента;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соответствия документов, подтверждающих полномочия (права) представителя заявителя, действующему законодательству;</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 проверяет соответствие представленных документов следующим требованиям: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тексты документов написаны разборчиво;</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документы не исполнены карандашом;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документы не имеют серьезных повреждений, наличие которых не позволяет однозначно истолковать их содержание.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 выявляет документы,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при необходимости готовит межведомственные запросы в те органы и организации, в распоряжении которых находятся требуемые для предоставления муниципальной услуги документы;</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6) проверяет наличие или отсутствие оснований, предусмотренных пунктом 2.8. настоящего административного регламента.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3.3.3. В случае выявления оснований для отказа в приеме документов предусмотренных пунктом 2.7.  настоящего регламента отдел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3.3.3. Результат административной процедуры — принятие решения о необходимости (отсутствии необходимости) направления межведомственных запросов, возвращение застройщику уведомления о планируемом строительстве и прилагаемых к нему документов без рассмотрения с указанием причин возврата.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3.3.4. Время выполнения административной процедуры составляет один рабочий день со дня поступления заявления в отдел.</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3.4. Формирование и направление межведомственных запросов.</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w:t>
      </w:r>
      <w:hyperlink r:id="rId9" w:history="1">
        <w:r w:rsidRPr="00791958">
          <w:rPr>
            <w:rFonts w:ascii="Arial" w:eastAsia="Times New Roman" w:hAnsi="Arial" w:cs="Arial"/>
            <w:color w:val="0066CC"/>
            <w:sz w:val="21"/>
            <w:szCs w:val="21"/>
            <w:u w:val="single"/>
            <w:bdr w:val="none" w:sz="0" w:space="0" w:color="auto" w:frame="1"/>
            <w:lang w:eastAsia="ru-RU"/>
          </w:rPr>
          <w:t>пункте 2.6.2.</w:t>
        </w:r>
      </w:hyperlink>
      <w:r w:rsidRPr="00791958">
        <w:rPr>
          <w:rFonts w:ascii="Arial" w:eastAsia="Times New Roman" w:hAnsi="Arial" w:cs="Arial"/>
          <w:color w:val="444444"/>
          <w:sz w:val="21"/>
          <w:szCs w:val="21"/>
          <w:lang w:eastAsia="ru-RU"/>
        </w:rPr>
        <w:t> настоящего административного регламента.</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3.4.2. Документы (их копии или сведения, содержащиеся в них), указанные в </w:t>
      </w:r>
      <w:hyperlink r:id="rId10" w:history="1">
        <w:r w:rsidRPr="00791958">
          <w:rPr>
            <w:rFonts w:ascii="Arial" w:eastAsia="Times New Roman" w:hAnsi="Arial" w:cs="Arial"/>
            <w:color w:val="0066CC"/>
            <w:sz w:val="21"/>
            <w:szCs w:val="21"/>
            <w:u w:val="single"/>
            <w:bdr w:val="none" w:sz="0" w:space="0" w:color="auto" w:frame="1"/>
            <w:lang w:eastAsia="ru-RU"/>
          </w:rPr>
          <w:t>пункте 2.6.2.</w:t>
        </w:r>
      </w:hyperlink>
      <w:r w:rsidRPr="00791958">
        <w:rPr>
          <w:rFonts w:ascii="Arial" w:eastAsia="Times New Roman" w:hAnsi="Arial" w:cs="Arial"/>
          <w:color w:val="444444"/>
          <w:sz w:val="21"/>
          <w:szCs w:val="21"/>
          <w:lang w:eastAsia="ru-RU"/>
        </w:rPr>
        <w:t> настоящего административного  регламента,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отдела, документы (их копии или сведения, содержащиеся в них), указанные в </w:t>
      </w:r>
      <w:hyperlink r:id="rId11" w:history="1">
        <w:r w:rsidRPr="00791958">
          <w:rPr>
            <w:rFonts w:ascii="Arial" w:eastAsia="Times New Roman" w:hAnsi="Arial" w:cs="Arial"/>
            <w:color w:val="0066CC"/>
            <w:sz w:val="21"/>
            <w:szCs w:val="21"/>
            <w:u w:val="single"/>
            <w:bdr w:val="none" w:sz="0" w:space="0" w:color="auto" w:frame="1"/>
            <w:lang w:eastAsia="ru-RU"/>
          </w:rPr>
          <w:t>пункте 2.6.2.</w:t>
        </w:r>
      </w:hyperlink>
      <w:r w:rsidRPr="00791958">
        <w:rPr>
          <w:rFonts w:ascii="Arial" w:eastAsia="Times New Roman" w:hAnsi="Arial" w:cs="Arial"/>
          <w:color w:val="444444"/>
          <w:sz w:val="21"/>
          <w:szCs w:val="21"/>
          <w:lang w:eastAsia="ru-RU"/>
        </w:rPr>
        <w:t>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3.4.3.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3.4.4. Результат административной процедуры — сформированный и направленный межведомственный запрос.</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3.4.5. Время выполнения административной процедуры не должно превышать пяти рабочих дней со дня  поступления заявления в отдел.</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3.5. Принятие предварительного решения о предоставлении муниципальной услуги либо об отказе в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3.5.1. Основанием для начала административной процедуры является формирование полного пакета документов для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xml:space="preserve">3.5.2. Специалист отдела ответственный за предоставление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w:t>
      </w:r>
      <w:r w:rsidRPr="00791958">
        <w:rPr>
          <w:rFonts w:ascii="Arial" w:eastAsia="Times New Roman" w:hAnsi="Arial" w:cs="Arial"/>
          <w:color w:val="444444"/>
          <w:sz w:val="21"/>
          <w:szCs w:val="21"/>
          <w:lang w:eastAsia="ru-RU"/>
        </w:rPr>
        <w:lastRenderedPageBreak/>
        <w:t>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3.5.3. 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данной муниципальной услуги, за исключением случаев, если услуга в предоставлении которой отказано, необходима для предоставления данной муниципального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3.5.4.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3.5.5. Время выполнения административной процедуры составляет …  рабочий день со дня поступления в отдел ответов на межведомственные запросы.</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3.6. Подготовка документов о предоставлении муниципальной услуги либо решения об отказе в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3.6.1. Основанием для начала административной процедуры является принятие предварительного решения о предоставлении муниципальной услуги либо об отказе в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3.6.2. В случае отсутствия оснований для отказа в предоставлении муниципальной услуги, указанных в пункте 2.8. настоящего административного регламента,  специалист отдела, ответственный за предоставление муниципальной услуги, готовит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утвержденной приказом Минстроя.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3.6.3. В случае наличия оснований для отказа в предоставлении муниципальной услуги, указанных в пункте 2.8. настоящего административного регламента, специалист отдела, ответственный за предоставление муниципальной услуги,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форме утвержденной приказом Минстроя.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3.6.4. Специалист отдела, в течение семи рабочих дней со дня поступления уведомления о планируемом строительстве,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в Комитет архитектуры и градостроительства Новгородской области, в случае если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если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или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3.6.5. Результат административной процедуры – подписанные и зарегистрированные в установленном порядке, документы о предоставлении муниципальной услуги или об отказе в предоставлении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3.6.6. Время выполнения административной процедуры составляет один рабочий день со дня поступления в отдел ответов на межведомственные запросы.</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3.7. Выдача заявителю результата оказания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xml:space="preserve">3.7.1. Основанием для начала административной процедуры по  выдаче заявителю результата оказания муниципальной услуги является 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w:t>
      </w:r>
      <w:r w:rsidRPr="00791958">
        <w:rPr>
          <w:rFonts w:ascii="Arial" w:eastAsia="Times New Roman" w:hAnsi="Arial" w:cs="Arial"/>
          <w:color w:val="444444"/>
          <w:sz w:val="21"/>
          <w:szCs w:val="21"/>
          <w:lang w:eastAsia="ru-RU"/>
        </w:rPr>
        <w:lastRenderedPageBreak/>
        <w:t>параметрам и допустимости размещения объекта индивидуального жилищного строительства или садового дома на земельном участке.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3.7.2. Специалист отдела, ответственный за предоставление муниципальной услуги, не позднее дня, следующего за днем подготовки результата оказания муниципальной услуги, передает его в МФЦ для выдачи заявителю при наличии  в заявлении указания о выдаче результата муниципальной услуги через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3.7.3. Работник МФЦ осуществляет выдачу заявителю результата предоставления муниципальной услуги в следующей последовательности: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Заявитель уведомляется работником МФЦ по телефону и (или) электронной почте о готовности пакета документов по услуге в течение одного рабочего дня после получения результата оказания муниципальной услуги. В случае, если работник МФЦ не смог дозвониться до заявителя, либо заявитель не указал контактного телефона, заявителю, на указанный им почтовый адрес, в течение двух рабочих дней после получения результата оказания муниципальной услуги, отправляется заказное письмо с уведомлением о получении, подтверждающее готовность документов. В письме указывается номер телефона МФЦ, на который заявитель может позвонить и договориться о времени приёма, адрес местонахождения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Работник МФЦ договаривается с заявителем (по телефону или лично при явке заявителя) о дате и времени приема в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Результаты предоставления услуги МФЦ выдаются заявителю (представителю заявителя), предъявившему следующие документы:</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документ, удостоверяющий личность заявителя либо личность его представителя;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первый экземпляр расписки о приёме документов с регистрационным номером, датой и подписью работника МФЦ, выданный заявителю либо его представителю в день подачи заявления, а также и дополнительных расписок;</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документ, подтверждающий полномочия представителя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 Заявитель подтверждает получение документов личной подписью с расшифровкой в соответствующей графе второго экземпляра расписки.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xml:space="preserve">3.7.3. В случае поступления заявления об оказании муниципальной услуги через Региональный портал специалистом отдела, ответственным за предоставление муниципальной услуги, в течение двух рабочих дней со дня подготовки результата оказания муниципальной услуги, через информационную систему межведомственного взаимодействия </w:t>
      </w:r>
      <w:r w:rsidRPr="00791958">
        <w:rPr>
          <w:rFonts w:ascii="Arial" w:eastAsia="Times New Roman" w:hAnsi="Arial" w:cs="Arial"/>
          <w:color w:val="444444"/>
          <w:sz w:val="21"/>
          <w:szCs w:val="21"/>
          <w:lang w:eastAsia="ru-RU"/>
        </w:rPr>
        <w:lastRenderedPageBreak/>
        <w:t>в подсистеме «Личный кабинет» заявителя на Региональном портале, направляется уведомление о готовности документов и месте их получения.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3.7.4. 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одного рабочего дня, следующего за днем поступления таких документов в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3.7.5. В случае необходимости направления  результата предоставления муниципальной услуги по почте специалист отдела, ответственный за регистрацию исходящих документов, не позднее одного рабочего дня, следующего за днем подготовки результата оказания муниципальной услуги, осуществляет направление его по почте заявителю на указанный им в заявлении  почтовый адрес.</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3.7.6. При выдаче результата оказания муниципальной услуги непосредственно в отделе специалист отдела, ответственный за предоставление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уведомляет заявителя по телефону о необходимости получения результата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устанавливает личность заявителя либо уполномоченного им лица;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выдает заявителю результат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3.7.7. Решение об отказе в предоставлении муниципальной услуги направляется специалистом отдела, ответственным за предоставление муниципальной услуги, заявителю в письменной или электронной форме в течении одного рабочего дня со дня его вынесения с использованием услуг почтовой связи, либо через информационную систему межведомственного взаимодействия в подсистему «Личный кабинет» заявителя на Региональном портале, через МФЦ, или вручается лично заявителю.</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3.7.8. Результат административной  процедуры – направление  (вручение) результата оказания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3.7.9. Время выполнения административной процедуры один рабочий день со дня подготовки муниципальной услуги.</w:t>
      </w:r>
    </w:p>
    <w:p w:rsidR="00791958" w:rsidRPr="00791958" w:rsidRDefault="00791958" w:rsidP="00791958">
      <w:pPr>
        <w:numPr>
          <w:ilvl w:val="0"/>
          <w:numId w:val="2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Формы контроля за исполнением административного регламента</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4.1.1. Текущий контроль за соблюдением последовательности действий, определённых настоящим административным регламентом, и принятия решений специалистами отдела, осуществляется заведующим отделом.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4.1.2. Текущий контроль за соблюдением последовательности действий, определённых настоящим административным регламентом, и принятия решений работниками МФЦ осуществляется должностными лицами Администрации муниципального района, руководителем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4.1.3. Текущий контроль осуществляется путем проведения, проверок соблюдения и исполнения специалистами отдела и работниками МФЦ положений настоящего административного регламента, иных нормативных правовых актов Российской Федерации, Новгородской области, а также органов местного самоуправления.</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 также проверки исполнения положений настоящего административного регламента. Проведение проверок может носить плановый характер (осуществляться на основании квартальных, полугодовых или годовых планов работы) и внеплановый характер (по конкретным обращениям заявителей).</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4.3.1. Специалисты, ответственные за предоставление муниципальной услуги, несут персональную ответственность за нарушение срока и порядка исполнения каждой административной процедуры, указанной в настоящем административном регламенте.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4.3.2. МФЦ, его работники, несут ответственность, установленную законодательством Российской Федерации: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за полноту передаваемых в отдел,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2) за полноту и соответствие комплексному запросу передаваемых в отдел, заявлений, составленных на основании комплексного запроса, иных документов, информации и (или) сведений, необходимых для предоставления муниципальной услуги, указанных в комплексном запросе;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за своевременную передачу в отдел,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отделом в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4.3.3.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2" w:history="1">
        <w:r w:rsidRPr="00791958">
          <w:rPr>
            <w:rFonts w:ascii="Arial" w:eastAsia="Times New Roman" w:hAnsi="Arial" w:cs="Arial"/>
            <w:color w:val="0066CC"/>
            <w:sz w:val="21"/>
            <w:szCs w:val="21"/>
            <w:u w:val="single"/>
            <w:bdr w:val="none" w:sz="0" w:space="0" w:color="auto" w:frame="1"/>
            <w:lang w:eastAsia="ru-RU"/>
          </w:rPr>
          <w:t>кодексом</w:t>
        </w:r>
      </w:hyperlink>
      <w:r w:rsidRPr="00791958">
        <w:rPr>
          <w:rFonts w:ascii="Arial" w:eastAsia="Times New Roman" w:hAnsi="Arial" w:cs="Arial"/>
          <w:color w:val="444444"/>
          <w:sz w:val="21"/>
          <w:szCs w:val="21"/>
          <w:lang w:eastAsia="ru-RU"/>
        </w:rPr>
        <w:t> Российской Федерации и </w:t>
      </w:r>
      <w:hyperlink r:id="rId13" w:history="1">
        <w:r w:rsidRPr="00791958">
          <w:rPr>
            <w:rFonts w:ascii="Arial" w:eastAsia="Times New Roman" w:hAnsi="Arial" w:cs="Arial"/>
            <w:color w:val="0066CC"/>
            <w:sz w:val="21"/>
            <w:szCs w:val="21"/>
            <w:u w:val="single"/>
            <w:bdr w:val="none" w:sz="0" w:space="0" w:color="auto" w:frame="1"/>
            <w:lang w:eastAsia="ru-RU"/>
          </w:rPr>
          <w:t>Кодексом</w:t>
        </w:r>
      </w:hyperlink>
      <w:r w:rsidRPr="00791958">
        <w:rPr>
          <w:rFonts w:ascii="Arial" w:eastAsia="Times New Roman" w:hAnsi="Arial" w:cs="Arial"/>
          <w:color w:val="444444"/>
          <w:sz w:val="21"/>
          <w:szCs w:val="21"/>
          <w:lang w:eastAsia="ru-RU"/>
        </w:rPr>
        <w:t> Российской Федерации об административных правонарушениях для должностных лиц.</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4.4.1. Заинтересованные граждане могут контролировать предоставление муниципальной услуги путем получения информации по телефону, по письменным обращениям, по электронной почте, через официальный сайт Администрации муниципального района и МФЦ.</w:t>
      </w:r>
    </w:p>
    <w:p w:rsidR="00791958" w:rsidRPr="00791958" w:rsidRDefault="00791958" w:rsidP="00791958">
      <w:pPr>
        <w:numPr>
          <w:ilvl w:val="0"/>
          <w:numId w:val="2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5.1. Подача жалобы</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5.1.1. Заявитель имеет право на обжалование действий и (или) бездействия органа, предоставляющего муниципальную услугу, должностного лица органа, предоставляющего услугу, в досудебном (внесудебном) порядке.</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Заявитель может обратиться с жалобой по основаниям и в порядке, предусмотренным </w:t>
      </w:r>
      <w:hyperlink r:id="rId14" w:history="1">
        <w:r w:rsidRPr="00791958">
          <w:rPr>
            <w:rFonts w:ascii="Arial" w:eastAsia="Times New Roman" w:hAnsi="Arial" w:cs="Arial"/>
            <w:color w:val="0066CC"/>
            <w:sz w:val="21"/>
            <w:szCs w:val="21"/>
            <w:u w:val="single"/>
            <w:bdr w:val="none" w:sz="0" w:space="0" w:color="auto" w:frame="1"/>
            <w:lang w:eastAsia="ru-RU"/>
          </w:rPr>
          <w:t>статьями 11.1</w:t>
        </w:r>
      </w:hyperlink>
      <w:r w:rsidRPr="00791958">
        <w:rPr>
          <w:rFonts w:ascii="Arial" w:eastAsia="Times New Roman" w:hAnsi="Arial" w:cs="Arial"/>
          <w:color w:val="444444"/>
          <w:sz w:val="21"/>
          <w:szCs w:val="21"/>
          <w:lang w:eastAsia="ru-RU"/>
        </w:rPr>
        <w:t> и </w:t>
      </w:r>
      <w:hyperlink r:id="rId15" w:history="1">
        <w:r w:rsidRPr="00791958">
          <w:rPr>
            <w:rFonts w:ascii="Arial" w:eastAsia="Times New Roman" w:hAnsi="Arial" w:cs="Arial"/>
            <w:color w:val="0066CC"/>
            <w:sz w:val="21"/>
            <w:szCs w:val="21"/>
            <w:u w:val="single"/>
            <w:bdr w:val="none" w:sz="0" w:space="0" w:color="auto" w:frame="1"/>
            <w:lang w:eastAsia="ru-RU"/>
          </w:rPr>
          <w:t>11.2</w:t>
        </w:r>
      </w:hyperlink>
      <w:r w:rsidRPr="00791958">
        <w:rPr>
          <w:rFonts w:ascii="Arial" w:eastAsia="Times New Roman" w:hAnsi="Arial" w:cs="Arial"/>
          <w:color w:val="444444"/>
          <w:sz w:val="21"/>
          <w:szCs w:val="21"/>
          <w:lang w:eastAsia="ru-RU"/>
        </w:rPr>
        <w:t> Федерального закона от 27 июля 2010 года № 210-ФЗ «Об организации предоставления государственных и муниципальных услуг».</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5.1.2. Жалоба подается в письменной форме на бумажном носителе, в электронной форме в Администрацию муниципального района, МФЦ либо в Министерство государственного управления Новгородской области.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5.1.3. Жалоба на решения и действия (бездействие) отдела, должностного лица отдела,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Регионального портала, федеральной государственной информационной системы «Досудебное обжалование»: https://do.gosuslugi.ru,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Регионального портала, федеральной государственной информационной системы «Досудебное обжалование»: https://do.gosuslugi.ru, а также может быть принята при личном приеме заявителя.</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5.1.4. Жалоба на решения и (или) действия (бездействие) отдела, либо муниципальных служащих отдела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791958">
          <w:rPr>
            <w:rFonts w:ascii="Arial" w:eastAsia="Times New Roman" w:hAnsi="Arial" w:cs="Arial"/>
            <w:color w:val="0066CC"/>
            <w:sz w:val="21"/>
            <w:szCs w:val="21"/>
            <w:u w:val="single"/>
            <w:bdr w:val="none" w:sz="0" w:space="0" w:color="auto" w:frame="1"/>
            <w:lang w:eastAsia="ru-RU"/>
          </w:rPr>
          <w:t>частью 2 статьи 6</w:t>
        </w:r>
      </w:hyperlink>
      <w:r w:rsidRPr="00791958">
        <w:rPr>
          <w:rFonts w:ascii="Arial" w:eastAsia="Times New Roman" w:hAnsi="Arial" w:cs="Arial"/>
          <w:color w:val="444444"/>
          <w:sz w:val="21"/>
          <w:szCs w:val="21"/>
          <w:lang w:eastAsia="ru-RU"/>
        </w:rPr>
        <w:t> Градостроительного кодекса Российской Федерации,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5.1.5. Прием жалоб в письменной форме осуществляется Администрацией муниципального района, многофункциональным центром, (в месте, где заявитель подавал запрос на получение муниципальной услуги, либо в месте, где заявителем получен результат указанной муниципальной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Время приема жалоб должно совпадать со временем предоставления государственных услуг.</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Жалоба в письменной форме может быть также направлена по почте.</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 случае подачи жалобы при личном приеме заявитель представляет документ, удостоверяющий его личность в соответствии с </w:t>
      </w:r>
      <w:hyperlink r:id="rId17" w:history="1">
        <w:r w:rsidRPr="00791958">
          <w:rPr>
            <w:rFonts w:ascii="Arial" w:eastAsia="Times New Roman" w:hAnsi="Arial" w:cs="Arial"/>
            <w:color w:val="0066CC"/>
            <w:sz w:val="21"/>
            <w:szCs w:val="21"/>
            <w:u w:val="single"/>
            <w:bdr w:val="none" w:sz="0" w:space="0" w:color="auto" w:frame="1"/>
            <w:lang w:eastAsia="ru-RU"/>
          </w:rPr>
          <w:t>законодательством</w:t>
        </w:r>
      </w:hyperlink>
      <w:r w:rsidRPr="00791958">
        <w:rPr>
          <w:rFonts w:ascii="Arial" w:eastAsia="Times New Roman" w:hAnsi="Arial" w:cs="Arial"/>
          <w:color w:val="444444"/>
          <w:sz w:val="21"/>
          <w:szCs w:val="21"/>
          <w:lang w:eastAsia="ru-RU"/>
        </w:rPr>
        <w:t> Российской Федерации.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Прием жалоб в письменной форме Министерством государственного управления Новгородской области осуществляется в месте фактического нахождения учредителя.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Время приема жалоб Министерством государственного управления Новгородской области должно совпадать со временем его работы.</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5.1.6.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а) оформленная в соответствии с </w:t>
      </w:r>
      <w:hyperlink r:id="rId18" w:history="1">
        <w:r w:rsidRPr="00791958">
          <w:rPr>
            <w:rFonts w:ascii="Arial" w:eastAsia="Times New Roman" w:hAnsi="Arial" w:cs="Arial"/>
            <w:color w:val="0066CC"/>
            <w:sz w:val="21"/>
            <w:szCs w:val="21"/>
            <w:u w:val="single"/>
            <w:bdr w:val="none" w:sz="0" w:space="0" w:color="auto" w:frame="1"/>
            <w:lang w:eastAsia="ru-RU"/>
          </w:rPr>
          <w:t>законодательством</w:t>
        </w:r>
      </w:hyperlink>
      <w:r w:rsidRPr="00791958">
        <w:rPr>
          <w:rFonts w:ascii="Arial" w:eastAsia="Times New Roman" w:hAnsi="Arial" w:cs="Arial"/>
          <w:color w:val="444444"/>
          <w:sz w:val="21"/>
          <w:szCs w:val="21"/>
          <w:lang w:eastAsia="ru-RU"/>
        </w:rPr>
        <w:t> Российской Федерации доверенность (для физических лиц);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hyperlink r:id="rId19" w:history="1">
        <w:r w:rsidRPr="00791958">
          <w:rPr>
            <w:rFonts w:ascii="Arial" w:eastAsia="Times New Roman" w:hAnsi="Arial" w:cs="Arial"/>
            <w:color w:val="0066CC"/>
            <w:sz w:val="21"/>
            <w:szCs w:val="21"/>
            <w:u w:val="single"/>
            <w:bdr w:val="none" w:sz="0" w:space="0" w:color="auto" w:frame="1"/>
            <w:lang w:eastAsia="ru-RU"/>
          </w:rPr>
          <w:t>5.1.9</w:t>
        </w:r>
      </w:hyperlink>
      <w:r w:rsidRPr="00791958">
        <w:rPr>
          <w:rFonts w:ascii="Arial" w:eastAsia="Times New Roman" w:hAnsi="Arial" w:cs="Arial"/>
          <w:color w:val="444444"/>
          <w:sz w:val="21"/>
          <w:szCs w:val="21"/>
          <w:lang w:eastAsia="ru-RU"/>
        </w:rPr>
        <w:t>. Жалоба должна содержать:</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работников, решения и действия (бездействие) которых обжалуются;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5.1.10. Орган, предоставляющий муниципальную услугу, обеспечивает:</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оснащение мест приема жалоб;</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посредством размещения информации на стендах в местах предоставления муниципальных услуг, на официальных сайтах Администрации муниципального района, МФЦ в информационно-телекоммуникационной сети «Интернет», на Региональном портале;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консультирование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в том числе по телефону, электронной почте, при личном приеме.</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5.2. Рассмотрение жалобы</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5.2.1. Жалобы на решения и действия (бездействие) специалиста, служащего отдела, рассматриваются заведующим отделом. Жалобы на решения и действия (бездействие) заведующего отделом, рассматриваются Главой муниципального района.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Новгородской области или должностному лицу, уполномоченному нормативным правовым актом Новгородской области.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5.2.2. Жалоба, поступившая в орган, предоставляющий муниципальную услугу, МФЦ, Министерство государственного управления Новгородской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5.2.3. По результатам рассмотрения жалобы принимается одно из следующих решений:</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в удовлетворении жалобы отказывается.</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5.2.3. Не позднее дня, следующего за днем принятия решения, указанного в </w:t>
      </w:r>
      <w:hyperlink r:id="rId20" w:anchor="Par2" w:history="1">
        <w:r w:rsidRPr="00791958">
          <w:rPr>
            <w:rFonts w:ascii="Arial" w:eastAsia="Times New Roman" w:hAnsi="Arial" w:cs="Arial"/>
            <w:color w:val="0066CC"/>
            <w:sz w:val="21"/>
            <w:szCs w:val="21"/>
            <w:u w:val="single"/>
            <w:bdr w:val="none" w:sz="0" w:space="0" w:color="auto" w:frame="1"/>
            <w:lang w:eastAsia="ru-RU"/>
          </w:rPr>
          <w:t>пункте 5.2.2.</w:t>
        </w:r>
      </w:hyperlink>
      <w:r w:rsidRPr="00791958">
        <w:rPr>
          <w:rFonts w:ascii="Arial" w:eastAsia="Times New Roman" w:hAnsi="Arial" w:cs="Arial"/>
          <w:color w:val="444444"/>
          <w:sz w:val="21"/>
          <w:szCs w:val="21"/>
          <w:lang w:eastAsia="ru-RU"/>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5.2.4.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1" w:history="1">
        <w:r w:rsidRPr="00791958">
          <w:rPr>
            <w:rFonts w:ascii="Arial" w:eastAsia="Times New Roman" w:hAnsi="Arial" w:cs="Arial"/>
            <w:color w:val="0066CC"/>
            <w:sz w:val="21"/>
            <w:szCs w:val="21"/>
            <w:u w:val="single"/>
            <w:bdr w:val="none" w:sz="0" w:space="0" w:color="auto" w:frame="1"/>
            <w:lang w:eastAsia="ru-RU"/>
          </w:rPr>
          <w:t>пунктом</w:t>
        </w:r>
      </w:hyperlink>
      <w:r w:rsidRPr="00791958">
        <w:rPr>
          <w:rFonts w:ascii="Arial" w:eastAsia="Times New Roman" w:hAnsi="Arial" w:cs="Arial"/>
          <w:color w:val="444444"/>
          <w:sz w:val="21"/>
          <w:szCs w:val="21"/>
          <w:lang w:eastAsia="ru-RU"/>
        </w:rPr>
        <w:t> 5.2.1. настоящего административного регламента, незамедлительно направляют имеющиеся материалы в органы прокуратуры.</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5.2.5. В ответе по результатам рассмотрения жалобы указываются: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1) наименование органа, предоставляющего муниципальную услугу, МФЦ, Министерства государственного управления Новгородской области, рассмотревшего жалобу, должность, фамилия, имя, отчество (последнее — при наличии) его должностного лица, принявшего решение по жалобе;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номер, дата, место принятия решения, включая сведения о должностном лице работнике, решение и действия (бездействие) которого обжалуется;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фамилия, имя, отчество (последнее — при наличии) или наименование заявителя;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 основания для принятия решения по жалобе;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 принятое по жалобе решение;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7) сведения о порядке обжалования принятого по жалобе решения.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5.2.6. Ответ по результатам рассмотрения жалобы подписывается должностным лицом, наделенным полномочием по рассмотрению жалоб.</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5.2.7.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Министерства государственного управления Новгородской области.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5.2.8. Жалоба не подлежит удовлетворению в следующих случаях:</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наличие вступившего в законную силу решения суда по жалобе, о том же предмете и по тем же основаниям;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подача жалобы лицом, полномочия которого не подтверждены в порядке, установленном законодательством Российской Федерации;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наличие решения по жалобе, принятого ранее в отношении того же заявителя и по тому же предмету жалобы.</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5.2.9. Жалоба остается без ответа в следующих случаях:</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5.2.10. Заявитель информируется об оставлении жалобы без ответа в течение                  3 рабочих дней со дня регистрации жалобы.</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5.3. Обжалование решения по жалобе</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5.3.1. Положения Федерального </w:t>
      </w:r>
      <w:hyperlink r:id="rId22" w:history="1">
        <w:r w:rsidRPr="00791958">
          <w:rPr>
            <w:rFonts w:ascii="Arial" w:eastAsia="Times New Roman" w:hAnsi="Arial" w:cs="Arial"/>
            <w:color w:val="0066CC"/>
            <w:sz w:val="21"/>
            <w:szCs w:val="21"/>
            <w:u w:val="single"/>
            <w:bdr w:val="none" w:sz="0" w:space="0" w:color="auto" w:frame="1"/>
            <w:lang w:eastAsia="ru-RU"/>
          </w:rPr>
          <w:t>закона</w:t>
        </w:r>
      </w:hyperlink>
      <w:r w:rsidRPr="00791958">
        <w:rPr>
          <w:rFonts w:ascii="Arial" w:eastAsia="Times New Roman" w:hAnsi="Arial" w:cs="Arial"/>
          <w:color w:val="444444"/>
          <w:sz w:val="21"/>
          <w:szCs w:val="21"/>
          <w:lang w:eastAsia="ru-RU"/>
        </w:rPr>
        <w:t>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3" w:history="1">
        <w:r w:rsidRPr="00791958">
          <w:rPr>
            <w:rFonts w:ascii="Arial" w:eastAsia="Times New Roman" w:hAnsi="Arial" w:cs="Arial"/>
            <w:color w:val="0066CC"/>
            <w:sz w:val="21"/>
            <w:szCs w:val="21"/>
            <w:u w:val="single"/>
            <w:bdr w:val="none" w:sz="0" w:space="0" w:color="auto" w:frame="1"/>
            <w:lang w:eastAsia="ru-RU"/>
          </w:rPr>
          <w:t>законом</w:t>
        </w:r>
      </w:hyperlink>
      <w:r w:rsidRPr="00791958">
        <w:rPr>
          <w:rFonts w:ascii="Arial" w:eastAsia="Times New Roman" w:hAnsi="Arial" w:cs="Arial"/>
          <w:color w:val="444444"/>
          <w:sz w:val="21"/>
          <w:szCs w:val="21"/>
          <w:lang w:eastAsia="ru-RU"/>
        </w:rPr>
        <w:t> от 02 мая 2006 года № 59-ФЗ «О порядке рассмотрения обращений граждан Российской Федерации».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5.3.2. Заявитель вправе обжаловать решения, принятые в ходе предоставления муниципальной услуги, действия или бездействие должностных лиц в судебном порядке.</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5.3.3. Согласно </w:t>
      </w:r>
      <w:hyperlink r:id="rId24" w:history="1">
        <w:r w:rsidRPr="00791958">
          <w:rPr>
            <w:rFonts w:ascii="Arial" w:eastAsia="Times New Roman" w:hAnsi="Arial" w:cs="Arial"/>
            <w:color w:val="0066CC"/>
            <w:sz w:val="21"/>
            <w:szCs w:val="21"/>
            <w:u w:val="single"/>
            <w:bdr w:val="none" w:sz="0" w:space="0" w:color="auto" w:frame="1"/>
            <w:lang w:eastAsia="ru-RU"/>
          </w:rPr>
          <w:t>части 1 статьи 219</w:t>
        </w:r>
      </w:hyperlink>
      <w:r w:rsidRPr="00791958">
        <w:rPr>
          <w:rFonts w:ascii="Arial" w:eastAsia="Times New Roman" w:hAnsi="Arial" w:cs="Arial"/>
          <w:color w:val="444444"/>
          <w:sz w:val="21"/>
          <w:szCs w:val="21"/>
          <w:lang w:eastAsia="ru-RU"/>
        </w:rPr>
        <w:t> Кодекса административного судопроизводства Российской Федерации заявитель вправе обратиться в суд с административным исковым заявлением в течение 3 месяцев со дня, когда ему стало известно о нарушении его прав, свобод и законных интересов.</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Приложение № 1</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к административному регламенту по предоставлению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Блок-схема</w:t>
      </w:r>
    </w:p>
    <w:p w:rsidR="00791958" w:rsidRPr="00791958" w:rsidRDefault="00791958" w:rsidP="00791958">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предоставления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91958" w:rsidRPr="00791958" w:rsidTr="00791958">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Поступление в отдел, МФЦ заявления и документов</w:t>
            </w:r>
          </w:p>
        </w:tc>
      </w:tr>
    </w:tbl>
    <w:p w:rsidR="00791958" w:rsidRPr="00791958" w:rsidRDefault="00791958" w:rsidP="00791958">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91958" w:rsidRPr="00791958" w:rsidTr="00791958">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Прием заявления на регистрацию</w:t>
            </w:r>
          </w:p>
        </w:tc>
      </w:tr>
    </w:tbl>
    <w:p w:rsidR="00791958" w:rsidRPr="00791958" w:rsidRDefault="00791958" w:rsidP="00791958">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91958" w:rsidRPr="00791958" w:rsidTr="00791958">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Рассмотрение заявления и представленных документов</w:t>
            </w:r>
          </w:p>
        </w:tc>
      </w:tr>
    </w:tbl>
    <w:p w:rsidR="00791958" w:rsidRPr="00791958" w:rsidRDefault="00791958" w:rsidP="00791958">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91958" w:rsidRPr="00791958" w:rsidTr="00791958">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Принятие решения о необходимости (отсутствии необходимости) направления межведомственных запросов</w:t>
            </w:r>
          </w:p>
        </w:tc>
      </w:tr>
    </w:tbl>
    <w:p w:rsidR="00791958" w:rsidRPr="00791958" w:rsidRDefault="00791958" w:rsidP="00791958">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91958" w:rsidRPr="00791958" w:rsidTr="00791958">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Принятие предварительного решения</w:t>
            </w:r>
          </w:p>
        </w:tc>
      </w:tr>
    </w:tbl>
    <w:p w:rsidR="00791958" w:rsidRPr="00791958" w:rsidRDefault="00791958" w:rsidP="00791958">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91958" w:rsidRPr="00791958" w:rsidTr="00791958">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Отказ в приеме заявления</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 выдачей перечня выявленных препятствий</w:t>
            </w:r>
          </w:p>
        </w:tc>
      </w:tr>
    </w:tbl>
    <w:p w:rsidR="00791958" w:rsidRPr="00791958" w:rsidRDefault="00791958" w:rsidP="00791958">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91958" w:rsidRPr="00791958" w:rsidTr="00791958">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Выявление оснований для отказа в предоставлении муниципальной услуги</w:t>
            </w:r>
          </w:p>
        </w:tc>
      </w:tr>
    </w:tbl>
    <w:p w:rsidR="00791958" w:rsidRPr="00791958" w:rsidRDefault="00791958" w:rsidP="00791958">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91958" w:rsidRPr="00791958" w:rsidTr="00791958">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Формирование и направление межведомственных запросов</w:t>
            </w: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91958" w:rsidRPr="00791958" w:rsidTr="00791958">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Подготовка документов о предоставлении муниципальной услуги</w:t>
            </w:r>
          </w:p>
        </w:tc>
      </w:tr>
    </w:tbl>
    <w:p w:rsidR="00791958" w:rsidRPr="00791958" w:rsidRDefault="00791958" w:rsidP="00791958">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91958" w:rsidRPr="00791958" w:rsidTr="00791958">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Подготовка решения об отказе в предоставлении муниципальной услуги</w:t>
            </w:r>
          </w:p>
        </w:tc>
      </w:tr>
    </w:tbl>
    <w:p w:rsidR="00791958" w:rsidRPr="00791958" w:rsidRDefault="00791958" w:rsidP="00791958">
      <w:pPr>
        <w:spacing w:after="0" w:line="240" w:lineRule="auto"/>
        <w:rPr>
          <w:rFonts w:ascii="Times New Roman" w:eastAsia="Times New Roman" w:hAnsi="Times New Roman" w:cs="Times New Roman"/>
          <w:vanish/>
          <w:sz w:val="24"/>
          <w:szCs w:val="24"/>
          <w:lang w:eastAsia="ru-RU"/>
        </w:rPr>
      </w:pPr>
    </w:p>
    <w:tbl>
      <w:tblPr>
        <w:tblW w:w="5000" w:type="pct"/>
        <w:shd w:val="clear" w:color="auto" w:fill="F9F9F9"/>
        <w:tblCellMar>
          <w:left w:w="0" w:type="dxa"/>
          <w:right w:w="0" w:type="dxa"/>
        </w:tblCellMar>
        <w:tblLook w:val="04A0" w:firstRow="1" w:lastRow="0" w:firstColumn="1" w:lastColumn="0" w:noHBand="0" w:noVBand="1"/>
      </w:tblPr>
      <w:tblGrid>
        <w:gridCol w:w="9339"/>
      </w:tblGrid>
      <w:tr w:rsidR="00791958" w:rsidRPr="00791958" w:rsidTr="00791958">
        <w:tc>
          <w:tcPr>
            <w:tcW w:w="0" w:type="auto"/>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Выдача заявителю результата оказания муниципальной услуги</w:t>
            </w: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798"/>
        <w:gridCol w:w="6402"/>
      </w:tblGrid>
      <w:tr w:rsidR="00791958" w:rsidRPr="00791958" w:rsidTr="00791958">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58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Приложение № 2к административному регламенту по предоставлению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c>
      </w:tr>
    </w:tbl>
    <w:p w:rsidR="00791958" w:rsidRPr="00791958" w:rsidRDefault="00791958" w:rsidP="00791958">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Уведомление о планируемых строительстве или реконструкции объекта индивидуального жилищного строительства или садового дома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                                20   г.</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В администрацию Шимского муниципального района</w:t>
      </w:r>
    </w:p>
    <w:p w:rsidR="00791958" w:rsidRPr="00791958" w:rsidRDefault="00791958" w:rsidP="00791958">
      <w:pPr>
        <w:numPr>
          <w:ilvl w:val="0"/>
          <w:numId w:val="28"/>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Сведения о застройщике</w:t>
      </w:r>
    </w:p>
    <w:tbl>
      <w:tblPr>
        <w:tblW w:w="13200" w:type="dxa"/>
        <w:shd w:val="clear" w:color="auto" w:fill="F9F9F9"/>
        <w:tblCellMar>
          <w:left w:w="0" w:type="dxa"/>
          <w:right w:w="0" w:type="dxa"/>
        </w:tblCellMar>
        <w:tblLook w:val="04A0" w:firstRow="1" w:lastRow="0" w:firstColumn="1" w:lastColumn="0" w:noHBand="0" w:noVBand="1"/>
      </w:tblPr>
      <w:tblGrid>
        <w:gridCol w:w="1125"/>
        <w:gridCol w:w="5277"/>
        <w:gridCol w:w="6798"/>
      </w:tblGrid>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1.1</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 физическом лице, в случае если застройщиком является физическое лицо:</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1.1.1</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Фамилия, имя, отчество (при наличии)</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1.1.2</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Место жительства</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1.1.3</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Реквизиты документа, удостоверяющего личность</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 </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1.2</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 юридическом лице, в случае если застройщиком является юридическое лицо:</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1.2.1</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Наименование</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1.2.2</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Место нахождения</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1.2.3</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1.2.4</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p w:rsidR="00791958" w:rsidRPr="00791958" w:rsidRDefault="00791958" w:rsidP="00791958">
      <w:pPr>
        <w:numPr>
          <w:ilvl w:val="0"/>
          <w:numId w:val="29"/>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Сведения о земельном участке</w:t>
      </w:r>
    </w:p>
    <w:tbl>
      <w:tblPr>
        <w:tblW w:w="13200" w:type="dxa"/>
        <w:shd w:val="clear" w:color="auto" w:fill="F9F9F9"/>
        <w:tblCellMar>
          <w:left w:w="0" w:type="dxa"/>
          <w:right w:w="0" w:type="dxa"/>
        </w:tblCellMar>
        <w:tblLook w:val="04A0" w:firstRow="1" w:lastRow="0" w:firstColumn="1" w:lastColumn="0" w:noHBand="0" w:noVBand="1"/>
      </w:tblPr>
      <w:tblGrid>
        <w:gridCol w:w="1125"/>
        <w:gridCol w:w="5277"/>
        <w:gridCol w:w="6798"/>
      </w:tblGrid>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Кадастровый номер земельного участка (при наличии)</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2.2</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Адрес или описание местоположения земельного участка</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2.3</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 праве застройщика на земельный участок (правоустанавливающие документы)</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2.4</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 наличии прав иных лиц на земельный участок (при наличии)</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2.5</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 виде разрешенного использования земельного участка</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bl>
    <w:p w:rsidR="00791958" w:rsidRPr="00791958" w:rsidRDefault="00791958" w:rsidP="00791958">
      <w:pPr>
        <w:numPr>
          <w:ilvl w:val="0"/>
          <w:numId w:val="30"/>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Сведения об объекте капитального строительства</w:t>
      </w:r>
    </w:p>
    <w:tbl>
      <w:tblPr>
        <w:tblW w:w="13200" w:type="dxa"/>
        <w:shd w:val="clear" w:color="auto" w:fill="F9F9F9"/>
        <w:tblCellMar>
          <w:left w:w="0" w:type="dxa"/>
          <w:right w:w="0" w:type="dxa"/>
        </w:tblCellMar>
        <w:tblLook w:val="04A0" w:firstRow="1" w:lastRow="0" w:firstColumn="1" w:lastColumn="0" w:noHBand="0" w:noVBand="1"/>
      </w:tblPr>
      <w:tblGrid>
        <w:gridCol w:w="1125"/>
        <w:gridCol w:w="5277"/>
        <w:gridCol w:w="6798"/>
      </w:tblGrid>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3.1</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3.2</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Цель подачи уведомления (строительство или реконструкция)</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3.3</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 планируемых параметрах:</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3.3.1</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Количество надземных этажей</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3.3.2</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Высота</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3.3.3</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об отступах от границ земельного участка</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3.3.4</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Площадь застройки</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3.3.5.</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3.4</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numPr>
          <w:ilvl w:val="0"/>
          <w:numId w:val="31"/>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Схематичное изображение планируемого к строительству или реконструкции объекта капитального строительства на земельном участке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791958" w:rsidRPr="00791958" w:rsidTr="00791958">
        <w:tc>
          <w:tcPr>
            <w:tcW w:w="13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Почтовый адрес и (или) адрес электронной почты для связи:_____________________________________________________________________________________________________________________________________________________________</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Настоящим уведомлением подтверждаю, что___________________________________________________________________________</w:t>
      </w:r>
      <w:r w:rsidRPr="00791958">
        <w:rPr>
          <w:rFonts w:ascii="Arial" w:eastAsia="Times New Roman" w:hAnsi="Arial" w:cs="Arial"/>
          <w:b/>
          <w:bCs/>
          <w:color w:val="444444"/>
          <w:sz w:val="21"/>
          <w:szCs w:val="21"/>
          <w:bdr w:val="none" w:sz="0" w:space="0" w:color="auto" w:frame="1"/>
          <w:lang w:eastAsia="ru-RU"/>
        </w:rPr>
        <w:t>    </w:t>
      </w:r>
      <w:r w:rsidRPr="00791958">
        <w:rPr>
          <w:rFonts w:ascii="Arial" w:eastAsia="Times New Roman" w:hAnsi="Arial" w:cs="Arial"/>
          <w:b/>
          <w:bCs/>
          <w:color w:val="444444"/>
          <w:sz w:val="21"/>
          <w:szCs w:val="21"/>
          <w:bdr w:val="none" w:sz="0" w:space="0" w:color="auto" w:frame="1"/>
          <w:lang w:eastAsia="ru-RU"/>
        </w:rPr>
        <w:lastRenderedPageBreak/>
        <w:t>                                                                       </w:t>
      </w:r>
      <w:r w:rsidRPr="00791958">
        <w:rPr>
          <w:rFonts w:ascii="Arial" w:eastAsia="Times New Roman" w:hAnsi="Arial" w:cs="Arial"/>
          <w:color w:val="444444"/>
          <w:sz w:val="21"/>
          <w:szCs w:val="21"/>
          <w:lang w:eastAsia="ru-RU"/>
        </w:rPr>
        <w:t>(объект индивидуального жилищного строительства или садовый дом)</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не предназначен для раздела на самостоятельные объекты недвижимости.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Настоящим уведомлением Я,________________________________________________________________________________________________________________________________________________________________________(фамилия, имя, отчество (при наличии) даю согласие на обработку персональных данных (в случае если застройщиком является физическое лицо).</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__________________________         ____________                  __________________</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(должность, в случае если                                        (подпись)                                (расшифровка подписи)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застройщиком является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юридическое лицо)</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М.П.</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(при наличии)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К настоящему уведомлению прилагаются: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5910"/>
        <w:gridCol w:w="310"/>
        <w:gridCol w:w="334"/>
        <w:gridCol w:w="310"/>
        <w:gridCol w:w="5941"/>
        <w:gridCol w:w="395"/>
      </w:tblGrid>
      <w:tr w:rsidR="00791958" w:rsidRPr="00791958" w:rsidTr="00791958">
        <w:tc>
          <w:tcPr>
            <w:tcW w:w="586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637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Приложение № 3</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к административному регламенту по предоставлению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 </w:t>
            </w:r>
          </w:p>
        </w:tc>
        <w:tc>
          <w:tcPr>
            <w:tcW w:w="3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261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lastRenderedPageBreak/>
              <w:t>Администрация Шимского муниципального района</w:t>
            </w:r>
          </w:p>
        </w:tc>
      </w:tr>
      <w:tr w:rsidR="00791958" w:rsidRPr="00791958" w:rsidTr="00791958">
        <w:tc>
          <w:tcPr>
            <w:tcW w:w="12615"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наименование органа, уполномоченного на выдачу разрешений на строительство</w:t>
            </w:r>
          </w:p>
        </w:tc>
      </w:tr>
      <w:tr w:rsidR="00791958" w:rsidRPr="00791958" w:rsidTr="00791958">
        <w:tc>
          <w:tcPr>
            <w:tcW w:w="5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3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40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Кому:</w:t>
            </w:r>
          </w:p>
        </w:tc>
      </w:tr>
      <w:tr w:rsidR="00791958" w:rsidRPr="00791958" w:rsidTr="00791958">
        <w:tc>
          <w:tcPr>
            <w:tcW w:w="5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24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5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24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5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24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5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24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Почтовый адрес:</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c>
      </w:tr>
      <w:tr w:rsidR="00791958" w:rsidRPr="00791958" w:rsidTr="00791958">
        <w:tc>
          <w:tcPr>
            <w:tcW w:w="5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24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5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24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58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24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Электронная почта:</w:t>
            </w:r>
          </w:p>
        </w:tc>
      </w:tr>
      <w:tr w:rsidR="00791958" w:rsidRPr="00791958" w:rsidTr="00791958">
        <w:tc>
          <w:tcPr>
            <w:tcW w:w="58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54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24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49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3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652"/>
        <w:gridCol w:w="4652"/>
        <w:gridCol w:w="3896"/>
      </w:tblGrid>
      <w:tr w:rsidR="00791958" w:rsidRPr="00791958" w:rsidTr="00791958">
        <w:tc>
          <w:tcPr>
            <w:tcW w:w="4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                           20   г.</w:t>
            </w:r>
          </w:p>
        </w:tc>
        <w:tc>
          <w:tcPr>
            <w:tcW w:w="4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35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w:t>
            </w: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978"/>
        <w:gridCol w:w="6222"/>
      </w:tblGrid>
      <w:tr w:rsidR="00791958" w:rsidRPr="00791958" w:rsidTr="00791958">
        <w:tc>
          <w:tcPr>
            <w:tcW w:w="63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направленном Вами</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(дата направления уведомления)</w:t>
            </w:r>
          </w:p>
        </w:tc>
        <w:tc>
          <w:tcPr>
            <w:tcW w:w="5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63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зарегистрированном</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(дата и номер регистрации уведомления)</w:t>
            </w:r>
          </w:p>
        </w:tc>
        <w:tc>
          <w:tcPr>
            <w:tcW w:w="5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уведомляет Вас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________________________________________________________________________________</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(кадастровый номер земельного участка (при наличии), адрес или описание местоположения земельного участка)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17"/>
        <w:gridCol w:w="404"/>
        <w:gridCol w:w="417"/>
        <w:gridCol w:w="1309"/>
        <w:gridCol w:w="534"/>
        <w:gridCol w:w="534"/>
        <w:gridCol w:w="2260"/>
        <w:gridCol w:w="716"/>
        <w:gridCol w:w="360"/>
        <w:gridCol w:w="306"/>
        <w:gridCol w:w="1416"/>
        <w:gridCol w:w="597"/>
        <w:gridCol w:w="3624"/>
        <w:gridCol w:w="306"/>
      </w:tblGrid>
      <w:tr w:rsidR="00791958" w:rsidRPr="00791958" w:rsidTr="00791958">
        <w:tc>
          <w:tcPr>
            <w:tcW w:w="511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c>
        <w:tc>
          <w:tcPr>
            <w:tcW w:w="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208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511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(должность уполномоченного лица органа, осуществляющего выдачу разрешения на строительство)</w:t>
            </w:r>
          </w:p>
        </w:tc>
        <w:tc>
          <w:tcPr>
            <w:tcW w:w="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208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(подпись)</w:t>
            </w:r>
          </w:p>
        </w:tc>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36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(расшифровка подписи)</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2180" w:type="dxa"/>
            <w:gridSpan w:val="1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w:t>
            </w:r>
          </w:p>
        </w:tc>
        <w:tc>
          <w:tcPr>
            <w:tcW w:w="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2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w:t>
            </w:r>
          </w:p>
        </w:tc>
        <w:tc>
          <w:tcPr>
            <w:tcW w:w="13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20</w:t>
            </w:r>
          </w:p>
        </w:tc>
        <w:tc>
          <w:tcPr>
            <w:tcW w:w="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18</w:t>
            </w:r>
          </w:p>
        </w:tc>
        <w:tc>
          <w:tcPr>
            <w:tcW w:w="22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г.</w:t>
            </w:r>
          </w:p>
        </w:tc>
        <w:tc>
          <w:tcPr>
            <w:tcW w:w="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208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6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12180" w:type="dxa"/>
            <w:gridSpan w:val="1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511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М.П.</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c>
        <w:tc>
          <w:tcPr>
            <w:tcW w:w="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208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6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6510" w:type="dxa"/>
            <w:gridSpan w:val="1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tc>
        <w:tc>
          <w:tcPr>
            <w:tcW w:w="571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Приложение № 4</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к административному регламенту по предоставлению муниципальной услуги «Уведомление о планируемых строительстве или реконструкции объекта индивидуального жилищного строительства или садового дома»</w:t>
            </w:r>
          </w:p>
          <w:p w:rsidR="00791958" w:rsidRPr="00791958" w:rsidRDefault="00791958" w:rsidP="00791958">
            <w:pPr>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tc>
      </w:tr>
      <w:tr w:rsidR="00791958" w:rsidRPr="00791958" w:rsidTr="00791958">
        <w:tc>
          <w:tcPr>
            <w:tcW w:w="12180" w:type="dxa"/>
            <w:gridSpan w:val="1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Администрация Шимского муниципального района</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2180" w:type="dxa"/>
            <w:gridSpan w:val="1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наименование органа, уполномоченного на выдачу разрешений на строительство</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585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97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Кому:</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5850"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67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585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67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5850"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67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585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67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Почтовый адрес:</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 </w:t>
            </w: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5850"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67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585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67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5850"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6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67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Электронная почта:</w:t>
            </w: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5850"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6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67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4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2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13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22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14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«__ »_____________ 20__ г.                                                                                №_____</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По результатам рассмотрения </w:t>
      </w:r>
      <w:r w:rsidRPr="00791958">
        <w:rPr>
          <w:rFonts w:ascii="Arial" w:eastAsia="Times New Roman" w:hAnsi="Arial" w:cs="Arial"/>
          <w:color w:val="444444"/>
          <w:sz w:val="21"/>
          <w:szCs w:val="21"/>
          <w:lang w:eastAsia="ru-RU"/>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13200" w:type="dxa"/>
        <w:shd w:val="clear" w:color="auto" w:fill="F9F9F9"/>
        <w:tblCellMar>
          <w:left w:w="0" w:type="dxa"/>
          <w:right w:w="0" w:type="dxa"/>
        </w:tblCellMar>
        <w:tblLook w:val="04A0" w:firstRow="1" w:lastRow="0" w:firstColumn="1" w:lastColumn="0" w:noHBand="0" w:noVBand="1"/>
      </w:tblPr>
      <w:tblGrid>
        <w:gridCol w:w="6978"/>
        <w:gridCol w:w="6222"/>
      </w:tblGrid>
      <w:tr w:rsidR="00791958" w:rsidRPr="00791958" w:rsidTr="00791958">
        <w:tc>
          <w:tcPr>
            <w:tcW w:w="63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направленном Вами</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(дата направления уведомления)</w:t>
            </w:r>
          </w:p>
        </w:tc>
        <w:tc>
          <w:tcPr>
            <w:tcW w:w="56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63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зарегистрированном</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(дата и номер регистрации уведомления)</w:t>
            </w:r>
          </w:p>
        </w:tc>
        <w:tc>
          <w:tcPr>
            <w:tcW w:w="56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уведомляем: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основаниям:_____________________________________________________________________________________________________________________________________________________________________________________________________________________________________________</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основаниям:_____________________________________________________________________________________________________________________________________________________________________________________________________________________________________________</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430"/>
        <w:gridCol w:w="417"/>
        <w:gridCol w:w="429"/>
        <w:gridCol w:w="1359"/>
        <w:gridCol w:w="550"/>
        <w:gridCol w:w="550"/>
        <w:gridCol w:w="2347"/>
        <w:gridCol w:w="741"/>
        <w:gridCol w:w="2146"/>
        <w:gridCol w:w="618"/>
        <w:gridCol w:w="3613"/>
      </w:tblGrid>
      <w:tr w:rsidR="00791958" w:rsidRPr="00791958" w:rsidTr="00791958">
        <w:tc>
          <w:tcPr>
            <w:tcW w:w="5115"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c>
        <w:tc>
          <w:tcPr>
            <w:tcW w:w="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20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5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511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(должность уполномоченного лица органа, осуществляющего выдачу разрешения на строительство)</w:t>
            </w:r>
          </w:p>
        </w:tc>
        <w:tc>
          <w:tcPr>
            <w:tcW w:w="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20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(подпись)</w:t>
            </w:r>
          </w:p>
        </w:tc>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35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(расшифровка подписи)</w:t>
            </w:r>
          </w:p>
        </w:tc>
      </w:tr>
      <w:tr w:rsidR="00791958" w:rsidRPr="00791958" w:rsidTr="00791958">
        <w:tc>
          <w:tcPr>
            <w:tcW w:w="12045"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w:t>
            </w:r>
          </w:p>
        </w:tc>
        <w:tc>
          <w:tcPr>
            <w:tcW w:w="40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2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w:t>
            </w:r>
          </w:p>
        </w:tc>
        <w:tc>
          <w:tcPr>
            <w:tcW w:w="13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20</w:t>
            </w:r>
          </w:p>
        </w:tc>
        <w:tc>
          <w:tcPr>
            <w:tcW w:w="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18</w:t>
            </w:r>
          </w:p>
        </w:tc>
        <w:tc>
          <w:tcPr>
            <w:tcW w:w="22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г.</w:t>
            </w:r>
          </w:p>
        </w:tc>
        <w:tc>
          <w:tcPr>
            <w:tcW w:w="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20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5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12045"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5115"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М.П.</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c>
        <w:tc>
          <w:tcPr>
            <w:tcW w:w="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c>
          <w:tcPr>
            <w:tcW w:w="20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51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r w:rsidR="00791958" w:rsidRPr="00791958" w:rsidTr="00791958">
        <w:tc>
          <w:tcPr>
            <w:tcW w:w="1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2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207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6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19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5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c>
          <w:tcPr>
            <w:tcW w:w="32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Times New Roman" w:eastAsia="Times New Roman" w:hAnsi="Times New Roman" w:cs="Times New Roman"/>
                <w:sz w:val="20"/>
                <w:szCs w:val="20"/>
                <w:lang w:eastAsia="ru-RU"/>
              </w:rPr>
            </w:pP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К настоящему уведомлению прилагаются: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793"/>
        <w:gridCol w:w="6407"/>
      </w:tblGrid>
      <w:tr w:rsidR="00791958" w:rsidRPr="00791958" w:rsidTr="00791958">
        <w:tc>
          <w:tcPr>
            <w:tcW w:w="63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tc>
        <w:tc>
          <w:tcPr>
            <w:tcW w:w="59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Приложение № 5</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xml:space="preserve">к административному регламенту по предоставлению муниципальной услуги «Уведомление о планируемых </w:t>
            </w:r>
            <w:r w:rsidRPr="00791958">
              <w:rPr>
                <w:rFonts w:ascii="Arial" w:eastAsia="Times New Roman" w:hAnsi="Arial" w:cs="Arial"/>
                <w:color w:val="444444"/>
                <w:sz w:val="21"/>
                <w:szCs w:val="21"/>
                <w:lang w:eastAsia="ru-RU"/>
              </w:rPr>
              <w:lastRenderedPageBreak/>
              <w:t>строительстве или реконструкции объекта индивидуального жилищного строительства или садового дома»</w:t>
            </w:r>
          </w:p>
          <w:p w:rsidR="00791958" w:rsidRPr="00791958" w:rsidRDefault="00791958" w:rsidP="00791958">
            <w:pPr>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tc>
      </w:tr>
    </w:tbl>
    <w:p w:rsidR="00791958" w:rsidRPr="00791958" w:rsidRDefault="00791958" w:rsidP="00791958">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lastRenderedPageBreak/>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                                  20 г.</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791958" w:rsidRPr="00791958" w:rsidTr="00791958">
        <w:tc>
          <w:tcPr>
            <w:tcW w:w="120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p w:rsidR="00791958" w:rsidRPr="00791958" w:rsidRDefault="00791958" w:rsidP="00791958">
            <w:pPr>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В администрацию  Шимского муниципального района</w:t>
            </w:r>
          </w:p>
        </w:tc>
      </w:tr>
      <w:tr w:rsidR="00791958" w:rsidRPr="00791958" w:rsidTr="00791958">
        <w:tc>
          <w:tcPr>
            <w:tcW w:w="120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наименование органа, уполномоченного на выдачу разрешений на строительство</w:t>
            </w: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numPr>
          <w:ilvl w:val="0"/>
          <w:numId w:val="32"/>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Сведения о застройщике</w:t>
      </w:r>
    </w:p>
    <w:tbl>
      <w:tblPr>
        <w:tblW w:w="13200" w:type="dxa"/>
        <w:shd w:val="clear" w:color="auto" w:fill="F9F9F9"/>
        <w:tblCellMar>
          <w:left w:w="0" w:type="dxa"/>
          <w:right w:w="0" w:type="dxa"/>
        </w:tblCellMar>
        <w:tblLook w:val="04A0" w:firstRow="1" w:lastRow="0" w:firstColumn="1" w:lastColumn="0" w:noHBand="0" w:noVBand="1"/>
      </w:tblPr>
      <w:tblGrid>
        <w:gridCol w:w="1125"/>
        <w:gridCol w:w="5277"/>
        <w:gridCol w:w="6798"/>
      </w:tblGrid>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1.1</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 физическом лице, в случае если застройщиком является физическое лицо:</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1.1.1</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Фамилия, имя, отчество (при наличии)</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1.1.2</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Место жительства</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1.1.3</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Реквизиты документа, удостоверяющего личность</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1.2</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 юридическом лице, в случае если застройщиком является юридическое лицо:</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1.2.1</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Наименование</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1.2.2</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Место нахождения</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1.2.3</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61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1.2.4</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numPr>
          <w:ilvl w:val="0"/>
          <w:numId w:val="3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Сведения о земельном участке</w:t>
      </w:r>
    </w:p>
    <w:tbl>
      <w:tblPr>
        <w:tblW w:w="13200" w:type="dxa"/>
        <w:shd w:val="clear" w:color="auto" w:fill="F9F9F9"/>
        <w:tblCellMar>
          <w:left w:w="0" w:type="dxa"/>
          <w:right w:w="0" w:type="dxa"/>
        </w:tblCellMar>
        <w:tblLook w:val="04A0" w:firstRow="1" w:lastRow="0" w:firstColumn="1" w:lastColumn="0" w:noHBand="0" w:noVBand="1"/>
      </w:tblPr>
      <w:tblGrid>
        <w:gridCol w:w="1074"/>
        <w:gridCol w:w="5037"/>
        <w:gridCol w:w="7089"/>
      </w:tblGrid>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2.1</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Кадастровый номер земельного участка (при наличии)</w:t>
            </w:r>
          </w:p>
        </w:tc>
        <w:tc>
          <w:tcPr>
            <w:tcW w:w="67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r w:rsidR="00791958" w:rsidRPr="00791958" w:rsidTr="00791958">
        <w:tc>
          <w:tcPr>
            <w:tcW w:w="10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2.2</w:t>
            </w:r>
          </w:p>
        </w:tc>
        <w:tc>
          <w:tcPr>
            <w:tcW w:w="47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Адрес или описание местоположения земельного участка</w:t>
            </w:r>
          </w:p>
        </w:tc>
        <w:tc>
          <w:tcPr>
            <w:tcW w:w="67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p>
        </w:tc>
      </w:tr>
    </w:tbl>
    <w:p w:rsidR="00791958" w:rsidRPr="00791958" w:rsidRDefault="00791958" w:rsidP="00791958">
      <w:pPr>
        <w:numPr>
          <w:ilvl w:val="0"/>
          <w:numId w:val="3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13200" w:type="dxa"/>
        <w:shd w:val="clear" w:color="auto" w:fill="F9F9F9"/>
        <w:tblCellMar>
          <w:left w:w="0" w:type="dxa"/>
          <w:right w:w="0" w:type="dxa"/>
        </w:tblCellMar>
        <w:tblLook w:val="04A0" w:firstRow="1" w:lastRow="0" w:firstColumn="1" w:lastColumn="0" w:noHBand="0" w:noVBand="1"/>
      </w:tblPr>
      <w:tblGrid>
        <w:gridCol w:w="1263"/>
        <w:gridCol w:w="3537"/>
        <w:gridCol w:w="4484"/>
        <w:gridCol w:w="3916"/>
      </w:tblGrid>
      <w:tr w:rsidR="00791958" w:rsidRPr="00791958" w:rsidTr="00791958">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п/п</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Наименование параметров планируемого строительства или реконструкции объекта индивидуального жилищного строительства или</w:t>
            </w:r>
          </w:p>
        </w:tc>
        <w:tc>
          <w:tcPr>
            <w:tcW w:w="4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_______________________</w:t>
            </w:r>
          </w:p>
          <w:p w:rsidR="00791958" w:rsidRPr="00791958" w:rsidRDefault="00791958" w:rsidP="00791958">
            <w:pPr>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(дата направления уведомления)</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91958" w:rsidRPr="00791958" w:rsidTr="00791958">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3.1</w:t>
            </w:r>
          </w:p>
        </w:tc>
        <w:tc>
          <w:tcPr>
            <w:tcW w:w="3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Количество надземных этажей</w:t>
            </w:r>
          </w:p>
        </w:tc>
        <w:tc>
          <w:tcPr>
            <w:tcW w:w="4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tc>
      </w:tr>
      <w:tr w:rsidR="00791958" w:rsidRPr="00791958" w:rsidTr="00791958">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3.2</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Высота</w:t>
            </w:r>
          </w:p>
        </w:tc>
        <w:tc>
          <w:tcPr>
            <w:tcW w:w="4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tc>
      </w:tr>
      <w:tr w:rsidR="00791958" w:rsidRPr="00791958" w:rsidTr="00791958">
        <w:tc>
          <w:tcPr>
            <w:tcW w:w="12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3.3</w:t>
            </w:r>
          </w:p>
        </w:tc>
        <w:tc>
          <w:tcPr>
            <w:tcW w:w="33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Сведения об отступах от границ земельного участка</w:t>
            </w:r>
          </w:p>
        </w:tc>
        <w:tc>
          <w:tcPr>
            <w:tcW w:w="426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tc>
        <w:tc>
          <w:tcPr>
            <w:tcW w:w="37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tc>
      </w:tr>
      <w:tr w:rsidR="00791958" w:rsidRPr="00791958" w:rsidTr="00791958">
        <w:tc>
          <w:tcPr>
            <w:tcW w:w="12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3.4</w:t>
            </w:r>
          </w:p>
        </w:tc>
        <w:tc>
          <w:tcPr>
            <w:tcW w:w="33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Площадь застройки</w:t>
            </w:r>
          </w:p>
        </w:tc>
        <w:tc>
          <w:tcPr>
            <w:tcW w:w="426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tc>
        <w:tc>
          <w:tcPr>
            <w:tcW w:w="37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tc>
      </w:tr>
    </w:tbl>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p w:rsidR="00791958" w:rsidRPr="00791958" w:rsidRDefault="00791958" w:rsidP="00791958">
      <w:pPr>
        <w:numPr>
          <w:ilvl w:val="0"/>
          <w:numId w:val="3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13200" w:type="dxa"/>
        <w:shd w:val="clear" w:color="auto" w:fill="F9F9F9"/>
        <w:tblCellMar>
          <w:left w:w="0" w:type="dxa"/>
          <w:right w:w="0" w:type="dxa"/>
        </w:tblCellMar>
        <w:tblLook w:val="04A0" w:firstRow="1" w:lastRow="0" w:firstColumn="1" w:lastColumn="0" w:noHBand="0" w:noVBand="1"/>
      </w:tblPr>
      <w:tblGrid>
        <w:gridCol w:w="13200"/>
      </w:tblGrid>
      <w:tr w:rsidR="00791958" w:rsidRPr="00791958" w:rsidTr="00791958">
        <w:tc>
          <w:tcPr>
            <w:tcW w:w="13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791958" w:rsidRPr="00791958" w:rsidRDefault="00791958" w:rsidP="00791958">
            <w:pPr>
              <w:spacing w:after="0" w:line="240" w:lineRule="auto"/>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 </w:t>
            </w:r>
          </w:p>
        </w:tc>
      </w:tr>
    </w:tbl>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Почтовый адрес и (или) адрес электронной почты для связи:__________________________________________________________________________</w:t>
      </w:r>
      <w:r w:rsidRPr="00791958">
        <w:rPr>
          <w:rFonts w:ascii="Arial" w:eastAsia="Times New Roman" w:hAnsi="Arial" w:cs="Arial"/>
          <w:color w:val="444444"/>
          <w:sz w:val="21"/>
          <w:szCs w:val="21"/>
          <w:lang w:eastAsia="ru-RU"/>
        </w:rPr>
        <w:lastRenderedPageBreak/>
        <w:t>___________________________________________________________________________________</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Настоящим уведомлением Я,________________________________________________________________________________________________________________________________________________________________________(фамилия, имя, отчество (при наличии) даю согласие на обработку персональных данных (в случае если застройщиком является физическое лицо).</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__________________________       __________                   _______________________</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(должность, в случае если                                    (подпись)                                    (расшифровка подписи)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застройщиком является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юридическое лицо)</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М.П.</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(при наличии)</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 </w:t>
      </w:r>
    </w:p>
    <w:p w:rsidR="00791958" w:rsidRPr="00791958" w:rsidRDefault="00791958" w:rsidP="00791958">
      <w:pPr>
        <w:shd w:val="clear" w:color="auto" w:fill="F9F9F9"/>
        <w:spacing w:after="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b/>
          <w:bCs/>
          <w:color w:val="444444"/>
          <w:sz w:val="21"/>
          <w:szCs w:val="21"/>
          <w:bdr w:val="none" w:sz="0" w:space="0" w:color="auto" w:frame="1"/>
          <w:lang w:eastAsia="ru-RU"/>
        </w:rPr>
        <w:t>К настоящему уведомлению прилагаются:</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1958" w:rsidRPr="00791958" w:rsidRDefault="00791958" w:rsidP="00791958">
      <w:pPr>
        <w:shd w:val="clear" w:color="auto" w:fill="F9F9F9"/>
        <w:spacing w:after="240" w:line="360" w:lineRule="atLeast"/>
        <w:textAlignment w:val="baseline"/>
        <w:rPr>
          <w:rFonts w:ascii="Arial" w:eastAsia="Times New Roman" w:hAnsi="Arial" w:cs="Arial"/>
          <w:color w:val="444444"/>
          <w:sz w:val="21"/>
          <w:szCs w:val="21"/>
          <w:lang w:eastAsia="ru-RU"/>
        </w:rPr>
      </w:pPr>
      <w:r w:rsidRPr="00791958">
        <w:rPr>
          <w:rFonts w:ascii="Arial" w:eastAsia="Times New Roman" w:hAnsi="Arial" w:cs="Arial"/>
          <w:color w:val="444444"/>
          <w:sz w:val="21"/>
          <w:szCs w:val="21"/>
          <w:lang w:eastAsia="ru-RU"/>
        </w:rPr>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
    <w:p w:rsidR="000B380C" w:rsidRPr="00791958" w:rsidRDefault="000B380C" w:rsidP="00791958">
      <w:bookmarkStart w:id="0" w:name="_GoBack"/>
      <w:bookmarkEnd w:id="0"/>
    </w:p>
    <w:sectPr w:rsidR="000B380C" w:rsidRPr="00791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769"/>
    <w:multiLevelType w:val="multilevel"/>
    <w:tmpl w:val="85B28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20089"/>
    <w:multiLevelType w:val="multilevel"/>
    <w:tmpl w:val="65CE0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56097"/>
    <w:multiLevelType w:val="multilevel"/>
    <w:tmpl w:val="98D6D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B60C8"/>
    <w:multiLevelType w:val="multilevel"/>
    <w:tmpl w:val="24A8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F58C8"/>
    <w:multiLevelType w:val="multilevel"/>
    <w:tmpl w:val="5262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10E5D"/>
    <w:multiLevelType w:val="multilevel"/>
    <w:tmpl w:val="8D6C1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6C3969"/>
    <w:multiLevelType w:val="multilevel"/>
    <w:tmpl w:val="6F5A4E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F365D"/>
    <w:multiLevelType w:val="multilevel"/>
    <w:tmpl w:val="80C20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6813C7"/>
    <w:multiLevelType w:val="multilevel"/>
    <w:tmpl w:val="CD98F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4366FC"/>
    <w:multiLevelType w:val="multilevel"/>
    <w:tmpl w:val="2C56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D85B9A"/>
    <w:multiLevelType w:val="multilevel"/>
    <w:tmpl w:val="EA684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07E1A"/>
    <w:multiLevelType w:val="multilevel"/>
    <w:tmpl w:val="0E8425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A61273"/>
    <w:multiLevelType w:val="multilevel"/>
    <w:tmpl w:val="FBCA2D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6910AD"/>
    <w:multiLevelType w:val="multilevel"/>
    <w:tmpl w:val="CBB46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813FAF"/>
    <w:multiLevelType w:val="multilevel"/>
    <w:tmpl w:val="DB48D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E3088B"/>
    <w:multiLevelType w:val="multilevel"/>
    <w:tmpl w:val="B8EA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C82C1A"/>
    <w:multiLevelType w:val="multilevel"/>
    <w:tmpl w:val="3BE66B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B0518"/>
    <w:multiLevelType w:val="multilevel"/>
    <w:tmpl w:val="383A9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4C0F90"/>
    <w:multiLevelType w:val="multilevel"/>
    <w:tmpl w:val="8022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D45550"/>
    <w:multiLevelType w:val="multilevel"/>
    <w:tmpl w:val="3C9824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0001A7"/>
    <w:multiLevelType w:val="multilevel"/>
    <w:tmpl w:val="329E5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4A7C3B"/>
    <w:multiLevelType w:val="multilevel"/>
    <w:tmpl w:val="5AFE52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C1670A"/>
    <w:multiLevelType w:val="multilevel"/>
    <w:tmpl w:val="89ECC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F8000B"/>
    <w:multiLevelType w:val="multilevel"/>
    <w:tmpl w:val="C8B443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16B8E"/>
    <w:multiLevelType w:val="multilevel"/>
    <w:tmpl w:val="F602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632E4"/>
    <w:multiLevelType w:val="multilevel"/>
    <w:tmpl w:val="31DEA3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50B0F"/>
    <w:multiLevelType w:val="multilevel"/>
    <w:tmpl w:val="D090E1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B55CCC"/>
    <w:multiLevelType w:val="multilevel"/>
    <w:tmpl w:val="805835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E752B2"/>
    <w:multiLevelType w:val="multilevel"/>
    <w:tmpl w:val="62525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7575C7"/>
    <w:multiLevelType w:val="multilevel"/>
    <w:tmpl w:val="25B6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A16A35"/>
    <w:multiLevelType w:val="multilevel"/>
    <w:tmpl w:val="86CEE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E365E4"/>
    <w:multiLevelType w:val="multilevel"/>
    <w:tmpl w:val="6BAE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3629D0"/>
    <w:multiLevelType w:val="multilevel"/>
    <w:tmpl w:val="745425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6C6BC2"/>
    <w:multiLevelType w:val="multilevel"/>
    <w:tmpl w:val="A508A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A40BAA"/>
    <w:multiLevelType w:val="multilevel"/>
    <w:tmpl w:val="4BDED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8"/>
  </w:num>
  <w:num w:numId="3">
    <w:abstractNumId w:val="29"/>
  </w:num>
  <w:num w:numId="4">
    <w:abstractNumId w:val="18"/>
  </w:num>
  <w:num w:numId="5">
    <w:abstractNumId w:val="33"/>
  </w:num>
  <w:num w:numId="6">
    <w:abstractNumId w:val="34"/>
  </w:num>
  <w:num w:numId="7">
    <w:abstractNumId w:val="10"/>
  </w:num>
  <w:num w:numId="8">
    <w:abstractNumId w:val="8"/>
  </w:num>
  <w:num w:numId="9">
    <w:abstractNumId w:val="11"/>
  </w:num>
  <w:num w:numId="10">
    <w:abstractNumId w:val="25"/>
  </w:num>
  <w:num w:numId="11">
    <w:abstractNumId w:val="31"/>
  </w:num>
  <w:num w:numId="12">
    <w:abstractNumId w:val="15"/>
  </w:num>
  <w:num w:numId="13">
    <w:abstractNumId w:val="20"/>
  </w:num>
  <w:num w:numId="14">
    <w:abstractNumId w:val="21"/>
  </w:num>
  <w:num w:numId="15">
    <w:abstractNumId w:val="19"/>
  </w:num>
  <w:num w:numId="16">
    <w:abstractNumId w:val="12"/>
  </w:num>
  <w:num w:numId="17">
    <w:abstractNumId w:val="23"/>
  </w:num>
  <w:num w:numId="18">
    <w:abstractNumId w:val="5"/>
  </w:num>
  <w:num w:numId="19">
    <w:abstractNumId w:val="22"/>
  </w:num>
  <w:num w:numId="20">
    <w:abstractNumId w:val="14"/>
  </w:num>
  <w:num w:numId="21">
    <w:abstractNumId w:val="30"/>
  </w:num>
  <w:num w:numId="22">
    <w:abstractNumId w:val="13"/>
  </w:num>
  <w:num w:numId="23">
    <w:abstractNumId w:val="24"/>
  </w:num>
  <w:num w:numId="24">
    <w:abstractNumId w:val="6"/>
  </w:num>
  <w:num w:numId="25">
    <w:abstractNumId w:val="17"/>
  </w:num>
  <w:num w:numId="26">
    <w:abstractNumId w:val="1"/>
  </w:num>
  <w:num w:numId="27">
    <w:abstractNumId w:val="26"/>
  </w:num>
  <w:num w:numId="28">
    <w:abstractNumId w:val="4"/>
  </w:num>
  <w:num w:numId="29">
    <w:abstractNumId w:val="16"/>
  </w:num>
  <w:num w:numId="30">
    <w:abstractNumId w:val="2"/>
  </w:num>
  <w:num w:numId="31">
    <w:abstractNumId w:val="0"/>
  </w:num>
  <w:num w:numId="32">
    <w:abstractNumId w:val="3"/>
  </w:num>
  <w:num w:numId="33">
    <w:abstractNumId w:val="7"/>
  </w:num>
  <w:num w:numId="34">
    <w:abstractNumId w:val="3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EA"/>
    <w:rsid w:val="00012D17"/>
    <w:rsid w:val="00034B75"/>
    <w:rsid w:val="000B380C"/>
    <w:rsid w:val="002C66CB"/>
    <w:rsid w:val="003A1E57"/>
    <w:rsid w:val="003F3FA3"/>
    <w:rsid w:val="00572FED"/>
    <w:rsid w:val="00606CC9"/>
    <w:rsid w:val="0061262E"/>
    <w:rsid w:val="006F5FB0"/>
    <w:rsid w:val="0070381F"/>
    <w:rsid w:val="00791958"/>
    <w:rsid w:val="0085561A"/>
    <w:rsid w:val="008B5D47"/>
    <w:rsid w:val="009076EA"/>
    <w:rsid w:val="009267A7"/>
    <w:rsid w:val="00943458"/>
    <w:rsid w:val="00B5152D"/>
    <w:rsid w:val="00B818DA"/>
    <w:rsid w:val="00BC268B"/>
    <w:rsid w:val="00D63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E2B23-99F5-4B74-9C6B-F18F2C3F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9076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076E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07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76EA"/>
    <w:rPr>
      <w:b/>
      <w:bCs/>
    </w:rPr>
  </w:style>
  <w:style w:type="character" w:styleId="a5">
    <w:name w:val="Hyperlink"/>
    <w:basedOn w:val="a0"/>
    <w:uiPriority w:val="99"/>
    <w:semiHidden/>
    <w:unhideWhenUsed/>
    <w:rsid w:val="009076EA"/>
    <w:rPr>
      <w:color w:val="0000FF"/>
      <w:u w:val="single"/>
    </w:rPr>
  </w:style>
  <w:style w:type="paragraph" w:customStyle="1" w:styleId="msonormal0">
    <w:name w:val="msonormal"/>
    <w:basedOn w:val="a"/>
    <w:rsid w:val="008B5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8B5D47"/>
    <w:rPr>
      <w:color w:val="800080"/>
      <w:u w:val="single"/>
    </w:rPr>
  </w:style>
  <w:style w:type="character" w:styleId="a7">
    <w:name w:val="Emphasis"/>
    <w:basedOn w:val="a0"/>
    <w:uiPriority w:val="20"/>
    <w:qFormat/>
    <w:rsid w:val="008B5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5111">
      <w:bodyDiv w:val="1"/>
      <w:marLeft w:val="0"/>
      <w:marRight w:val="0"/>
      <w:marTop w:val="0"/>
      <w:marBottom w:val="0"/>
      <w:divBdr>
        <w:top w:val="none" w:sz="0" w:space="0" w:color="auto"/>
        <w:left w:val="none" w:sz="0" w:space="0" w:color="auto"/>
        <w:bottom w:val="none" w:sz="0" w:space="0" w:color="auto"/>
        <w:right w:val="none" w:sz="0" w:space="0" w:color="auto"/>
      </w:divBdr>
    </w:div>
    <w:div w:id="199711826">
      <w:bodyDiv w:val="1"/>
      <w:marLeft w:val="0"/>
      <w:marRight w:val="0"/>
      <w:marTop w:val="0"/>
      <w:marBottom w:val="0"/>
      <w:divBdr>
        <w:top w:val="none" w:sz="0" w:space="0" w:color="auto"/>
        <w:left w:val="none" w:sz="0" w:space="0" w:color="auto"/>
        <w:bottom w:val="none" w:sz="0" w:space="0" w:color="auto"/>
        <w:right w:val="none" w:sz="0" w:space="0" w:color="auto"/>
      </w:divBdr>
    </w:div>
    <w:div w:id="1098871654">
      <w:bodyDiv w:val="1"/>
      <w:marLeft w:val="0"/>
      <w:marRight w:val="0"/>
      <w:marTop w:val="0"/>
      <w:marBottom w:val="0"/>
      <w:divBdr>
        <w:top w:val="none" w:sz="0" w:space="0" w:color="auto"/>
        <w:left w:val="none" w:sz="0" w:space="0" w:color="auto"/>
        <w:bottom w:val="none" w:sz="0" w:space="0" w:color="auto"/>
        <w:right w:val="none" w:sz="0" w:space="0" w:color="auto"/>
      </w:divBdr>
    </w:div>
    <w:div w:id="1338724937">
      <w:bodyDiv w:val="1"/>
      <w:marLeft w:val="0"/>
      <w:marRight w:val="0"/>
      <w:marTop w:val="0"/>
      <w:marBottom w:val="0"/>
      <w:divBdr>
        <w:top w:val="none" w:sz="0" w:space="0" w:color="auto"/>
        <w:left w:val="none" w:sz="0" w:space="0" w:color="auto"/>
        <w:bottom w:val="none" w:sz="0" w:space="0" w:color="auto"/>
        <w:right w:val="none" w:sz="0" w:space="0" w:color="auto"/>
      </w:divBdr>
    </w:div>
    <w:div w:id="19299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E53935D4EC3B6FBFA975C8795B9D0F13DA3CBB410A1715C5F32C4176B9183CCD432D6854B3E3ACZDY0F" TargetMode="External"/><Relationship Id="rId13" Type="http://schemas.openxmlformats.org/officeDocument/2006/relationships/hyperlink" Target="consultantplus://offline/ref=AD6218BB52C9EA113A1A74BF2BF3FC23349B699A0B410BEDB5A90C5846DCGBJ" TargetMode="External"/><Relationship Id="rId18" Type="http://schemas.openxmlformats.org/officeDocument/2006/relationships/hyperlink" Target="consultantplus://offline/ref=0E0586DFA416E7056A56B4221F47EDE5BFFE8B26F8AB08D75D78C9C95DE0E3F63F4D2C57264924DAjFT3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6208F3079491E0CDC031484A2C196D6DEE5610821C6B969DE8A4335C106B82ECBD9429E1D30yDG" TargetMode="External"/><Relationship Id="rId7" Type="http://schemas.openxmlformats.org/officeDocument/2006/relationships/hyperlink" Target="consultantplus://offline/ref=6825943A01E668EF01FFB29E2F9E66EAFA073F4D89F47EB43E8E7966E60EDEF39620BCDEAE324Ci0rCJ" TargetMode="External"/><Relationship Id="rId12" Type="http://schemas.openxmlformats.org/officeDocument/2006/relationships/hyperlink" Target="consultantplus://offline/ref=AD6218BB52C9EA113A1A74BF2BF3FC23349A669C0C470BEDB5A90C5846DCGBJ" TargetMode="External"/><Relationship Id="rId17" Type="http://schemas.openxmlformats.org/officeDocument/2006/relationships/hyperlink" Target="consultantplus://offline/ref=04064B53C0A86C995D4A1560CE3C182AFDD62EE1980FF3054836C6BA55b2UF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EFB948328EA82DF213D27F00471B8BAD3A2DC259F7BBFDCCB61A1C906F5E5604D838E91821BCCB5M5E4G" TargetMode="External"/><Relationship Id="rId20" Type="http://schemas.openxmlformats.org/officeDocument/2006/relationships/hyperlink" Target="http://xn--h1aadcj4a9b.xn--p1ai/?p=26830" TargetMode="External"/><Relationship Id="rId1" Type="http://schemas.openxmlformats.org/officeDocument/2006/relationships/numbering" Target="numbering.xml"/><Relationship Id="rId6" Type="http://schemas.openxmlformats.org/officeDocument/2006/relationships/hyperlink" Target="http://xn--h1aadcj4a9b.xn--p1ai/?p=26830" TargetMode="External"/><Relationship Id="rId11" Type="http://schemas.openxmlformats.org/officeDocument/2006/relationships/hyperlink" Target="consultantplus://offline/ref=C9B77753C2327D3CD1440C117FE8B04BF49A9B00FF8434BBED1EF74534B8033F243C416A2AD0X9W3I" TargetMode="External"/><Relationship Id="rId24" Type="http://schemas.openxmlformats.org/officeDocument/2006/relationships/hyperlink" Target="consultantplus://offline/ref=96DFD3C97325682A856D9C44C9AE65CD182B32A5A5F954659CB27EDEE2366D1EB0EFAF49CF52FD23kCh5H" TargetMode="External"/><Relationship Id="rId5" Type="http://schemas.openxmlformats.org/officeDocument/2006/relationships/hyperlink" Target="http://www.consultant.ru/document/cons_doc_LAW_44571/" TargetMode="External"/><Relationship Id="rId15" Type="http://schemas.openxmlformats.org/officeDocument/2006/relationships/hyperlink" Target="consultantplus://offline/ref=96DFD3C97325682A856D9C44C9AE65CD182B33A0AEF454659CB27EDEE2366D1EB0EFAF49CFk5h4H" TargetMode="External"/><Relationship Id="rId23" Type="http://schemas.openxmlformats.org/officeDocument/2006/relationships/hyperlink" Target="consultantplus://offline/ref=96DFD3C97325682A856D9C44C9AE65CD1B233AA6A8F454659CB27EDEE2k3h6H" TargetMode="External"/><Relationship Id="rId10" Type="http://schemas.openxmlformats.org/officeDocument/2006/relationships/hyperlink" Target="consultantplus://offline/ref=C9B77753C2327D3CD1440C117FE8B04BF49A9B00FF8434BBED1EF74534B8033F243C416A2AD0X9W3I" TargetMode="External"/><Relationship Id="rId19" Type="http://schemas.openxmlformats.org/officeDocument/2006/relationships/hyperlink" Target="consultantplus://offline/ref=96DFD3C97325682A856D8249DFC23AC51E206CA8ABFB5935C7ED2583B53F6749F7A0F60B8B5EF821C6D105k3hBH" TargetMode="External"/><Relationship Id="rId4" Type="http://schemas.openxmlformats.org/officeDocument/2006/relationships/webSettings" Target="webSettings.xml"/><Relationship Id="rId9" Type="http://schemas.openxmlformats.org/officeDocument/2006/relationships/hyperlink" Target="consultantplus://offline/ref=AB182C52349B289AF2B6FA3B864BEEAB7120D53EE241465B7404284381D0E3AF1A84C20D5E326C42C0D23EV45DL" TargetMode="External"/><Relationship Id="rId14" Type="http://schemas.openxmlformats.org/officeDocument/2006/relationships/hyperlink" Target="consultantplus://offline/ref=96DFD3C97325682A856D9C44C9AE65CD182B33A0AEF454659CB27EDEE2366D1EB0EFAF41kCh7H" TargetMode="External"/><Relationship Id="rId22" Type="http://schemas.openxmlformats.org/officeDocument/2006/relationships/hyperlink" Target="consultantplus://offline/ref=96DFD3C97325682A856D9C44C9AE65CD182B33A0AEF454659CB27EDEE2k3h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14615</Words>
  <Characters>83308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2023-04-26T13:17:00Z</dcterms:created>
  <dcterms:modified xsi:type="dcterms:W3CDTF">2023-04-26T13:17:00Z</dcterms:modified>
</cp:coreProperties>
</file>