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Избирательная комиссия</w:t>
      </w:r>
    </w:p>
    <w:p w:rsidR="001655DE" w:rsidRDefault="001655DE" w:rsidP="001655D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Новгородской области</w:t>
      </w:r>
    </w:p>
    <w:p w:rsidR="001655DE" w:rsidRDefault="001655DE" w:rsidP="001655DE">
      <w:pPr>
        <w:pStyle w:val="4"/>
        <w:shd w:val="clear" w:color="auto" w:fill="F9F9F9"/>
        <w:spacing w:before="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Style w:val="a4"/>
          <w:rFonts w:ascii="Georgia" w:hAnsi="Georgia"/>
          <w:b w:val="0"/>
          <w:bCs w:val="0"/>
          <w:color w:val="444444"/>
          <w:bdr w:val="none" w:sz="0" w:space="0" w:color="auto" w:frame="1"/>
        </w:rPr>
        <w:t>Постановление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367"/>
        <w:gridCol w:w="4202"/>
      </w:tblGrid>
      <w:tr w:rsidR="001655DE" w:rsidTr="001655D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7 июня 2019 года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3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№ 70/1-6</w:t>
            </w:r>
          </w:p>
        </w:tc>
      </w:tr>
    </w:tbl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г. Великий Новгород</w:t>
      </w:r>
    </w:p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 назначении дополнительных выборов</w:t>
      </w:r>
      <w:r>
        <w:rPr>
          <w:rFonts w:ascii="Arial" w:hAnsi="Arial" w:cs="Arial"/>
          <w:color w:val="444444"/>
          <w:sz w:val="21"/>
          <w:szCs w:val="21"/>
        </w:rPr>
        <w:br/>
        <w:t>депутата Новгородской областной Думы шестого созыва</w:t>
      </w:r>
      <w:r>
        <w:rPr>
          <w:rFonts w:ascii="Arial" w:hAnsi="Arial" w:cs="Arial"/>
          <w:color w:val="444444"/>
          <w:sz w:val="21"/>
          <w:szCs w:val="21"/>
        </w:rPr>
        <w:br/>
        <w:t>по одномандатному избирательному округу № 1</w:t>
      </w:r>
    </w:p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соответствии с частью 4 статьи 70 областного закона от 02.07.2007 № 122-ОЗ «О выборах депутатов Новгородской областной Думы», постановлением Избирательной комиссии Новгородской области от 10.06.2016 № 146/2-5 «Об окружных избирательных комиссиях по выборам депутатов Новгородской областной Думы шестого созыва», в связи с досрочным прекращением полномочий депутата Новгородской областной Думы шестого созыва, избранного по одномандатному избирательному округу № 1,</w:t>
      </w:r>
    </w:p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Избирательная комиссия Новгородской области</w:t>
      </w:r>
    </w:p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1655DE" w:rsidRDefault="001655DE" w:rsidP="001655DE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Назначить дополнительные выборы депутата Новгородской областной Думы шестого созыва по одномандатному избирательному округу № 1 на 8 сентября 2019 года.</w:t>
      </w:r>
    </w:p>
    <w:p w:rsidR="001655DE" w:rsidRDefault="001655DE" w:rsidP="001655DE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Принять к сведению, что полномочия окружной избирательной комиссии по дополнительным выборам депутата Новгородской областной Думы шестого созыва по одномандатному избирательному округу № 1 осуществляет Территориальная избирательная комиссия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района.</w:t>
      </w:r>
    </w:p>
    <w:p w:rsidR="001655DE" w:rsidRDefault="001655DE" w:rsidP="001655DE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Направить настоящее постановление для опубликования в газету «Новгородские ведомости».</w:t>
      </w:r>
    </w:p>
    <w:p w:rsidR="001655DE" w:rsidRDefault="001655DE" w:rsidP="001655D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6608"/>
      </w:tblGrid>
      <w:tr w:rsidR="001655DE" w:rsidTr="001655DE">
        <w:tc>
          <w:tcPr>
            <w:tcW w:w="5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Избирательной комиссии Новгородской области</w:t>
            </w:r>
          </w:p>
          <w:p w:rsidR="001655DE" w:rsidRDefault="001655D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1655DE" w:rsidRDefault="001655D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1655DE" w:rsidRDefault="001655D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Т.И. Лебедева</w:t>
            </w:r>
          </w:p>
        </w:tc>
      </w:tr>
      <w:tr w:rsidR="001655DE" w:rsidTr="001655DE">
        <w:tc>
          <w:tcPr>
            <w:tcW w:w="5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Секретарь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br/>
              <w:t>Избирательной комиссии Новгородской области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55DE" w:rsidRDefault="001655DE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1655DE" w:rsidRDefault="001655D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1655DE" w:rsidRDefault="001655DE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Д.Н. Тимофеев</w:t>
            </w:r>
          </w:p>
        </w:tc>
      </w:tr>
    </w:tbl>
    <w:p w:rsidR="000B380C" w:rsidRPr="001655DE" w:rsidRDefault="000B380C" w:rsidP="001655DE">
      <w:bookmarkStart w:id="0" w:name="_GoBack"/>
      <w:bookmarkEnd w:id="0"/>
    </w:p>
    <w:sectPr w:rsidR="000B380C" w:rsidRPr="0016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40BB"/>
    <w:multiLevelType w:val="multilevel"/>
    <w:tmpl w:val="F02C4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27765"/>
    <w:multiLevelType w:val="multilevel"/>
    <w:tmpl w:val="7A7C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1FDC"/>
    <w:multiLevelType w:val="multilevel"/>
    <w:tmpl w:val="00A06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47E21"/>
    <w:multiLevelType w:val="multilevel"/>
    <w:tmpl w:val="F4C4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75BC7"/>
    <w:multiLevelType w:val="multilevel"/>
    <w:tmpl w:val="51F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70499"/>
    <w:multiLevelType w:val="multilevel"/>
    <w:tmpl w:val="3EC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061399"/>
    <w:multiLevelType w:val="multilevel"/>
    <w:tmpl w:val="341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F5D1A"/>
    <w:multiLevelType w:val="multilevel"/>
    <w:tmpl w:val="D14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34B75"/>
    <w:rsid w:val="000B380C"/>
    <w:rsid w:val="001655DE"/>
    <w:rsid w:val="002C66CB"/>
    <w:rsid w:val="002E723C"/>
    <w:rsid w:val="003A1E57"/>
    <w:rsid w:val="003F3FA3"/>
    <w:rsid w:val="00417DE1"/>
    <w:rsid w:val="00572FED"/>
    <w:rsid w:val="00606CC9"/>
    <w:rsid w:val="0061262E"/>
    <w:rsid w:val="006D5A12"/>
    <w:rsid w:val="006E6156"/>
    <w:rsid w:val="006F5FB0"/>
    <w:rsid w:val="0085561A"/>
    <w:rsid w:val="009267A7"/>
    <w:rsid w:val="00943458"/>
    <w:rsid w:val="00B5152D"/>
    <w:rsid w:val="00B818DA"/>
    <w:rsid w:val="00BC268B"/>
    <w:rsid w:val="00BD2E1A"/>
    <w:rsid w:val="00CC2381"/>
    <w:rsid w:val="00D13345"/>
    <w:rsid w:val="00D63EA4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774-4B32-4B65-B1FF-A7DF078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8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2023-04-21T10:51:00Z</dcterms:created>
  <dcterms:modified xsi:type="dcterms:W3CDTF">2023-04-21T10:51:00Z</dcterms:modified>
</cp:coreProperties>
</file>