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47" w:rsidRPr="00A45147" w:rsidRDefault="00A45147" w:rsidP="00A4514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Российская Федерация</w:t>
      </w:r>
    </w:p>
    <w:p w:rsidR="00A45147" w:rsidRPr="00A45147" w:rsidRDefault="00A45147" w:rsidP="00A4514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Новгородская область Шимский район</w:t>
      </w:r>
    </w:p>
    <w:p w:rsidR="00A45147" w:rsidRPr="00A45147" w:rsidRDefault="00A45147" w:rsidP="00A4514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 Совет депутатов Шимского городского поселения</w:t>
      </w:r>
    </w:p>
    <w:p w:rsidR="00A45147" w:rsidRPr="00A45147" w:rsidRDefault="00A45147" w:rsidP="00A4514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 </w:t>
      </w:r>
    </w:p>
    <w:p w:rsidR="00A45147" w:rsidRPr="00A45147" w:rsidRDefault="00A45147" w:rsidP="00A4514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РЕШЕНИЕ</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 </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 17.02.2012 № 112</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р.п. Шимск</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A45147" w:rsidRPr="00A45147" w:rsidTr="00A45147">
        <w:tc>
          <w:tcPr>
            <w:tcW w:w="4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A45147" w:rsidRPr="00A45147" w:rsidRDefault="00A45147" w:rsidP="00A45147">
            <w:pPr>
              <w:spacing w:after="0" w:line="240" w:lineRule="auto"/>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Об утверждении Правил землепользования  и застройки территории         Шимского городского поселения  </w:t>
            </w:r>
          </w:p>
        </w:tc>
      </w:tr>
    </w:tbl>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Федеральным законом от 06 октября 2003 года №131-ФЗ «Об общих принципах организации местного самоуправления в Российской Федерации, Градостроительным Кодексом Российской Федерации и с учетом результатов публичных слушаний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Совет депутатов</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РЕШИЛ:</w:t>
      </w:r>
    </w:p>
    <w:p w:rsidR="00A45147" w:rsidRPr="00A45147" w:rsidRDefault="00A45147" w:rsidP="00A45147">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Утвердить прилагаемые Правила землепользования и застройки территории  Шимского городского поселения с учетом замечаний и дополнений.</w:t>
      </w:r>
    </w:p>
    <w:p w:rsidR="00A45147" w:rsidRPr="00A45147" w:rsidRDefault="00A45147" w:rsidP="00A45147">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Опубликовать решение в газете «Шимские вести».</w:t>
      </w:r>
    </w:p>
    <w:p w:rsidR="00A45147" w:rsidRPr="00A45147" w:rsidRDefault="00A45147" w:rsidP="00A45147">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Опубликовать утвержденные Правила землепользования  и застройки территории  Шимского городского поселения.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          Глава поселения                                                    С.Л. Васильев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p w:rsidR="00A45147" w:rsidRPr="00A45147" w:rsidRDefault="00A45147" w:rsidP="00A45147">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ПРАВИЛА ЗЕМЛЕПОЛЬЗОВАНИЯ И ЗАСТРОЙКИ</w:t>
      </w:r>
    </w:p>
    <w:p w:rsidR="00A45147" w:rsidRPr="00A45147" w:rsidRDefault="00A45147" w:rsidP="00A4514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lastRenderedPageBreak/>
        <w:t>ШИМСКОГО ГОРОДСКОГО ПОСЕЛЕНИЯ</w:t>
      </w:r>
    </w:p>
    <w:p w:rsidR="00A45147" w:rsidRPr="00A45147" w:rsidRDefault="00A45147" w:rsidP="00A45147">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Правила землепользования и застройки Шимского городского поселения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Шимского городского поселения, а также с учетом положений нормативных правовых актов, определяющих основные направления социально-экономического и градостроительного развития на территории Шимского городского поселения, охраны окружающей среды и природных ресурсов.</w:t>
      </w:r>
    </w:p>
    <w:p w:rsidR="00A45147" w:rsidRPr="00A45147" w:rsidRDefault="00A45147" w:rsidP="00A45147">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Настоящие Правила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A45147" w:rsidRPr="00A45147" w:rsidRDefault="00A45147" w:rsidP="00A45147">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Шимского городского поселения.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0" w:name="_Toc248636511"/>
      <w:bookmarkEnd w:id="0"/>
      <w:r w:rsidRPr="00A45147">
        <w:rPr>
          <w:rFonts w:ascii="Arial" w:eastAsia="Times New Roman" w:hAnsi="Arial" w:cs="Arial"/>
          <w:color w:val="444444"/>
          <w:sz w:val="21"/>
          <w:szCs w:val="21"/>
          <w:lang w:eastAsia="ru-RU"/>
        </w:rPr>
        <w:t>ЧАСТЬ I. Порядок применения Правил землепользования и застройки и внесения в них изменений</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 w:name="_Toc248636512"/>
      <w:bookmarkEnd w:id="1"/>
      <w:r w:rsidRPr="00A45147">
        <w:rPr>
          <w:rFonts w:ascii="Arial" w:eastAsia="Times New Roman" w:hAnsi="Arial" w:cs="Arial"/>
          <w:color w:val="444444"/>
          <w:sz w:val="21"/>
          <w:szCs w:val="21"/>
          <w:lang w:eastAsia="ru-RU"/>
        </w:rPr>
        <w:t>ГЛАВА I. Общие положения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 w:name="_Toc248636513"/>
      <w:bookmarkEnd w:id="2"/>
      <w:r w:rsidRPr="00A45147">
        <w:rPr>
          <w:rFonts w:ascii="Arial" w:eastAsia="Times New Roman" w:hAnsi="Arial" w:cs="Arial"/>
          <w:i/>
          <w:iCs/>
          <w:color w:val="444444"/>
          <w:sz w:val="21"/>
          <w:szCs w:val="21"/>
          <w:bdr w:val="none" w:sz="0" w:space="0" w:color="auto" w:frame="1"/>
          <w:lang w:eastAsia="ru-RU"/>
        </w:rPr>
        <w:t>Статья 1. Основные понятия, используемые в Правилах</w:t>
      </w:r>
    </w:p>
    <w:p w:rsidR="00A45147" w:rsidRPr="00A45147" w:rsidRDefault="00A45147" w:rsidP="00A45147">
      <w:pPr>
        <w:numPr>
          <w:ilvl w:val="0"/>
          <w:numId w:val="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настоящих Правилах приведенные понятия применяются в следующем значении: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 </w:t>
      </w:r>
      <w:r w:rsidRPr="00A45147">
        <w:rPr>
          <w:rFonts w:ascii="Arial" w:eastAsia="Times New Roman" w:hAnsi="Arial" w:cs="Arial"/>
          <w:color w:val="444444"/>
          <w:sz w:val="21"/>
          <w:szCs w:val="21"/>
          <w:lang w:eastAsia="ru-RU"/>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Водоохранная зона</w:t>
      </w:r>
      <w:r w:rsidRPr="00A45147">
        <w:rPr>
          <w:rFonts w:ascii="Arial" w:eastAsia="Times New Roman" w:hAnsi="Arial" w:cs="Arial"/>
          <w:color w:val="444444"/>
          <w:sz w:val="21"/>
          <w:szCs w:val="21"/>
          <w:lang w:eastAsia="ru-RU"/>
        </w:rPr>
        <w:t> — территория, примыкающая к береговой линии морей, рек, ручьев, каналов, озер, водохранилищ, на которую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Градостроительная деятельность – </w:t>
      </w:r>
      <w:r w:rsidRPr="00A45147">
        <w:rPr>
          <w:rFonts w:ascii="Arial" w:eastAsia="Times New Roman" w:hAnsi="Arial" w:cs="Arial"/>
          <w:color w:val="444444"/>
          <w:sz w:val="21"/>
          <w:szCs w:val="21"/>
          <w:lang w:eastAsia="ru-RU"/>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A45147">
        <w:rPr>
          <w:rFonts w:ascii="Arial" w:eastAsia="Times New Roman" w:hAnsi="Arial" w:cs="Arial"/>
          <w:color w:val="444444"/>
          <w:sz w:val="21"/>
          <w:szCs w:val="21"/>
          <w:lang w:eastAsia="ru-RU"/>
        </w:rPr>
        <w:lastRenderedPageBreak/>
        <w:t>проектирования, строительства, капитального ремонта, реконструкции объектов капитального строительства;</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Градостроительный регламент</w:t>
      </w:r>
      <w:r w:rsidRPr="00A45147">
        <w:rPr>
          <w:rFonts w:ascii="Arial" w:eastAsia="Times New Roman" w:hAnsi="Arial" w:cs="Arial"/>
          <w:color w:val="444444"/>
          <w:sz w:val="21"/>
          <w:szCs w:val="21"/>
          <w:lang w:eastAsia="ru-RU"/>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Градостроительное зонирование</w:t>
      </w:r>
      <w:r w:rsidRPr="00A45147">
        <w:rPr>
          <w:rFonts w:ascii="Arial" w:eastAsia="Times New Roman" w:hAnsi="Arial" w:cs="Arial"/>
          <w:color w:val="444444"/>
          <w:sz w:val="21"/>
          <w:szCs w:val="21"/>
          <w:lang w:eastAsia="ru-RU"/>
        </w:rPr>
        <w:t> — зонирование территорий муниципальных образований в целях определения территориальных зон и установления градостроительных регламентов;</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Документация по планировке территории</w:t>
      </w:r>
      <w:r w:rsidRPr="00A45147">
        <w:rPr>
          <w:rFonts w:ascii="Arial" w:eastAsia="Times New Roman" w:hAnsi="Arial" w:cs="Arial"/>
          <w:color w:val="444444"/>
          <w:sz w:val="21"/>
          <w:szCs w:val="21"/>
          <w:lang w:eastAsia="ru-RU"/>
        </w:rPr>
        <w:t>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Документы о правах на земельные участки </w:t>
      </w:r>
      <w:r w:rsidRPr="00A45147">
        <w:rPr>
          <w:rFonts w:ascii="Arial" w:eastAsia="Times New Roman" w:hAnsi="Arial" w:cs="Arial"/>
          <w:color w:val="444444"/>
          <w:sz w:val="21"/>
          <w:szCs w:val="21"/>
          <w:lang w:eastAsia="ru-RU"/>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ФЗ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Жилой дом блокированной застройки </w:t>
      </w:r>
      <w:r w:rsidRPr="00A45147">
        <w:rPr>
          <w:rFonts w:ascii="Arial" w:eastAsia="Times New Roman" w:hAnsi="Arial" w:cs="Arial"/>
          <w:color w:val="444444"/>
          <w:sz w:val="21"/>
          <w:szCs w:val="21"/>
          <w:lang w:eastAsia="ru-RU"/>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Застройщик – </w:t>
      </w:r>
      <w:r w:rsidRPr="00A45147">
        <w:rPr>
          <w:rFonts w:ascii="Arial" w:eastAsia="Times New Roman" w:hAnsi="Arial" w:cs="Arial"/>
          <w:color w:val="444444"/>
          <w:sz w:val="21"/>
          <w:szCs w:val="21"/>
          <w:lang w:eastAsia="ru-RU"/>
        </w:rPr>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lastRenderedPageBreak/>
        <w:t>Земельный участок </w:t>
      </w:r>
      <w:r w:rsidRPr="00A45147">
        <w:rPr>
          <w:rFonts w:ascii="Arial" w:eastAsia="Times New Roman" w:hAnsi="Arial" w:cs="Arial"/>
          <w:color w:val="444444"/>
          <w:sz w:val="21"/>
          <w:szCs w:val="21"/>
          <w:lang w:eastAsia="ru-RU"/>
        </w:rPr>
        <w:t>– часть поверхности земли (в том числе почвенный слой), границы которой описаны и удостоверены в установленном порядке;</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Землепользователи</w:t>
      </w:r>
      <w:r w:rsidRPr="00A45147">
        <w:rPr>
          <w:rFonts w:ascii="Arial" w:eastAsia="Times New Roman" w:hAnsi="Arial" w:cs="Arial"/>
          <w:color w:val="444444"/>
          <w:sz w:val="21"/>
          <w:szCs w:val="21"/>
          <w:lang w:eastAsia="ru-RU"/>
        </w:rPr>
        <w:t>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Зоны с особыми условиями использования территорий</w:t>
      </w:r>
      <w:r w:rsidRPr="00A45147">
        <w:rPr>
          <w:rFonts w:ascii="Arial" w:eastAsia="Times New Roman" w:hAnsi="Arial" w:cs="Arial"/>
          <w:color w:val="444444"/>
          <w:sz w:val="21"/>
          <w:szCs w:val="21"/>
          <w:lang w:eastAsia="ru-RU"/>
        </w:rPr>
        <w:t> </w:t>
      </w:r>
      <w:r w:rsidRPr="00A45147">
        <w:rPr>
          <w:rFonts w:ascii="Arial" w:eastAsia="Times New Roman" w:hAnsi="Arial" w:cs="Arial"/>
          <w:b/>
          <w:bCs/>
          <w:color w:val="444444"/>
          <w:sz w:val="21"/>
          <w:szCs w:val="21"/>
          <w:bdr w:val="none" w:sz="0" w:space="0" w:color="auto" w:frame="1"/>
          <w:lang w:eastAsia="ru-RU"/>
        </w:rPr>
        <w:t>– </w:t>
      </w:r>
      <w:r w:rsidRPr="00A45147">
        <w:rPr>
          <w:rFonts w:ascii="Arial" w:eastAsia="Times New Roman" w:hAnsi="Arial" w:cs="Arial"/>
          <w:color w:val="444444"/>
          <w:sz w:val="21"/>
          <w:szCs w:val="21"/>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хозяйственного водоснабжения, зоны охраняемых объектов, иные зоны, устанавливаемые в соответствии с законодательством Российской Федерации;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Инженерные изыскания – </w:t>
      </w:r>
      <w:r w:rsidRPr="00A45147">
        <w:rPr>
          <w:rFonts w:ascii="Arial" w:eastAsia="Times New Roman" w:hAnsi="Arial" w:cs="Arial"/>
          <w:color w:val="444444"/>
          <w:sz w:val="21"/>
          <w:szCs w:val="21"/>
          <w:lang w:eastAsia="ru-RU"/>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Изменения недвижимости</w:t>
      </w:r>
      <w:r w:rsidRPr="00A45147">
        <w:rPr>
          <w:rFonts w:ascii="Arial" w:eastAsia="Times New Roman" w:hAnsi="Arial" w:cs="Arial"/>
          <w:color w:val="444444"/>
          <w:sz w:val="21"/>
          <w:szCs w:val="21"/>
          <w:lang w:eastAsia="ru-RU"/>
        </w:rPr>
        <w:t> — изменение вида (видов) и (или) параметров разрешенного использования земельного участка и объектов капитального строительства, а так же изменения, осуществляемые применительно к объектам капитального строительства путем реконструкции, переоборудования, сноса, строительства нового объекта взамен ветхого, изменения функционального назначения объекта, выделение самостоятельных объектов и объединение нескольких объектов и иных действий, производимых на основании разрешения на строительство либо, в установленных законом случаях, без получения разрешения на строительство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Карта градостроительного зонирования </w:t>
      </w:r>
      <w:r w:rsidRPr="00A45147">
        <w:rPr>
          <w:rFonts w:ascii="Arial" w:eastAsia="Times New Roman" w:hAnsi="Arial" w:cs="Arial"/>
          <w:color w:val="444444"/>
          <w:sz w:val="21"/>
          <w:szCs w:val="21"/>
          <w:lang w:eastAsia="ru-RU"/>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Капитальный ремонт </w:t>
      </w:r>
      <w:r w:rsidRPr="00A45147">
        <w:rPr>
          <w:rFonts w:ascii="Arial" w:eastAsia="Times New Roman" w:hAnsi="Arial" w:cs="Arial"/>
          <w:color w:val="444444"/>
          <w:sz w:val="21"/>
          <w:szCs w:val="21"/>
          <w:lang w:eastAsia="ru-RU"/>
        </w:rPr>
        <w:t>– для целей настоящих Правил землепользования и застройки под капитальным ремонтом понимается такое изменение объекта,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Красные линии</w:t>
      </w:r>
      <w:r w:rsidRPr="00A45147">
        <w:rPr>
          <w:rFonts w:ascii="Arial" w:eastAsia="Times New Roman" w:hAnsi="Arial" w:cs="Arial"/>
          <w:color w:val="444444"/>
          <w:sz w:val="21"/>
          <w:szCs w:val="21"/>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w:t>
      </w:r>
      <w:r w:rsidRPr="00A45147">
        <w:rPr>
          <w:rFonts w:ascii="Arial" w:eastAsia="Times New Roman" w:hAnsi="Arial" w:cs="Arial"/>
          <w:color w:val="444444"/>
          <w:sz w:val="21"/>
          <w:szCs w:val="21"/>
          <w:lang w:eastAsia="ru-RU"/>
        </w:rPr>
        <w:lastRenderedPageBreak/>
        <w:t>трубопроводы, автомобильные дороги, железнодорожные линии и другие подобные сооружения;</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Линейные объекты</w:t>
      </w:r>
      <w:r w:rsidRPr="00A45147">
        <w:rPr>
          <w:rFonts w:ascii="Arial" w:eastAsia="Times New Roman" w:hAnsi="Arial" w:cs="Arial"/>
          <w:color w:val="444444"/>
          <w:sz w:val="21"/>
          <w:szCs w:val="21"/>
          <w:lang w:eastAsia="ru-RU"/>
        </w:rPr>
        <w:t>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Маломобильные группы населения</w:t>
      </w:r>
      <w:r w:rsidRPr="00A45147">
        <w:rPr>
          <w:rFonts w:ascii="Arial" w:eastAsia="Times New Roman" w:hAnsi="Arial" w:cs="Arial"/>
          <w:color w:val="444444"/>
          <w:sz w:val="21"/>
          <w:szCs w:val="21"/>
          <w:lang w:eastAsia="ru-RU"/>
        </w:rPr>
        <w:t>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Межевание земельного участка — </w:t>
      </w:r>
      <w:r w:rsidRPr="00A45147">
        <w:rPr>
          <w:rFonts w:ascii="Arial" w:eastAsia="Times New Roman" w:hAnsi="Arial" w:cs="Arial"/>
          <w:color w:val="444444"/>
          <w:sz w:val="21"/>
          <w:szCs w:val="21"/>
          <w:lang w:eastAsia="ru-RU"/>
        </w:rPr>
        <w:t>мероприятия по определению местоположения и границ земельного участка на местности;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Многоквартирный жилой дом —</w:t>
      </w:r>
      <w:r w:rsidRPr="00A45147">
        <w:rPr>
          <w:rFonts w:ascii="Arial" w:eastAsia="Times New Roman" w:hAnsi="Arial" w:cs="Arial"/>
          <w:color w:val="444444"/>
          <w:sz w:val="21"/>
          <w:szCs w:val="21"/>
          <w:lang w:eastAsia="ru-RU"/>
        </w:rPr>
        <w:t> жилой дом, квартиры которого имеют выход на общие лестничные клетки и общий для всего дома земельный участок;</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Недвижимость</w:t>
      </w:r>
      <w:r w:rsidRPr="00A45147">
        <w:rPr>
          <w:rFonts w:ascii="Arial" w:eastAsia="Times New Roman" w:hAnsi="Arial" w:cs="Arial"/>
          <w:color w:val="444444"/>
          <w:sz w:val="21"/>
          <w:szCs w:val="21"/>
          <w:lang w:eastAsia="ru-RU"/>
        </w:rPr>
        <w:t>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Объект индивидуального жилищного строительства – </w:t>
      </w:r>
      <w:r w:rsidRPr="00A45147">
        <w:rPr>
          <w:rFonts w:ascii="Arial" w:eastAsia="Times New Roman" w:hAnsi="Arial" w:cs="Arial"/>
          <w:color w:val="444444"/>
          <w:sz w:val="21"/>
          <w:szCs w:val="21"/>
          <w:lang w:eastAsia="ru-RU"/>
        </w:rPr>
        <w:t>отдельно стоящий жилой дом с количеством этажей не более чем три, предназначенный для проживания одной семьи;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Объект капитального строительства</w:t>
      </w:r>
      <w:r w:rsidRPr="00A45147">
        <w:rPr>
          <w:rFonts w:ascii="Arial" w:eastAsia="Times New Roman" w:hAnsi="Arial" w:cs="Arial"/>
          <w:color w:val="444444"/>
          <w:sz w:val="21"/>
          <w:szCs w:val="21"/>
          <w:lang w:eastAsia="ru-RU"/>
        </w:rPr>
        <w:t>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r w:rsidRPr="00A45147">
        <w:rPr>
          <w:rFonts w:ascii="Arial" w:eastAsia="Times New Roman" w:hAnsi="Arial" w:cs="Arial"/>
          <w:color w:val="444444"/>
          <w:sz w:val="21"/>
          <w:szCs w:val="21"/>
          <w:lang w:eastAsia="ru-RU"/>
        </w:rPr>
        <w:t> —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Правила землепользования и застройки – </w:t>
      </w:r>
      <w:r w:rsidRPr="00A45147">
        <w:rPr>
          <w:rFonts w:ascii="Arial" w:eastAsia="Times New Roman" w:hAnsi="Arial" w:cs="Arial"/>
          <w:color w:val="444444"/>
          <w:sz w:val="21"/>
          <w:szCs w:val="21"/>
          <w:lang w:eastAsia="ru-RU"/>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Прибрежные защитные полосы</w:t>
      </w:r>
      <w:r w:rsidRPr="00A45147">
        <w:rPr>
          <w:rFonts w:ascii="Arial" w:eastAsia="Times New Roman" w:hAnsi="Arial" w:cs="Arial"/>
          <w:color w:val="444444"/>
          <w:sz w:val="21"/>
          <w:szCs w:val="21"/>
          <w:lang w:eastAsia="ru-RU"/>
        </w:rPr>
        <w:t> – территории, установленные в границах водоохранных зон, на которых вводятся дополнительные ограничения хозяйственной и иной деятельности.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Проектная документация</w:t>
      </w:r>
      <w:r w:rsidRPr="00A45147">
        <w:rPr>
          <w:rFonts w:ascii="Arial" w:eastAsia="Times New Roman" w:hAnsi="Arial" w:cs="Arial"/>
          <w:color w:val="444444"/>
          <w:sz w:val="21"/>
          <w:szCs w:val="21"/>
          <w:lang w:eastAsia="ru-RU"/>
        </w:rPr>
        <w:t>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Публичный сервитут</w:t>
      </w:r>
      <w:r w:rsidRPr="00A45147">
        <w:rPr>
          <w:rFonts w:ascii="Arial" w:eastAsia="Times New Roman" w:hAnsi="Arial" w:cs="Arial"/>
          <w:color w:val="444444"/>
          <w:sz w:val="21"/>
          <w:szCs w:val="21"/>
          <w:lang w:eastAsia="ru-RU"/>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w:t>
      </w:r>
      <w:r w:rsidRPr="00A45147">
        <w:rPr>
          <w:rFonts w:ascii="Arial" w:eastAsia="Times New Roman" w:hAnsi="Arial" w:cs="Arial"/>
          <w:color w:val="444444"/>
          <w:sz w:val="21"/>
          <w:szCs w:val="21"/>
          <w:lang w:eastAsia="ru-RU"/>
        </w:rPr>
        <w:lastRenderedPageBreak/>
        <w:t>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Разрешение на строительство</w:t>
      </w:r>
      <w:r w:rsidRPr="00A45147">
        <w:rPr>
          <w:rFonts w:ascii="Arial" w:eastAsia="Times New Roman" w:hAnsi="Arial" w:cs="Arial"/>
          <w:color w:val="444444"/>
          <w:sz w:val="21"/>
          <w:szCs w:val="21"/>
          <w:lang w:eastAsia="ru-RU"/>
        </w:rPr>
        <w:t>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Реконструкция</w:t>
      </w:r>
      <w:r w:rsidRPr="00A45147">
        <w:rPr>
          <w:rFonts w:ascii="Arial" w:eastAsia="Times New Roman" w:hAnsi="Arial" w:cs="Arial"/>
          <w:color w:val="444444"/>
          <w:sz w:val="21"/>
          <w:szCs w:val="21"/>
          <w:lang w:eastAsia="ru-RU"/>
        </w:rPr>
        <w:t> – изменение параметров объектов капитального строительства, их частей (количества помещений, высоты, количества этажей, площади, показателей производственной мощности, объема) и качества инженерно-технического обеспечения;</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Санитарно-защитная зона – </w:t>
      </w:r>
      <w:r w:rsidRPr="00A45147">
        <w:rPr>
          <w:rFonts w:ascii="Arial" w:eastAsia="Times New Roman" w:hAnsi="Arial" w:cs="Arial"/>
          <w:color w:val="444444"/>
          <w:sz w:val="21"/>
          <w:szCs w:val="21"/>
          <w:lang w:eastAsia="ru-RU"/>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Собственник земельного участка</w:t>
      </w:r>
      <w:r w:rsidRPr="00A45147">
        <w:rPr>
          <w:rFonts w:ascii="Arial" w:eastAsia="Times New Roman" w:hAnsi="Arial" w:cs="Arial"/>
          <w:color w:val="444444"/>
          <w:sz w:val="21"/>
          <w:szCs w:val="21"/>
          <w:lang w:eastAsia="ru-RU"/>
        </w:rPr>
        <w:t> — лицо, обладающее правом собственности на земельный участок.</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Строительство</w:t>
      </w:r>
      <w:r w:rsidRPr="00A45147">
        <w:rPr>
          <w:rFonts w:ascii="Arial" w:eastAsia="Times New Roman" w:hAnsi="Arial" w:cs="Arial"/>
          <w:color w:val="444444"/>
          <w:sz w:val="21"/>
          <w:szCs w:val="21"/>
          <w:lang w:eastAsia="ru-RU"/>
        </w:rPr>
        <w:t> – создание зданий, строений, сооружений (в том числе на месте сносимых объектов капитального строительства);</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Территориальные зоны</w:t>
      </w:r>
      <w:r w:rsidRPr="00A45147">
        <w:rPr>
          <w:rFonts w:ascii="Arial" w:eastAsia="Times New Roman" w:hAnsi="Arial" w:cs="Arial"/>
          <w:color w:val="444444"/>
          <w:sz w:val="21"/>
          <w:szCs w:val="21"/>
          <w:lang w:eastAsia="ru-RU"/>
        </w:rPr>
        <w:t> – зоны, для которых в правилах землепользования и застройки определены границы и установлены градостроительные регламенты;</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Территориальное планирование</w:t>
      </w:r>
      <w:r w:rsidRPr="00A45147">
        <w:rPr>
          <w:rFonts w:ascii="Arial" w:eastAsia="Times New Roman" w:hAnsi="Arial" w:cs="Arial"/>
          <w:color w:val="444444"/>
          <w:sz w:val="21"/>
          <w:szCs w:val="21"/>
          <w:lang w:eastAsia="ru-RU"/>
        </w:rPr>
        <w:t>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Территории общего пользования</w:t>
      </w:r>
      <w:r w:rsidRPr="00A45147">
        <w:rPr>
          <w:rFonts w:ascii="Arial" w:eastAsia="Times New Roman" w:hAnsi="Arial" w:cs="Arial"/>
          <w:color w:val="444444"/>
          <w:sz w:val="21"/>
          <w:szCs w:val="21"/>
          <w:lang w:eastAsia="ru-RU"/>
        </w:rPr>
        <w:t> – территории, которыми беспрепятственно пользуется неограниченный круг лиц (в том числе площади, улицы, проезды, набережные, скверы, бульвары);</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Технический регламент</w:t>
      </w:r>
      <w:r w:rsidRPr="00A45147">
        <w:rPr>
          <w:rFonts w:ascii="Arial" w:eastAsia="Times New Roman" w:hAnsi="Arial" w:cs="Arial"/>
          <w:color w:val="444444"/>
          <w:sz w:val="21"/>
          <w:szCs w:val="21"/>
          <w:lang w:eastAsia="ru-RU"/>
        </w:rPr>
        <w:t>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r w:rsidRPr="00A45147">
        <w:rPr>
          <w:rFonts w:ascii="Arial" w:eastAsia="Times New Roman" w:hAnsi="Arial" w:cs="Arial"/>
          <w:color w:val="444444"/>
          <w:sz w:val="21"/>
          <w:szCs w:val="21"/>
          <w:lang w:eastAsia="ru-RU"/>
        </w:rPr>
        <w:t> – виды использования, которые допустимы при соблюдении определенной статьей 39 Градостроительного кодекса РФ процедуры получения соответствующего разрешения, с проведением публичных слушаний;</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lastRenderedPageBreak/>
        <w:t>Частный сервитут</w:t>
      </w:r>
      <w:r w:rsidRPr="00A45147">
        <w:rPr>
          <w:rFonts w:ascii="Arial" w:eastAsia="Times New Roman" w:hAnsi="Arial" w:cs="Arial"/>
          <w:color w:val="444444"/>
          <w:sz w:val="21"/>
          <w:szCs w:val="21"/>
          <w:lang w:eastAsia="ru-RU"/>
        </w:rPr>
        <w:t> — право ограниченного пользования чужой недвижимостью, установленное договором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A45147" w:rsidRPr="00A45147" w:rsidRDefault="00A45147" w:rsidP="00A45147">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Элементы благоустройства</w:t>
      </w:r>
      <w:r w:rsidRPr="00A45147">
        <w:rPr>
          <w:rFonts w:ascii="Arial" w:eastAsia="Times New Roman" w:hAnsi="Arial" w:cs="Arial"/>
          <w:color w:val="444444"/>
          <w:sz w:val="21"/>
          <w:szCs w:val="21"/>
          <w:lang w:eastAsia="ru-RU"/>
        </w:rPr>
        <w:t>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 w:name="_Toc248636514"/>
      <w:bookmarkEnd w:id="3"/>
      <w:r w:rsidRPr="00A45147">
        <w:rPr>
          <w:rFonts w:ascii="Arial" w:eastAsia="Times New Roman" w:hAnsi="Arial" w:cs="Arial"/>
          <w:i/>
          <w:iCs/>
          <w:color w:val="444444"/>
          <w:sz w:val="21"/>
          <w:szCs w:val="21"/>
          <w:bdr w:val="none" w:sz="0" w:space="0" w:color="auto" w:frame="1"/>
          <w:lang w:eastAsia="ru-RU"/>
        </w:rPr>
        <w:t>Статья 2. Цели введения Правил</w:t>
      </w:r>
    </w:p>
    <w:p w:rsidR="00A45147" w:rsidRPr="00A45147" w:rsidRDefault="00A45147" w:rsidP="00A45147">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Настоящие Правила разработаны в соответствии с действующим законодательством Российской Федерации, для обеспечения устойчивого развития территории Шимского городского поселения на основе документов территориального планирования путем установления территориальных зон и градостроительных регламентов.</w:t>
      </w:r>
    </w:p>
    <w:p w:rsidR="00A45147" w:rsidRPr="00A45147" w:rsidRDefault="00A45147" w:rsidP="00A45147">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Требования Правил направлены на достижение следующих целей: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обеспечение благоприятной среды и комфортности проживания населения, улучшение условий жизнедеятельности граждан,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обеспечение реализации принятых документов территориального планирования, создание условий для планировки территорий населенных пунктов;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регулирование использования земельных участков в городе, эксплуатации зданий и сооружений на их территории, их строительные изменения на нормативной правовой основе;</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4" w:name="_Toc248636515"/>
      <w:bookmarkEnd w:id="4"/>
      <w:r w:rsidRPr="00A45147">
        <w:rPr>
          <w:rFonts w:ascii="Arial" w:eastAsia="Times New Roman" w:hAnsi="Arial" w:cs="Arial"/>
          <w:i/>
          <w:iCs/>
          <w:color w:val="444444"/>
          <w:sz w:val="21"/>
          <w:szCs w:val="21"/>
          <w:bdr w:val="none" w:sz="0" w:space="0" w:color="auto" w:frame="1"/>
          <w:lang w:eastAsia="ru-RU"/>
        </w:rPr>
        <w:t>Статья 3. Правовой статус и сфера регулирования Правил</w:t>
      </w:r>
    </w:p>
    <w:p w:rsidR="00A45147" w:rsidRPr="00A45147" w:rsidRDefault="00A45147" w:rsidP="00A45147">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Правила землепользования и застройки территории Шимского городского поселения (далее также – Правила) имеют статус нормативного правового акта органа местного самоуправления и утверждаются решением представительного органа местного самоуправления.</w:t>
      </w:r>
    </w:p>
    <w:p w:rsidR="00A45147" w:rsidRPr="00A45147" w:rsidRDefault="00A45147" w:rsidP="00A45147">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xml:space="preserve">Настоящие Правила применяются наряду с утверждённой градостроительной документацией, документами территориального планирования, документацией по планировке территории, нормативами и стандартами, установленными уполномоченными </w:t>
      </w:r>
      <w:r w:rsidRPr="00A45147">
        <w:rPr>
          <w:rFonts w:ascii="Arial" w:eastAsia="Times New Roman" w:hAnsi="Arial" w:cs="Arial"/>
          <w:color w:val="444444"/>
          <w:sz w:val="21"/>
          <w:szCs w:val="21"/>
          <w:lang w:eastAsia="ru-RU"/>
        </w:rPr>
        <w:lastRenderedPageBreak/>
        <w:t>государственными органами, в целях обеспечения безопасности жизни, деятельности и здоровья людей, надежности зданий, строений и сооружений, сохранения окружающей природной среды, а так же иными нормативными правовыми актами органов местного самоуправления по вопросам регулирования землепользования и застройки.</w:t>
      </w:r>
    </w:p>
    <w:p w:rsidR="00A45147" w:rsidRPr="00A45147" w:rsidRDefault="00A45147" w:rsidP="00A45147">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Положения и требования, содержащиеся в Правилах, обязательны для соблюдения всеми субъектами градостроительной деятельности при её осуществлении.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Правила землепользования и застройки являются основанием для разрешения споров по вопросам землепользования и застройки.</w:t>
      </w:r>
    </w:p>
    <w:p w:rsidR="00A45147" w:rsidRPr="00A45147" w:rsidRDefault="00A45147" w:rsidP="00A45147">
      <w:pPr>
        <w:numPr>
          <w:ilvl w:val="0"/>
          <w:numId w:val="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Настоящие Правила регламентируют деятельность должностных, а также физических и юридических лиц в отношении: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-градостроительного зонирования территории населенных пунктов и установления градостроительных регламентов по видам разрешенного использования земельных участков, иных объектов недвижимости;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предоставления прав на земельные участки физическим и юридическим лицам;</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изменения видов разрешенного использования земельных участков и объектов капитального строительства физическим и юридическим лицам;</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подготовки органом местного самоуправления документации по планировке территории;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подготовки оснований для принятия решений об изъятии земельных участков для муниципальных нужд;</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проведения публичных слушаний при осуществлении градостроительной деятельности;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предоставления разрешений на строительство, реконструкцию объектов капитального строительства, а также их капитальный ремонт;</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-приведения в соответствие с настоящими Правилами ранее утвержденной градостроительной документации;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контроля за использованием и изменениями объектов недвижимости;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обеспечения открытости и доступности для физических и юридических лиц информации о землепользовании и застройке, а также их участия в принятии решений по вопросам внесения дополнений и изменений в настоящие Правила, в том числе по инициативе граждан.</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5" w:name="_Toc248636516"/>
      <w:bookmarkStart w:id="6" w:name="_Toc215382126"/>
      <w:bookmarkEnd w:id="5"/>
      <w:bookmarkEnd w:id="6"/>
      <w:r w:rsidRPr="00A45147">
        <w:rPr>
          <w:rFonts w:ascii="Arial" w:eastAsia="Times New Roman" w:hAnsi="Arial" w:cs="Arial"/>
          <w:i/>
          <w:iCs/>
          <w:color w:val="444444"/>
          <w:sz w:val="21"/>
          <w:szCs w:val="21"/>
          <w:bdr w:val="none" w:sz="0" w:space="0" w:color="auto" w:frame="1"/>
          <w:lang w:eastAsia="ru-RU"/>
        </w:rPr>
        <w:t>Статья 4. Состав Правил землепользования и застройки</w:t>
      </w:r>
    </w:p>
    <w:p w:rsidR="00A45147" w:rsidRPr="00A45147" w:rsidRDefault="00A45147" w:rsidP="00A45147">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Настоящие Правила содержат три части: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 часть I — » Порядок применения Правил землепользования и застройки и внесения в них изменений «;</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часть II — » Карта градостроительного зонирования Шимского городского поселения»;</w:t>
      </w:r>
    </w:p>
    <w:p w:rsidR="00A45147" w:rsidRPr="00A45147" w:rsidRDefault="00A45147" w:rsidP="00A45147">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часть III — » Градостроительные регламенты «.</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Часть I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регулирование землепользования и застройки территории городского поселения органами местного самоуправления;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подготовку документации по планировке территории органами местного самоуправления;</w:t>
      </w:r>
    </w:p>
    <w:p w:rsidR="00A45147" w:rsidRPr="00A45147" w:rsidRDefault="00A45147" w:rsidP="00A45147">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проведение публичных слушаний по вопросам землепользования и застройки;</w:t>
      </w:r>
    </w:p>
    <w:p w:rsidR="00A45147" w:rsidRPr="00A45147" w:rsidRDefault="00A45147" w:rsidP="00A45147">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внесение изменений в Правила землепользования и застройки;</w:t>
      </w:r>
    </w:p>
    <w:p w:rsidR="00A45147" w:rsidRPr="00A45147" w:rsidRDefault="00A45147" w:rsidP="00A45147">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регулирование иных вопросов землепользования и застройки.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Часть II Правил — «Карта градостроительного зонирования Шимского городского поселения» — представляет собой графический материал, устанавливающий границы территориальных зон и границы зон с особыми условиями использования территории на территориях населенных пунктов.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Часть III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A45147" w:rsidRPr="00A45147" w:rsidRDefault="00A45147" w:rsidP="00A45147">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виды разрешенного использования земельных участков и объектов капитального строительства;</w:t>
      </w:r>
    </w:p>
    <w:p w:rsidR="00A45147" w:rsidRPr="00A45147" w:rsidRDefault="00A45147" w:rsidP="00A45147">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147" w:rsidRPr="00A45147" w:rsidRDefault="00A45147" w:rsidP="00A45147">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7" w:name="_Toc248636517"/>
      <w:bookmarkEnd w:id="7"/>
      <w:r w:rsidRPr="00A45147">
        <w:rPr>
          <w:rFonts w:ascii="Arial" w:eastAsia="Times New Roman" w:hAnsi="Arial" w:cs="Arial"/>
          <w:i/>
          <w:iCs/>
          <w:color w:val="444444"/>
          <w:sz w:val="21"/>
          <w:szCs w:val="21"/>
          <w:bdr w:val="none" w:sz="0" w:space="0" w:color="auto" w:frame="1"/>
          <w:lang w:eastAsia="ru-RU"/>
        </w:rPr>
        <w:t>Статья 5. Открытость и доступность информации о землепользовании и застройке</w:t>
      </w:r>
    </w:p>
    <w:p w:rsidR="00A45147" w:rsidRPr="00A45147" w:rsidRDefault="00A45147" w:rsidP="00A45147">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Настоящие Правила, включая все входящие в их состав картографические и иные документы, являются открытыми для всех физических и юридических и должностных лиц.</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Администрация Шимского городского поселения (далее также – поселения) обеспечивает возможность ознакомления с настоящими Правилами всех желающих путем:</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публикации Правил и открытой продажи их копий;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предоставления Правил в библиотеке городского поселения;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помещения Правил в сети Интернет;</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создания условий для ознакомления с настоящими Правилами в полном комплекте входящих в их состав картографических и иных документов в органах и организациях, причастных к регулированию землепользования и застройки на территории городского поселения.</w:t>
      </w:r>
    </w:p>
    <w:p w:rsidR="00A45147" w:rsidRPr="00A45147" w:rsidRDefault="00A45147" w:rsidP="00A45147">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Граждане имеют право участвовать в принятии решений по вопросам землепользования и застройки в соответствии с настоящими Правилами.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8" w:name="_Toc248636518"/>
      <w:bookmarkEnd w:id="8"/>
      <w:r w:rsidRPr="00A45147">
        <w:rPr>
          <w:rFonts w:ascii="Arial" w:eastAsia="Times New Roman" w:hAnsi="Arial" w:cs="Arial"/>
          <w:i/>
          <w:iCs/>
          <w:color w:val="444444"/>
          <w:sz w:val="21"/>
          <w:szCs w:val="21"/>
          <w:bdr w:val="none" w:sz="0" w:space="0" w:color="auto" w:frame="1"/>
          <w:lang w:eastAsia="ru-RU"/>
        </w:rPr>
        <w:t>Статья 6. Лица, осуществляющие землепользование и застройку</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1.Настоящие Правила регулируют действия физических и юридических лиц, которые:</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участвуют в торгах (конкурсах, аукционах) по предоставлению прав собственности или аренды на сформированные земельные участки в целях нового строительства или реконструкции;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обращаются с заявлением о разрешении строительства, реконструкции и осуществляют иные действия по изменению недвижимости;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владея земельными участками, иными объектами недвижимости, осуществляют их разрешенное использование, а также разрабатывают и утверждают в установленном порядке проектную документацию и осуществляют в соответствии с ней строительство, реконструкцию, иные изменения недвижимости.</w:t>
      </w:r>
    </w:p>
    <w:p w:rsidR="00A45147" w:rsidRPr="00A45147" w:rsidRDefault="00A45147" w:rsidP="00A45147">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Указанные в пункте 1 настоящей статьи действия, а также иные действия могут регулироваться прочими нормативными правовыми актами органов местного самоуправления муниципального образования, детализирующими нормы настоящих Правил. К другим действиям физических и юридических лиц относятся: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установка, эксплуатация и снос движимого имущества на земельных участках, предоставленных в краткосрочную аренду;</w:t>
      </w:r>
    </w:p>
    <w:p w:rsidR="00A45147" w:rsidRPr="00A45147" w:rsidRDefault="00A45147" w:rsidP="00A45147">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размещение рекламных конструкций;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 выкуп земельных участков;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межевание земельных участков;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иные действия, связанные с подготовкой и реализацией землепользования и застройки.</w:t>
      </w:r>
    </w:p>
    <w:p w:rsidR="00A45147" w:rsidRPr="00A45147" w:rsidRDefault="00A45147" w:rsidP="00A45147">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Лица, осуществляющие на территории городского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9" w:name="_Toc248636519"/>
      <w:bookmarkEnd w:id="9"/>
      <w:r w:rsidRPr="00A45147">
        <w:rPr>
          <w:rFonts w:ascii="Arial" w:eastAsia="Times New Roman" w:hAnsi="Arial" w:cs="Arial"/>
          <w:i/>
          <w:iCs/>
          <w:color w:val="444444"/>
          <w:sz w:val="21"/>
          <w:szCs w:val="21"/>
          <w:bdr w:val="none" w:sz="0" w:space="0" w:color="auto" w:frame="1"/>
          <w:lang w:eastAsia="ru-RU"/>
        </w:rPr>
        <w:t>Статья 7.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w:t>
      </w:r>
    </w:p>
    <w:p w:rsidR="00A45147" w:rsidRPr="00A45147" w:rsidRDefault="00A45147" w:rsidP="00A45147">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A45147" w:rsidRPr="00A45147" w:rsidRDefault="00A45147" w:rsidP="00A45147">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A45147" w:rsidRPr="00A45147" w:rsidRDefault="00A45147" w:rsidP="00A45147">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Администрация поселения после введения в действие настоящих Правил может принять решение о:</w:t>
      </w:r>
    </w:p>
    <w:p w:rsidR="00A45147" w:rsidRPr="00A45147" w:rsidRDefault="00A45147" w:rsidP="00A45147">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приведении в соответствии с настоящими Правилами ранее утвержденной градостроительной документации;</w:t>
      </w:r>
    </w:p>
    <w:p w:rsidR="00A45147" w:rsidRPr="00A45147" w:rsidRDefault="00A45147" w:rsidP="00A45147">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разработке документации по планировке территорий.</w:t>
      </w:r>
    </w:p>
    <w:p w:rsidR="00A45147" w:rsidRPr="00A45147" w:rsidRDefault="00A45147" w:rsidP="00A45147">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A45147" w:rsidRPr="00A45147" w:rsidRDefault="00A45147" w:rsidP="00A45147">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rsidR="00A45147" w:rsidRPr="00A45147" w:rsidRDefault="00A45147" w:rsidP="00A45147">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 если:</w:t>
      </w:r>
    </w:p>
    <w:p w:rsidR="00A45147" w:rsidRPr="00A45147" w:rsidRDefault="00A45147" w:rsidP="00A45147">
      <w:pPr>
        <w:numPr>
          <w:ilvl w:val="0"/>
          <w:numId w:val="1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виды их использования не входят в перечень видов разрешенного использования установленных для конкретной территориальной зоны;</w:t>
      </w:r>
    </w:p>
    <w:p w:rsidR="00A45147" w:rsidRPr="00A45147" w:rsidRDefault="00A45147" w:rsidP="00A45147">
      <w:pPr>
        <w:numPr>
          <w:ilvl w:val="0"/>
          <w:numId w:val="1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их размеры и параметры не соответствуют предельным значениям, установленным градостроительным регламентом.</w:t>
      </w:r>
    </w:p>
    <w:p w:rsidR="00A45147" w:rsidRPr="00A45147" w:rsidRDefault="00A45147" w:rsidP="00A45147">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A45147" w:rsidRPr="00A45147" w:rsidRDefault="00A45147" w:rsidP="00A45147">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45147" w:rsidRPr="00A45147" w:rsidRDefault="00A45147" w:rsidP="00A45147">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Реконструкция и расширение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0" w:name="_Toc248636520"/>
      <w:bookmarkEnd w:id="10"/>
      <w:r w:rsidRPr="00A45147">
        <w:rPr>
          <w:rFonts w:ascii="Arial" w:eastAsia="Times New Roman" w:hAnsi="Arial" w:cs="Arial"/>
          <w:i/>
          <w:iCs/>
          <w:color w:val="444444"/>
          <w:sz w:val="21"/>
          <w:szCs w:val="21"/>
          <w:bdr w:val="none" w:sz="0" w:space="0" w:color="auto" w:frame="1"/>
          <w:lang w:eastAsia="ru-RU"/>
        </w:rPr>
        <w:t>Статья 8. Ответственность за нарушение Правил землепользования и застройки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1" w:name="_Toc248636521"/>
      <w:bookmarkEnd w:id="11"/>
      <w:r w:rsidRPr="00A45147">
        <w:rPr>
          <w:rFonts w:ascii="Arial" w:eastAsia="Times New Roman" w:hAnsi="Arial" w:cs="Arial"/>
          <w:color w:val="444444"/>
          <w:sz w:val="21"/>
          <w:szCs w:val="21"/>
          <w:lang w:eastAsia="ru-RU"/>
        </w:rPr>
        <w:t>ГЛАВА II. Регулирование землепользования и застройки органами местного самоуправления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2" w:name="_Toc248636522"/>
      <w:bookmarkEnd w:id="12"/>
      <w:r w:rsidRPr="00A45147">
        <w:rPr>
          <w:rFonts w:ascii="Arial" w:eastAsia="Times New Roman" w:hAnsi="Arial" w:cs="Arial"/>
          <w:i/>
          <w:iCs/>
          <w:color w:val="444444"/>
          <w:sz w:val="21"/>
          <w:szCs w:val="21"/>
          <w:bdr w:val="none" w:sz="0" w:space="0" w:color="auto" w:frame="1"/>
          <w:lang w:eastAsia="ru-RU"/>
        </w:rPr>
        <w:t>Статья 9. Градостроительное зонирование территории и установление градостроительных регламентов</w:t>
      </w:r>
    </w:p>
    <w:p w:rsidR="00A45147" w:rsidRPr="00A45147" w:rsidRDefault="00A45147" w:rsidP="00A45147">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Земельным кодексом РФ на территории Шимского городского поселения в пределах границ населенного пункта находятся земли населенных пунктов.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Порядок использования земель территорий населенных пунктов определяется в соответствии с градостроительным зонированием территории.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(генеральном плане) Шимского городского поселения. Градостроительное зонирование осуществляется на территории населенного пункта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A45147" w:rsidRPr="00A45147" w:rsidRDefault="00A45147" w:rsidP="00A45147">
      <w:pPr>
        <w:numPr>
          <w:ilvl w:val="0"/>
          <w:numId w:val="2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Границы зон на карте градостроительного зонирования устанавливаются по:</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 осям магистралей, улиц, проездов, разделяющим транспортные потоки противоположных направлений;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границам земельных участков;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естественным границам природных объектов;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__ иным границам.</w:t>
      </w:r>
    </w:p>
    <w:p w:rsidR="00A45147" w:rsidRPr="00A45147" w:rsidRDefault="00A45147" w:rsidP="00A45147">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Для каждой территориальной зоны устанавливаются градостроительные регламенты.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A45147" w:rsidRPr="00A45147" w:rsidRDefault="00A45147" w:rsidP="00A45147">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градостроительным зонированием на территории Шимского городского поселения устанавливаются следующие территориальные зоны:</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застройки индивидуальными жилыми домами;</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застройки малоэтажными жилыми домами;</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застройки среднеэтажными жилыми домами;</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общественно-деловой застройки;</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объектов здравоохранения;</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коммунально-складской застройки;</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промышленных предприятий III-V классов опасности;</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сельскохозяйственного использования;</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природного ландшафта;</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парков, скверов, бульваров;</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Зона городских лесов;</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объектов отдыха, туризма, занятий физической культурой и спортом;</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источников водоснабжения;</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кладбищ;</w:t>
      </w:r>
    </w:p>
    <w:p w:rsidR="00A45147" w:rsidRPr="00A45147" w:rsidRDefault="00A45147" w:rsidP="00A45147">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канализационных очистных сооружений.</w:t>
      </w:r>
    </w:p>
    <w:p w:rsidR="00A45147" w:rsidRPr="00A45147" w:rsidRDefault="00A45147" w:rsidP="00A45147">
      <w:pPr>
        <w:numPr>
          <w:ilvl w:val="0"/>
          <w:numId w:val="2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A45147" w:rsidRPr="00A45147" w:rsidRDefault="00A45147" w:rsidP="00A45147">
      <w:pPr>
        <w:numPr>
          <w:ilvl w:val="0"/>
          <w:numId w:val="2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Градостроительный регламент по видам разрешенного использования земельных участков и объектов капитального строительства включает:</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A45147" w:rsidRPr="00A45147" w:rsidRDefault="00A45147" w:rsidP="00A45147">
      <w:pPr>
        <w:numPr>
          <w:ilvl w:val="0"/>
          <w:numId w:val="2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A45147" w:rsidRPr="00A45147" w:rsidRDefault="00A45147" w:rsidP="00A45147">
      <w:pPr>
        <w:numPr>
          <w:ilvl w:val="0"/>
          <w:numId w:val="2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инженерно-технические объекты,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A45147" w:rsidRPr="00A45147" w:rsidRDefault="00A45147" w:rsidP="00A45147">
      <w:pPr>
        <w:numPr>
          <w:ilvl w:val="0"/>
          <w:numId w:val="2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опорные пункты охраны порядка;</w:t>
      </w:r>
    </w:p>
    <w:p w:rsidR="00A45147" w:rsidRPr="00A45147" w:rsidRDefault="00A45147" w:rsidP="00A45147">
      <w:pPr>
        <w:numPr>
          <w:ilvl w:val="0"/>
          <w:numId w:val="2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пожарной охраны (гидранты, резервуары, пожарные водоемы);</w:t>
      </w:r>
    </w:p>
    <w:p w:rsidR="00A45147" w:rsidRPr="00A45147" w:rsidRDefault="00A45147" w:rsidP="00A45147">
      <w:pPr>
        <w:numPr>
          <w:ilvl w:val="0"/>
          <w:numId w:val="2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пожарные депо.</w:t>
      </w:r>
    </w:p>
    <w:p w:rsidR="00A45147" w:rsidRPr="00A45147" w:rsidRDefault="00A45147" w:rsidP="00A45147">
      <w:pPr>
        <w:numPr>
          <w:ilvl w:val="0"/>
          <w:numId w:val="2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Градостроительным кодексом РФ действие градостроительных регламентов не распространяется на земельные участки: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2) в границах территорий общего пользования;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3) занятые линейными объектами;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4) предоставленные для добычи полезных ископаемых.</w:t>
      </w:r>
    </w:p>
    <w:p w:rsidR="00A45147" w:rsidRPr="00A45147" w:rsidRDefault="00A45147" w:rsidP="00A45147">
      <w:pPr>
        <w:numPr>
          <w:ilvl w:val="0"/>
          <w:numId w:val="3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Градостроительным кодексом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45147" w:rsidRPr="00A45147" w:rsidRDefault="00A45147" w:rsidP="00A45147">
      <w:pPr>
        <w:numPr>
          <w:ilvl w:val="0"/>
          <w:numId w:val="3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территории Шимского городского поселения установлены следующие зоны с особыми условиями использования территорий:</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прибрежная защитная полоса;</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водоохранная зона;</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санитарно-защитная зона;</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охранная зона линий электропередачи;</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зона санитарной охраны источников водоснабжения (1пояс);</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санитарной охраны источников водоснабжения (2пояс);</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охранная зона магистрального трубопровода;</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санитарно-защитная полоса водовода;</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санитарно-защитная зона кладбища;</w:t>
      </w:r>
    </w:p>
    <w:p w:rsidR="00A45147" w:rsidRPr="00A45147" w:rsidRDefault="00A45147" w:rsidP="00A45147">
      <w:pPr>
        <w:numPr>
          <w:ilvl w:val="0"/>
          <w:numId w:val="3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граница территорий объектов культурного наследия.</w:t>
      </w:r>
    </w:p>
    <w:p w:rsidR="00A45147" w:rsidRPr="00A45147" w:rsidRDefault="00A45147" w:rsidP="00A45147">
      <w:pPr>
        <w:numPr>
          <w:ilvl w:val="0"/>
          <w:numId w:val="3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Применительно к территориям зон с особыми условиями использования градостроительные регламенты устанавливаются в соответствии с законодательством Российской Федерации.</w:t>
      </w:r>
    </w:p>
    <w:p w:rsidR="00A45147" w:rsidRPr="00A45147" w:rsidRDefault="00A45147" w:rsidP="00A45147">
      <w:pPr>
        <w:numPr>
          <w:ilvl w:val="0"/>
          <w:numId w:val="3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объектов капитального строительства для данной зоны, в соответствии с федеральным законодательством.</w:t>
      </w:r>
    </w:p>
    <w:p w:rsidR="00A45147" w:rsidRPr="00A45147" w:rsidRDefault="00A45147" w:rsidP="00A45147">
      <w:pPr>
        <w:numPr>
          <w:ilvl w:val="0"/>
          <w:numId w:val="3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Решения по землепользованию и застройке земельных участков, расположенных в указанных зонах, принимаются на основании заключений, которые выдают уполномоченные органы, на которые действующим законодательством возложены функции по регулированию строительной деятельности на данных территориях.</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3" w:name="_Toc248636523"/>
      <w:bookmarkEnd w:id="13"/>
      <w:r w:rsidRPr="00A45147">
        <w:rPr>
          <w:rFonts w:ascii="Arial" w:eastAsia="Times New Roman" w:hAnsi="Arial" w:cs="Arial"/>
          <w:i/>
          <w:iCs/>
          <w:color w:val="444444"/>
          <w:sz w:val="21"/>
          <w:szCs w:val="21"/>
          <w:bdr w:val="none" w:sz="0" w:space="0" w:color="auto" w:frame="1"/>
          <w:lang w:eastAsia="ru-RU"/>
        </w:rPr>
        <w:t>Статья 10. Органы Администрации городского поселения</w:t>
      </w:r>
      <w:r w:rsidRPr="00A45147">
        <w:rPr>
          <w:rFonts w:ascii="Arial" w:eastAsia="Times New Roman" w:hAnsi="Arial" w:cs="Arial"/>
          <w:color w:val="444444"/>
          <w:sz w:val="21"/>
          <w:szCs w:val="21"/>
          <w:lang w:eastAsia="ru-RU"/>
        </w:rPr>
        <w:t> </w:t>
      </w:r>
      <w:r w:rsidRPr="00A45147">
        <w:rPr>
          <w:rFonts w:ascii="Arial" w:eastAsia="Times New Roman" w:hAnsi="Arial" w:cs="Arial"/>
          <w:i/>
          <w:iCs/>
          <w:color w:val="444444"/>
          <w:sz w:val="21"/>
          <w:szCs w:val="21"/>
          <w:bdr w:val="none" w:sz="0" w:space="0" w:color="auto" w:frame="1"/>
          <w:lang w:eastAsia="ru-RU"/>
        </w:rPr>
        <w:t>и иные органы, уполномоченные регулировать и контролировать землепользование и застройку. Комиссия по землепользованию и застройке</w:t>
      </w:r>
    </w:p>
    <w:p w:rsidR="00A45147" w:rsidRPr="00A45147" w:rsidRDefault="00A45147" w:rsidP="00A45147">
      <w:pPr>
        <w:numPr>
          <w:ilvl w:val="0"/>
          <w:numId w:val="3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Комиссия по землепользованию и застройке (далее Комиссия) является постоянно действующим консультативным органом при Администрации городского поселения и сформирована для обеспечения реализации настоящих Правил.</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Комиссия формируется на основании постановления Главы поселения и осуществляет свою деятельность в соответствии с настоящими Правилами, Положением о комиссии.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Комиссия по землепользованию и застройке:</w:t>
      </w:r>
    </w:p>
    <w:p w:rsidR="00A45147" w:rsidRPr="00A45147" w:rsidRDefault="00A45147" w:rsidP="00A45147">
      <w:pPr>
        <w:numPr>
          <w:ilvl w:val="0"/>
          <w:numId w:val="3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A45147" w:rsidRPr="00A45147" w:rsidRDefault="00A45147" w:rsidP="00A45147">
      <w:pPr>
        <w:numPr>
          <w:ilvl w:val="0"/>
          <w:numId w:val="3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A45147" w:rsidRPr="00A45147" w:rsidRDefault="00A45147" w:rsidP="00A45147">
      <w:pPr>
        <w:numPr>
          <w:ilvl w:val="0"/>
          <w:numId w:val="3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A45147" w:rsidRPr="00A45147" w:rsidRDefault="00A45147" w:rsidP="00A45147">
      <w:pPr>
        <w:numPr>
          <w:ilvl w:val="0"/>
          <w:numId w:val="3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информирует о проведении публичных слушаний при осуществлении градостроительной деятельности;</w:t>
      </w:r>
    </w:p>
    <w:p w:rsidR="00A45147" w:rsidRPr="00A45147" w:rsidRDefault="00A45147" w:rsidP="00A45147">
      <w:pPr>
        <w:numPr>
          <w:ilvl w:val="0"/>
          <w:numId w:val="3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проводит публичные слушания при осуществлении градостроительной деятельности;</w:t>
      </w:r>
    </w:p>
    <w:p w:rsidR="00A45147" w:rsidRPr="00A45147" w:rsidRDefault="00A45147" w:rsidP="00A45147">
      <w:pPr>
        <w:numPr>
          <w:ilvl w:val="0"/>
          <w:numId w:val="3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A45147" w:rsidRPr="00A45147" w:rsidRDefault="00A45147" w:rsidP="00A45147">
      <w:pPr>
        <w:numPr>
          <w:ilvl w:val="0"/>
          <w:numId w:val="3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решает иные задачи, связанные с регулированием землепользования и застройки.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состав Комиссии входят председатель Комиссии и руководители (заместители) следующих органов:</w:t>
      </w:r>
    </w:p>
    <w:p w:rsidR="00A45147" w:rsidRPr="00A45147" w:rsidRDefault="00A45147" w:rsidP="00A45147">
      <w:pPr>
        <w:numPr>
          <w:ilvl w:val="0"/>
          <w:numId w:val="3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 уполномоченный в области архитектуры и градостроительства;</w:t>
      </w:r>
    </w:p>
    <w:p w:rsidR="00A45147" w:rsidRPr="00A45147" w:rsidRDefault="00A45147" w:rsidP="00A45147">
      <w:pPr>
        <w:numPr>
          <w:ilvl w:val="0"/>
          <w:numId w:val="3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 уполномоченный в области правового обеспечения;</w:t>
      </w:r>
    </w:p>
    <w:p w:rsidR="00A45147" w:rsidRPr="00A45147" w:rsidRDefault="00A45147" w:rsidP="00A45147">
      <w:pPr>
        <w:numPr>
          <w:ilvl w:val="0"/>
          <w:numId w:val="3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 уполномоченный в области управления муниципальным имуществом и землей;</w:t>
      </w:r>
    </w:p>
    <w:p w:rsidR="00A45147" w:rsidRPr="00A45147" w:rsidRDefault="00A45147" w:rsidP="00A45147">
      <w:pPr>
        <w:numPr>
          <w:ilvl w:val="0"/>
          <w:numId w:val="3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 уполномоченный в области жилищно-коммунального хозяйства;</w:t>
      </w:r>
    </w:p>
    <w:p w:rsidR="00A45147" w:rsidRPr="00A45147" w:rsidRDefault="00A45147" w:rsidP="00A45147">
      <w:pPr>
        <w:numPr>
          <w:ilvl w:val="0"/>
          <w:numId w:val="3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 уполномоченный в области санитарно-эпидемиологического благополучия населения (по согласованию);</w:t>
      </w:r>
    </w:p>
    <w:p w:rsidR="00A45147" w:rsidRPr="00A45147" w:rsidRDefault="00A45147" w:rsidP="00A45147">
      <w:pPr>
        <w:numPr>
          <w:ilvl w:val="0"/>
          <w:numId w:val="3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 уполномоченный в области охраны окружающей среды (по согласованию);</w:t>
      </w:r>
    </w:p>
    <w:p w:rsidR="00A45147" w:rsidRPr="00A45147" w:rsidRDefault="00A45147" w:rsidP="00A45147">
      <w:pPr>
        <w:numPr>
          <w:ilvl w:val="0"/>
          <w:numId w:val="3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 уполномоченный в области охраны водных ресурсов (по согласованию);</w:t>
      </w:r>
    </w:p>
    <w:p w:rsidR="00A45147" w:rsidRPr="00A45147" w:rsidRDefault="00A45147" w:rsidP="00A45147">
      <w:pPr>
        <w:numPr>
          <w:ilvl w:val="0"/>
          <w:numId w:val="3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других органов Администрации, деятельность которых связана с вопросами планирования развития, обустройства территории и функционирования хозяйства городского поселения.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A45147" w:rsidRPr="00A45147" w:rsidRDefault="00A45147" w:rsidP="00A45147">
      <w:pPr>
        <w:numPr>
          <w:ilvl w:val="0"/>
          <w:numId w:val="3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2. По вопросам реализации и применения настоящих Правил иные органы:</w:t>
      </w:r>
    </w:p>
    <w:p w:rsidR="00A45147" w:rsidRPr="00A45147" w:rsidRDefault="00A45147" w:rsidP="00A45147">
      <w:pPr>
        <w:numPr>
          <w:ilvl w:val="0"/>
          <w:numId w:val="3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 запросу Комиссии по землепользованию и застройке предоставляют ей заключения по вопросам, связанным с проведением публичных слушаний;</w:t>
      </w:r>
    </w:p>
    <w:p w:rsidR="00A45147" w:rsidRPr="00A45147" w:rsidRDefault="00A45147" w:rsidP="00A45147">
      <w:pPr>
        <w:numPr>
          <w:ilvl w:val="0"/>
          <w:numId w:val="3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по запросу Комиссии по землепользованию и застройке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4" w:name="_Toc248636524"/>
      <w:bookmarkEnd w:id="14"/>
      <w:r w:rsidRPr="00A45147">
        <w:rPr>
          <w:rFonts w:ascii="Arial" w:eastAsia="Times New Roman" w:hAnsi="Arial" w:cs="Arial"/>
          <w:i/>
          <w:iCs/>
          <w:color w:val="444444"/>
          <w:sz w:val="21"/>
          <w:szCs w:val="21"/>
          <w:bdr w:val="none" w:sz="0" w:space="0" w:color="auto" w:frame="1"/>
          <w:lang w:eastAsia="ru-RU"/>
        </w:rPr>
        <w:t>Статья 11. Общие положения о предоставлении прав на земельные участки</w:t>
      </w:r>
    </w:p>
    <w:p w:rsidR="00A45147" w:rsidRPr="00A45147" w:rsidRDefault="00A45147" w:rsidP="00A45147">
      <w:pPr>
        <w:numPr>
          <w:ilvl w:val="0"/>
          <w:numId w:val="3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Предоставление прав на земельные участки осуществляется в соответствии с Земельным кодексом Российской Федерации, Градостроительным кодексом Российской Федерации и иными нормативными правовыми актами.</w:t>
      </w:r>
    </w:p>
    <w:p w:rsidR="00A45147" w:rsidRPr="00A45147" w:rsidRDefault="00A45147" w:rsidP="00A45147">
      <w:pPr>
        <w:numPr>
          <w:ilvl w:val="0"/>
          <w:numId w:val="3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пунктом 10 статьи 3 Федерального закона «О введении в действие Земельного кодекса Российской Федерации» от 25.10.2001 №137-ФЗ (с изменениями и дополнениями) 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муниципальных районов, если иное не предусмотрено законодательством Российской Федерации.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5" w:name="_Toc248636525"/>
      <w:bookmarkEnd w:id="15"/>
      <w:r w:rsidRPr="00A45147">
        <w:rPr>
          <w:rFonts w:ascii="Arial" w:eastAsia="Times New Roman" w:hAnsi="Arial" w:cs="Arial"/>
          <w:i/>
          <w:iCs/>
          <w:color w:val="444444"/>
          <w:sz w:val="21"/>
          <w:szCs w:val="21"/>
          <w:bdr w:val="none" w:sz="0" w:space="0" w:color="auto" w:frame="1"/>
          <w:lang w:eastAsia="ru-RU"/>
        </w:rPr>
        <w:t>Статья 12. Организация и проведение торгов (аукционов, конкурсов) по продаже земельных участков или права на заключение договоров аренды земельных участков</w:t>
      </w:r>
    </w:p>
    <w:p w:rsidR="00A45147" w:rsidRPr="00A45147" w:rsidRDefault="00A45147" w:rsidP="00A45147">
      <w:pPr>
        <w:numPr>
          <w:ilvl w:val="0"/>
          <w:numId w:val="3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Организация и проведение торгов осуществляется в целях внедрения на территории Шимского городского поселения 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муниципального образования, определения спроса на землю, соотношения спроса и предложения, ценовых характеристик земельных участков, а также эффективности и рационального использования земельных участков и созданием благоприятной среды проживания.</w:t>
      </w:r>
    </w:p>
    <w:p w:rsidR="00A45147" w:rsidRPr="00A45147" w:rsidRDefault="00A45147" w:rsidP="00A45147">
      <w:pPr>
        <w:numPr>
          <w:ilvl w:val="0"/>
          <w:numId w:val="3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Основными принципами организации и проведения торгов являются: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создание организационных и экономических основ инвестиционной привлекательности территории;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создание равных конкурентных условий приобретения в собственность земельных участков или права заключения договоров аренды земельных участков для всех физических и юридических лиц;</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гласность деятельности органов местного самоуправления при организации и проведении торгов;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объективность оценки предложений всех участников торгов;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 единство требований ко всем претендентам и участникам торгов;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единство условий о предмете торгов, предоставляемых всем участникам.</w:t>
      </w:r>
    </w:p>
    <w:p w:rsidR="00A45147" w:rsidRPr="00A45147" w:rsidRDefault="00A45147" w:rsidP="00A45147">
      <w:pPr>
        <w:numPr>
          <w:ilvl w:val="0"/>
          <w:numId w:val="4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Предметом торгов может являться: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 земельный участок, сформированный в соответствии с градостроительными регламентами и картой градостроительного зонирования;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2) право на заключение договора аренды земельного участка, предоставляемого для строительства, в том числе для жилищного строительства;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3) право на заключение договоров аренды земельных участков для их комплексного освоения в целях жилищного строительства.</w:t>
      </w:r>
    </w:p>
    <w:p w:rsidR="00A45147" w:rsidRPr="00A45147" w:rsidRDefault="00A45147" w:rsidP="00A45147">
      <w:pPr>
        <w:numPr>
          <w:ilvl w:val="0"/>
          <w:numId w:val="4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Организация подготовки к продаже на торгах земельных участков в собственность или продажи права на заключение договоров аренды земельных участков осуществляется по решению организатора торгов с учетом положений изложенных в статьях 38, 38.1., 38.2. Земельного Кодекса Российской Федерации.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6" w:name="_Toc248636526"/>
      <w:bookmarkEnd w:id="16"/>
      <w:r w:rsidRPr="00A45147">
        <w:rPr>
          <w:rFonts w:ascii="Arial" w:eastAsia="Times New Roman" w:hAnsi="Arial" w:cs="Arial"/>
          <w:i/>
          <w:iCs/>
          <w:color w:val="444444"/>
          <w:sz w:val="21"/>
          <w:szCs w:val="21"/>
          <w:bdr w:val="none" w:sz="0" w:space="0" w:color="auto" w:frame="1"/>
          <w:lang w:eastAsia="ru-RU"/>
        </w:rPr>
        <w:t>Статья 13. Приобретение прав на земельные участки, на которых расположены объекты недвижимости</w:t>
      </w:r>
    </w:p>
    <w:p w:rsidR="00A45147" w:rsidRPr="00A45147" w:rsidRDefault="00A45147" w:rsidP="00A45147">
      <w:pPr>
        <w:numPr>
          <w:ilvl w:val="0"/>
          <w:numId w:val="4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со статьей 36 Земельного кодекса РФ.</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Граждане и юридические лица — собственники зданий, строений, сооружений имеют исключительное право на приватизацию земельных участков или приобретение права аренды земельных участков.</w:t>
      </w:r>
    </w:p>
    <w:p w:rsidR="00A45147" w:rsidRPr="00A45147" w:rsidRDefault="00A45147" w:rsidP="00A45147">
      <w:pPr>
        <w:numPr>
          <w:ilvl w:val="0"/>
          <w:numId w:val="4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7" w:name="_Toc248636527"/>
      <w:bookmarkEnd w:id="17"/>
      <w:r w:rsidRPr="00A45147">
        <w:rPr>
          <w:rFonts w:ascii="Arial" w:eastAsia="Times New Roman" w:hAnsi="Arial" w:cs="Arial"/>
          <w:i/>
          <w:iCs/>
          <w:color w:val="444444"/>
          <w:sz w:val="21"/>
          <w:szCs w:val="21"/>
          <w:bdr w:val="none" w:sz="0" w:space="0" w:color="auto" w:frame="1"/>
          <w:lang w:eastAsia="ru-RU"/>
        </w:rPr>
        <w:t>Статья 14. Предоставление земельных участков для строительства</w:t>
      </w:r>
    </w:p>
    <w:p w:rsidR="00A45147" w:rsidRPr="00A45147" w:rsidRDefault="00A45147" w:rsidP="00A45147">
      <w:pPr>
        <w:numPr>
          <w:ilvl w:val="0"/>
          <w:numId w:val="4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Предоставление гражданам и юридическим лицам земельных участков для строительства осуществляется только из состава земель, которые согласно законодательству не изъяты из оборота.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Предоставление земельных участков для строительства в собственность или аренду осуществляется в соответствии с положениями статей 30, 30-1, 30-2 Земельного кодекса РФ.</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8" w:name="_Toc248636528"/>
      <w:bookmarkEnd w:id="18"/>
      <w:r w:rsidRPr="00A45147">
        <w:rPr>
          <w:rFonts w:ascii="Arial" w:eastAsia="Times New Roman" w:hAnsi="Arial" w:cs="Arial"/>
          <w:i/>
          <w:iCs/>
          <w:color w:val="444444"/>
          <w:sz w:val="21"/>
          <w:szCs w:val="21"/>
          <w:bdr w:val="none" w:sz="0" w:space="0" w:color="auto" w:frame="1"/>
          <w:lang w:eastAsia="ru-RU"/>
        </w:rPr>
        <w:t>Статья 15. Порядок предоставления земельных участков для целей, не связанных со строительством</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Предоставление гражданам и юридическим лицам земельных участков для целей, не связанных со строительством, осуществляется с учетом целей использования земельных участков в порядке, определяемом нормативными правовыми актами органов местного самоуправления.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19" w:name="_Toc248636529"/>
      <w:bookmarkEnd w:id="19"/>
      <w:r w:rsidRPr="00A45147">
        <w:rPr>
          <w:rFonts w:ascii="Arial" w:eastAsia="Times New Roman" w:hAnsi="Arial" w:cs="Arial"/>
          <w:i/>
          <w:iCs/>
          <w:color w:val="444444"/>
          <w:sz w:val="21"/>
          <w:szCs w:val="21"/>
          <w:bdr w:val="none" w:sz="0" w:space="0" w:color="auto" w:frame="1"/>
          <w:lang w:eastAsia="ru-RU"/>
        </w:rPr>
        <w:t>Статья 16. Основания, условия и принципы организации порядка изъятия (выкупа) земельных участков, иных объектов недвижимости для государственных и муниципальных нужд</w:t>
      </w:r>
    </w:p>
    <w:p w:rsidR="00A45147" w:rsidRPr="00A45147" w:rsidRDefault="00A45147" w:rsidP="00A45147">
      <w:pPr>
        <w:numPr>
          <w:ilvl w:val="0"/>
          <w:numId w:val="4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Порядок изъятия (выкупа) земельных участков для государственных и муниципальных нужд осуществляется в соответствии с земельным законодательством, гражданским законодательством, законодательством Новгородской области, настоящими Правилами, иными местными нормативными правовыми актами.</w:t>
      </w:r>
    </w:p>
    <w:p w:rsidR="00A45147" w:rsidRPr="00A45147" w:rsidRDefault="00A45147" w:rsidP="00A45147">
      <w:pPr>
        <w:numPr>
          <w:ilvl w:val="0"/>
          <w:numId w:val="4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Земельные участки на территории Шимского городского поселения могут быть изъяты, в том числе путем выкупа, для государственных и муниципальных нужд в целях застройки в соответствии с документами территориального планирования (генеральным планом), документацией по планировке.</w:t>
      </w:r>
    </w:p>
    <w:p w:rsidR="00A45147" w:rsidRPr="00A45147" w:rsidRDefault="00A45147" w:rsidP="00A45147">
      <w:pPr>
        <w:numPr>
          <w:ilvl w:val="0"/>
          <w:numId w:val="4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Государственными и муниципальными нуждами, которые могут быть основаниями для изъятия земельных участков, иных объектов недвижимости, являются: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 выполнение международных обязательств Российской Федерации;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2) размещение следующих объектов государственного или муниципального значения при отсутствии других вариантов возможного размещения этих объектов: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федеральных энергетических систем и объекты энергетических систем  регионального значения;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использования атомной энергии;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обороны и безопасности;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федерального транспорта, путей сообщений, информатики и связи, а также объекты транспорта, путей сообщения, информатики и связи регионального значения;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обеспечивающие космическую деятельность;</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обеспечивающие статус и защиту Государственной границы Российской Федерации;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линейные объекты федерального и регионального значения, обеспечивающие деятельность субъектов естественных монополий;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электро-, газо-, тепло- и водоснабжения муниципального значения;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автомобильные дороги общего пользования  в границах городского поселения;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0" w:name="_Toc248636530"/>
      <w:bookmarkEnd w:id="20"/>
      <w:r w:rsidRPr="00A45147">
        <w:rPr>
          <w:rFonts w:ascii="Arial" w:eastAsia="Times New Roman" w:hAnsi="Arial" w:cs="Arial"/>
          <w:i/>
          <w:iCs/>
          <w:color w:val="444444"/>
          <w:sz w:val="21"/>
          <w:szCs w:val="21"/>
          <w:bdr w:val="none" w:sz="0" w:space="0" w:color="auto" w:frame="1"/>
          <w:lang w:eastAsia="ru-RU"/>
        </w:rPr>
        <w:t>Статья 17. Общие принципы установления публичных и частных сервитутов</w:t>
      </w:r>
    </w:p>
    <w:p w:rsidR="00A45147" w:rsidRPr="00A45147" w:rsidRDefault="00A45147" w:rsidP="00A45147">
      <w:pPr>
        <w:numPr>
          <w:ilvl w:val="0"/>
          <w:numId w:val="4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Под сервитутом понимается право ограниченного пользования чужим земельным участком.</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зависимости от круга лиц сервитуты могут быть частными или публичными.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зависимости от сроков сервитуты могут быть срочными или постоянными.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A45147" w:rsidRPr="00A45147" w:rsidRDefault="00A45147" w:rsidP="00A45147">
      <w:pPr>
        <w:numPr>
          <w:ilvl w:val="0"/>
          <w:numId w:val="4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Публичные сервитуты устанавливаются нормативными правовыми актами органов местного самоуправления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Установление публичных сервитутов осуществляется с учетом результатов публичных слушаний.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Публичные сервитуты могут устанавливаться для:</w:t>
      </w:r>
    </w:p>
    <w:p w:rsidR="00A45147" w:rsidRPr="00A45147" w:rsidRDefault="00A45147" w:rsidP="00A45147">
      <w:pPr>
        <w:numPr>
          <w:ilvl w:val="0"/>
          <w:numId w:val="4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прохода или проезда через земельный участок;</w:t>
      </w:r>
    </w:p>
    <w:p w:rsidR="00A45147" w:rsidRPr="00A45147" w:rsidRDefault="00A45147" w:rsidP="00A45147">
      <w:pPr>
        <w:numPr>
          <w:ilvl w:val="0"/>
          <w:numId w:val="4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45147" w:rsidRPr="00A45147" w:rsidRDefault="00A45147" w:rsidP="00A45147">
      <w:pPr>
        <w:numPr>
          <w:ilvl w:val="0"/>
          <w:numId w:val="4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размещения на земельном участке межевых и геодезических знаков и подъездов к ним;</w:t>
      </w:r>
    </w:p>
    <w:p w:rsidR="00A45147" w:rsidRPr="00A45147" w:rsidRDefault="00A45147" w:rsidP="00A45147">
      <w:pPr>
        <w:numPr>
          <w:ilvl w:val="0"/>
          <w:numId w:val="4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проведения дренажных работ на земельном участке;</w:t>
      </w:r>
    </w:p>
    <w:p w:rsidR="00A45147" w:rsidRPr="00A45147" w:rsidRDefault="00A45147" w:rsidP="00A45147">
      <w:pPr>
        <w:numPr>
          <w:ilvl w:val="0"/>
          <w:numId w:val="4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забора воды;</w:t>
      </w:r>
    </w:p>
    <w:p w:rsidR="00A45147" w:rsidRPr="00A45147" w:rsidRDefault="00A45147" w:rsidP="00A45147">
      <w:pPr>
        <w:numPr>
          <w:ilvl w:val="0"/>
          <w:numId w:val="4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A45147" w:rsidRPr="00A45147" w:rsidRDefault="00A45147" w:rsidP="00A45147">
      <w:pPr>
        <w:numPr>
          <w:ilvl w:val="0"/>
          <w:numId w:val="4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временного пользования земельным участком в целях проведения изыскательских, исследовательских и других работ;</w:t>
      </w:r>
    </w:p>
    <w:p w:rsidR="00A45147" w:rsidRPr="00A45147" w:rsidRDefault="00A45147" w:rsidP="00A45147">
      <w:pPr>
        <w:numPr>
          <w:ilvl w:val="0"/>
          <w:numId w:val="4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свободного доступа к прибрежной полосе.</w:t>
      </w:r>
    </w:p>
    <w:p w:rsidR="00A45147" w:rsidRPr="00A45147" w:rsidRDefault="00A45147" w:rsidP="00A45147">
      <w:pPr>
        <w:numPr>
          <w:ilvl w:val="0"/>
          <w:numId w:val="4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Порядок установления и прекращения частных сервитутов определяется в соответствии с Гражданским кодексом Российской Федерации.</w:t>
      </w:r>
    </w:p>
    <w:p w:rsidR="00A45147" w:rsidRPr="00A45147" w:rsidRDefault="00A45147" w:rsidP="00A45147">
      <w:pPr>
        <w:numPr>
          <w:ilvl w:val="0"/>
          <w:numId w:val="4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w:t>
      </w:r>
    </w:p>
    <w:p w:rsidR="00A45147" w:rsidRPr="00A45147" w:rsidRDefault="00A45147" w:rsidP="00A45147">
      <w:pPr>
        <w:numPr>
          <w:ilvl w:val="0"/>
          <w:numId w:val="5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строительства, реконструкции, ремонта и эксплуатации зданий, строений и сооружений;</w:t>
      </w:r>
    </w:p>
    <w:p w:rsidR="00A45147" w:rsidRPr="00A45147" w:rsidRDefault="00A45147" w:rsidP="00A45147">
      <w:pPr>
        <w:numPr>
          <w:ilvl w:val="0"/>
          <w:numId w:val="5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строительства, реконструкции, ремонта и эксплуатации объектов инженерной и транспортной инфраструктур;</w:t>
      </w:r>
    </w:p>
    <w:p w:rsidR="00A45147" w:rsidRPr="00A45147" w:rsidRDefault="00A45147" w:rsidP="00A45147">
      <w:pPr>
        <w:numPr>
          <w:ilvl w:val="0"/>
          <w:numId w:val="5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проведения работ по инженерной подготовке территорий, работ по защите территорий от затопления и подтопления, устройству подпорных стен;</w:t>
      </w:r>
    </w:p>
    <w:p w:rsidR="00A45147" w:rsidRPr="00A45147" w:rsidRDefault="00A45147" w:rsidP="00A45147">
      <w:pPr>
        <w:numPr>
          <w:ilvl w:val="0"/>
          <w:numId w:val="5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прохода, проезда через чужой (соседний) земельный участок;</w:t>
      </w:r>
    </w:p>
    <w:p w:rsidR="00A45147" w:rsidRPr="00A45147" w:rsidRDefault="00A45147" w:rsidP="00A45147">
      <w:pPr>
        <w:numPr>
          <w:ilvl w:val="0"/>
          <w:numId w:val="5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применения проникающих на чужой (соседний) земельный участок на определенной высоте устройств при возведении зданий, строений и сооружений;</w:t>
      </w:r>
    </w:p>
    <w:p w:rsidR="00A45147" w:rsidRPr="00A45147" w:rsidRDefault="00A45147" w:rsidP="00A45147">
      <w:pPr>
        <w:numPr>
          <w:ilvl w:val="0"/>
          <w:numId w:val="5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эксплуатации и ремонта общих стен в домах блокированной застройки;</w:t>
      </w:r>
    </w:p>
    <w:p w:rsidR="00A45147" w:rsidRPr="00A45147" w:rsidRDefault="00A45147" w:rsidP="00A45147">
      <w:pPr>
        <w:numPr>
          <w:ilvl w:val="0"/>
          <w:numId w:val="5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других нужд собственников объектов недвижимости, которые не могут быть обеспечены без установления сервитута.</w:t>
      </w:r>
    </w:p>
    <w:p w:rsidR="00A45147" w:rsidRPr="00A45147" w:rsidRDefault="00A45147" w:rsidP="00A45147">
      <w:pPr>
        <w:numPr>
          <w:ilvl w:val="0"/>
          <w:numId w:val="5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Осуществление сервитута должно быть наименее обременительным для земельного участка, в отношении которого он установлен.</w:t>
      </w:r>
    </w:p>
    <w:p w:rsidR="00A45147" w:rsidRPr="00A45147" w:rsidRDefault="00A45147" w:rsidP="00A45147">
      <w:pPr>
        <w:numPr>
          <w:ilvl w:val="0"/>
          <w:numId w:val="5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Границы действия публичных сервитутов обозначаются на кадастровых планах земельных участков, которые являются неотъемлемым приложением к документам, удостоверяющим </w:t>
      </w:r>
      <w:r w:rsidRPr="00A45147">
        <w:rPr>
          <w:rFonts w:ascii="Arial" w:eastAsia="Times New Roman" w:hAnsi="Arial" w:cs="Arial"/>
          <w:color w:val="444444"/>
          <w:sz w:val="21"/>
          <w:szCs w:val="21"/>
          <w:lang w:eastAsia="ru-RU"/>
        </w:rPr>
        <w:lastRenderedPageBreak/>
        <w:t>права физических и юридических лиц на земельные участки. Границы действия сервитутов отражаются в документах кадастрового и технического учета недвижимости.</w:t>
      </w:r>
    </w:p>
    <w:p w:rsidR="00A45147" w:rsidRPr="00A45147" w:rsidRDefault="00A45147" w:rsidP="00A45147">
      <w:pPr>
        <w:numPr>
          <w:ilvl w:val="0"/>
          <w:numId w:val="5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Частный сервитут может быть прекращен по основаниям, предусмотренным гражданским законодательством.</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1" w:name="_Toc248636531"/>
      <w:bookmarkEnd w:id="21"/>
      <w:r w:rsidRPr="00A45147">
        <w:rPr>
          <w:rFonts w:ascii="Arial" w:eastAsia="Times New Roman" w:hAnsi="Arial" w:cs="Arial"/>
          <w:color w:val="444444"/>
          <w:sz w:val="21"/>
          <w:szCs w:val="21"/>
          <w:lang w:eastAsia="ru-RU"/>
        </w:rPr>
        <w:t>ГЛАВА III. Изменение видов разрешенного использования недвижимости физическими и юридическими лицами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2" w:name="_Toc248636532"/>
      <w:bookmarkEnd w:id="22"/>
      <w:r w:rsidRPr="00A45147">
        <w:rPr>
          <w:rFonts w:ascii="Arial" w:eastAsia="Times New Roman" w:hAnsi="Arial" w:cs="Arial"/>
          <w:i/>
          <w:iCs/>
          <w:color w:val="444444"/>
          <w:sz w:val="21"/>
          <w:szCs w:val="21"/>
          <w:bdr w:val="none" w:sz="0" w:space="0" w:color="auto" w:frame="1"/>
          <w:lang w:eastAsia="ru-RU"/>
        </w:rPr>
        <w:t>Статья 18. Изменение видов разрешенного использования земельных участков и объектов капитального строительства</w:t>
      </w:r>
    </w:p>
    <w:p w:rsidR="00A45147" w:rsidRPr="00A45147" w:rsidRDefault="00A45147" w:rsidP="00A45147">
      <w:pPr>
        <w:numPr>
          <w:ilvl w:val="0"/>
          <w:numId w:val="5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A45147" w:rsidRPr="00A45147" w:rsidRDefault="00A45147" w:rsidP="00A45147">
      <w:pPr>
        <w:numPr>
          <w:ilvl w:val="0"/>
          <w:numId w:val="5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A45147" w:rsidRPr="00A45147" w:rsidRDefault="00A45147" w:rsidP="00A45147">
      <w:pPr>
        <w:numPr>
          <w:ilvl w:val="0"/>
          <w:numId w:val="5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i/>
          <w:iCs/>
          <w:color w:val="444444"/>
          <w:sz w:val="21"/>
          <w:szCs w:val="21"/>
          <w:bdr w:val="none" w:sz="0" w:space="0" w:color="auto" w:frame="1"/>
          <w:lang w:eastAsia="ru-RU"/>
        </w:rPr>
        <w:t> </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3" w:name="_Toc248636533"/>
      <w:bookmarkEnd w:id="23"/>
      <w:r w:rsidRPr="00A45147">
        <w:rPr>
          <w:rFonts w:ascii="Arial" w:eastAsia="Times New Roman" w:hAnsi="Arial" w:cs="Arial"/>
          <w:i/>
          <w:iCs/>
          <w:color w:val="444444"/>
          <w:sz w:val="21"/>
          <w:szCs w:val="21"/>
          <w:bdr w:val="none" w:sz="0" w:space="0" w:color="auto" w:frame="1"/>
          <w:lang w:eastAsia="ru-RU"/>
        </w:rPr>
        <w:t>Статья 19. Порядок предоставления разрешения на условно разрешенный вид использования земельного участка или объекта капитального строительства</w:t>
      </w:r>
    </w:p>
    <w:p w:rsidR="00A45147" w:rsidRPr="00A45147" w:rsidRDefault="00A45147" w:rsidP="00A45147">
      <w:pPr>
        <w:numPr>
          <w:ilvl w:val="0"/>
          <w:numId w:val="5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r w:rsidRPr="00A45147">
        <w:rPr>
          <w:rFonts w:ascii="Arial" w:eastAsia="Times New Roman" w:hAnsi="Arial" w:cs="Arial"/>
          <w:color w:val="444444"/>
          <w:sz w:val="21"/>
          <w:szCs w:val="21"/>
          <w:lang w:eastAsia="ru-RU"/>
        </w:rPr>
        <w:lastRenderedPageBreak/>
        <w:t>направляет заявление о предоставлении разрешения на условно разрешенный вид использования в Комиссию.</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Вопрос о предоставлении разрешения на условно разрешенный вид использования подлежит обсуждению на публичных слушаниях.</w:t>
      </w:r>
    </w:p>
    <w:p w:rsidR="00A45147" w:rsidRPr="00A45147" w:rsidRDefault="00A45147" w:rsidP="00A45147">
      <w:pPr>
        <w:numPr>
          <w:ilvl w:val="0"/>
          <w:numId w:val="5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A45147" w:rsidRPr="00A45147" w:rsidRDefault="00A45147" w:rsidP="00A45147">
      <w:pPr>
        <w:numPr>
          <w:ilvl w:val="0"/>
          <w:numId w:val="5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основании указанных в пункте 2 настоящей статьи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в сети Интернет.</w:t>
      </w:r>
    </w:p>
    <w:p w:rsidR="00A45147" w:rsidRPr="00A45147" w:rsidRDefault="00A45147" w:rsidP="00A45147">
      <w:pPr>
        <w:numPr>
          <w:ilvl w:val="0"/>
          <w:numId w:val="5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4" w:name="_Toc248636534"/>
      <w:bookmarkEnd w:id="24"/>
      <w:r w:rsidRPr="00A45147">
        <w:rPr>
          <w:rFonts w:ascii="Arial" w:eastAsia="Times New Roman" w:hAnsi="Arial" w:cs="Arial"/>
          <w:i/>
          <w:iCs/>
          <w:color w:val="444444"/>
          <w:sz w:val="21"/>
          <w:szCs w:val="21"/>
          <w:bdr w:val="none" w:sz="0" w:space="0" w:color="auto" w:frame="1"/>
          <w:lang w:eastAsia="ru-RU"/>
        </w:rPr>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45147" w:rsidRPr="00A45147" w:rsidRDefault="00A45147" w:rsidP="00A45147">
      <w:pPr>
        <w:numPr>
          <w:ilvl w:val="0"/>
          <w:numId w:val="5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45147" w:rsidRPr="00A45147" w:rsidRDefault="00A45147" w:rsidP="00A45147">
      <w:pPr>
        <w:numPr>
          <w:ilvl w:val="0"/>
          <w:numId w:val="5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45147" w:rsidRPr="00A45147" w:rsidRDefault="00A45147" w:rsidP="00A45147">
      <w:pPr>
        <w:numPr>
          <w:ilvl w:val="0"/>
          <w:numId w:val="5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A45147" w:rsidRPr="00A45147" w:rsidRDefault="00A45147" w:rsidP="00A45147">
      <w:pPr>
        <w:numPr>
          <w:ilvl w:val="0"/>
          <w:numId w:val="5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городского поселения.</w:t>
      </w:r>
    </w:p>
    <w:p w:rsidR="00A45147" w:rsidRPr="00A45147" w:rsidRDefault="00A45147" w:rsidP="00A45147">
      <w:pPr>
        <w:numPr>
          <w:ilvl w:val="0"/>
          <w:numId w:val="5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основании указанных в пункте 4 настоящей статьи рекомендаций Глава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45147" w:rsidRPr="00A45147" w:rsidRDefault="00A45147" w:rsidP="00A45147">
      <w:pPr>
        <w:numPr>
          <w:ilvl w:val="0"/>
          <w:numId w:val="5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i/>
          <w:iCs/>
          <w:color w:val="444444"/>
          <w:sz w:val="21"/>
          <w:szCs w:val="21"/>
          <w:bdr w:val="none" w:sz="0" w:space="0" w:color="auto" w:frame="1"/>
          <w:lang w:eastAsia="ru-RU"/>
        </w:rPr>
        <w:t> </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5" w:name="_Toc248636535"/>
      <w:bookmarkEnd w:id="25"/>
      <w:r w:rsidRPr="00A45147">
        <w:rPr>
          <w:rFonts w:ascii="Arial" w:eastAsia="Times New Roman" w:hAnsi="Arial" w:cs="Arial"/>
          <w:color w:val="444444"/>
          <w:sz w:val="21"/>
          <w:szCs w:val="21"/>
          <w:lang w:eastAsia="ru-RU"/>
        </w:rPr>
        <w:t>ГЛАВА IV. Порядок подготовки и утверждения документации по планировке территории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6" w:name="_Toc248636536"/>
      <w:bookmarkEnd w:id="26"/>
      <w:r w:rsidRPr="00A45147">
        <w:rPr>
          <w:rFonts w:ascii="Arial" w:eastAsia="Times New Roman" w:hAnsi="Arial" w:cs="Arial"/>
          <w:i/>
          <w:iCs/>
          <w:color w:val="444444"/>
          <w:sz w:val="21"/>
          <w:szCs w:val="21"/>
          <w:bdr w:val="none" w:sz="0" w:space="0" w:color="auto" w:frame="1"/>
          <w:lang w:eastAsia="ru-RU"/>
        </w:rPr>
        <w:t>Статья 21. Порядок подготовки документации по планировке территории</w:t>
      </w:r>
    </w:p>
    <w:p w:rsidR="00A45147" w:rsidRPr="00A45147" w:rsidRDefault="00A45147" w:rsidP="00A45147">
      <w:pPr>
        <w:numPr>
          <w:ilvl w:val="0"/>
          <w:numId w:val="5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A45147" w:rsidRPr="00A45147" w:rsidRDefault="00A45147" w:rsidP="00A45147">
      <w:pPr>
        <w:numPr>
          <w:ilvl w:val="0"/>
          <w:numId w:val="5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Решение о подготовке документации по планировке принимается Администрацией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Решение подлежит опубликованию в течение трех дней со дня принятия такого решения и размещается на официальном сайте Администрации поселения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xml:space="preserve">Документация по планировке территории разрабатывается на основании генерального плана в соответствии с техническими регламентами, градостроительными, экологическими, </w:t>
      </w:r>
      <w:r w:rsidRPr="00A45147">
        <w:rPr>
          <w:rFonts w:ascii="Arial" w:eastAsia="Times New Roman" w:hAnsi="Arial" w:cs="Arial"/>
          <w:color w:val="444444"/>
          <w:sz w:val="21"/>
          <w:szCs w:val="21"/>
          <w:lang w:eastAsia="ru-RU"/>
        </w:rPr>
        <w:lastRenderedPageBreak/>
        <w:t>санитарными и иными нормативами, исходя из совокупности социальных, экономических, экологических и иных факторов,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Порядок подготовки документации по планировке территории, разрабатываемой на основании решений органов местного самоуправления муниципального образования устанавливается местными нормативными правовыми актами и Градостроительным кодексом РФ.</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Администрация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РФ.</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 результатам проверки Администрация поселения принимает решение о направлении документации по планировке территории Главе поселения или об отклонении такой документации и направлении ее на доработку.</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Проекты планировки территории, проекты межевания территории до их утверждения подлежат обязательному рассмотрению на публичных слушаниях в установленном порядке.</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xml:space="preserve">Участники публичных слушаний по проекту планировки территории и проекту межевания территории вправе представить в Администрацию поселения свои предложения и </w:t>
      </w:r>
      <w:r w:rsidRPr="00A45147">
        <w:rPr>
          <w:rFonts w:ascii="Arial" w:eastAsia="Times New Roman" w:hAnsi="Arial" w:cs="Arial"/>
          <w:color w:val="444444"/>
          <w:sz w:val="21"/>
          <w:szCs w:val="21"/>
          <w:lang w:eastAsia="ru-RU"/>
        </w:rPr>
        <w:lastRenderedPageBreak/>
        <w:t>замечания, касающиеся проекта планировки территории или проекта межевания территории для включения их в протокол публичных слушаний.</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в сети «Интернет».</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Администрация поселения направляет Главе поселения подготовленную документацию по планировке и заключение о результатах публичных слушаний не позднее, чем через пятнадцать дней со дня проведения публичных слушаний.</w:t>
      </w:r>
    </w:p>
    <w:p w:rsidR="00A45147" w:rsidRPr="00A45147" w:rsidRDefault="00A45147" w:rsidP="00A45147">
      <w:pPr>
        <w:numPr>
          <w:ilvl w:val="0"/>
          <w:numId w:val="5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Глава поселения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поселения на доработку с учетом указанных протокола и заключения.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15.Утвержденная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поселения в сети «Интернет».</w:t>
      </w:r>
    </w:p>
    <w:p w:rsidR="00A45147" w:rsidRPr="00A45147" w:rsidRDefault="00A45147" w:rsidP="00A45147">
      <w:pPr>
        <w:numPr>
          <w:ilvl w:val="0"/>
          <w:numId w:val="6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основании документации по планировке территории, утвержденной главой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7" w:name="_Toc248636537"/>
      <w:bookmarkEnd w:id="27"/>
      <w:r w:rsidRPr="00A45147">
        <w:rPr>
          <w:rFonts w:ascii="Arial" w:eastAsia="Times New Roman" w:hAnsi="Arial" w:cs="Arial"/>
          <w:color w:val="444444"/>
          <w:sz w:val="21"/>
          <w:szCs w:val="21"/>
          <w:lang w:eastAsia="ru-RU"/>
        </w:rPr>
        <w:t>ГЛАВА V. Организация и проведение публичных слушаний при осуществлении градостроительной деятельности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8" w:name="_Toc248636538"/>
      <w:bookmarkEnd w:id="28"/>
      <w:r w:rsidRPr="00A45147">
        <w:rPr>
          <w:rFonts w:ascii="Arial" w:eastAsia="Times New Roman" w:hAnsi="Arial" w:cs="Arial"/>
          <w:i/>
          <w:iCs/>
          <w:color w:val="444444"/>
          <w:sz w:val="21"/>
          <w:szCs w:val="21"/>
          <w:bdr w:val="none" w:sz="0" w:space="0" w:color="auto" w:frame="1"/>
          <w:lang w:eastAsia="ru-RU"/>
        </w:rPr>
        <w:t>Статья 22. Общие положения по вопросам организации и проведения публичных слушаний</w:t>
      </w:r>
    </w:p>
    <w:p w:rsidR="00A45147" w:rsidRPr="00A45147" w:rsidRDefault="00A45147" w:rsidP="00A45147">
      <w:pPr>
        <w:numPr>
          <w:ilvl w:val="0"/>
          <w:numId w:val="6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45147" w:rsidRPr="00A45147" w:rsidRDefault="00A45147" w:rsidP="00A45147">
      <w:pPr>
        <w:numPr>
          <w:ilvl w:val="0"/>
          <w:numId w:val="6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и Уставом Шимского городского поселения, другими нормативными правовыми актами.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29" w:name="_Toc248636539"/>
      <w:bookmarkEnd w:id="29"/>
      <w:r w:rsidRPr="00A45147">
        <w:rPr>
          <w:rFonts w:ascii="Arial" w:eastAsia="Times New Roman" w:hAnsi="Arial" w:cs="Arial"/>
          <w:i/>
          <w:iCs/>
          <w:color w:val="444444"/>
          <w:sz w:val="21"/>
          <w:szCs w:val="21"/>
          <w:bdr w:val="none" w:sz="0" w:space="0" w:color="auto" w:frame="1"/>
          <w:lang w:eastAsia="ru-RU"/>
        </w:rPr>
        <w:t>Статья 23. Вопросы градостроительной деятельности, выносимые на обсуждение публичных слушаний</w:t>
      </w:r>
    </w:p>
    <w:p w:rsidR="00A45147" w:rsidRPr="00A45147" w:rsidRDefault="00A45147" w:rsidP="00A45147">
      <w:pPr>
        <w:numPr>
          <w:ilvl w:val="0"/>
          <w:numId w:val="6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На публичные слушания по вопросам градостроительной деятельности выносятся: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внесение изменений в Правила землепользования и застройки;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предоставление разрешения на условно разрешенный вид использования земельного участка или объекта капитального строительства;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A45147" w:rsidRPr="00A45147" w:rsidRDefault="00A45147" w:rsidP="00A45147">
      <w:pPr>
        <w:numPr>
          <w:ilvl w:val="0"/>
          <w:numId w:val="6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обсуждение публичных слушаний, являются предложения, внесенные в Комиссию по землепользованию и застройке.</w:t>
      </w:r>
    </w:p>
    <w:p w:rsidR="00A45147" w:rsidRPr="00A45147" w:rsidRDefault="00A45147" w:rsidP="00A45147">
      <w:pPr>
        <w:numPr>
          <w:ilvl w:val="0"/>
          <w:numId w:val="6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Темы публичных слушаний и вопросы, выносимые на обсуждение, отражаются в протоколах публичных слушаний и заключениях о результатах слушаний.</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0" w:name="_Toc248636540"/>
      <w:bookmarkEnd w:id="30"/>
      <w:r w:rsidRPr="00A45147">
        <w:rPr>
          <w:rFonts w:ascii="Arial" w:eastAsia="Times New Roman" w:hAnsi="Arial" w:cs="Arial"/>
          <w:b/>
          <w:bCs/>
          <w:i/>
          <w:iCs/>
          <w:color w:val="444444"/>
          <w:sz w:val="21"/>
          <w:szCs w:val="21"/>
          <w:bdr w:val="none" w:sz="0" w:space="0" w:color="auto" w:frame="1"/>
          <w:lang w:eastAsia="ru-RU"/>
        </w:rPr>
        <w:t>Статья 24. Проведение публичных слушаний по вопросу внесения изменений в Правила землепользования и застройки</w:t>
      </w:r>
    </w:p>
    <w:p w:rsidR="00A45147" w:rsidRPr="00A45147" w:rsidRDefault="00A45147" w:rsidP="00A45147">
      <w:pPr>
        <w:numPr>
          <w:ilvl w:val="0"/>
          <w:numId w:val="6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Публичные слушания по вопросам о внесении изменений в Правила землепользования и застройки проводятся Комиссией по решению Главы поселения.</w:t>
      </w:r>
    </w:p>
    <w:p w:rsidR="00A45147" w:rsidRPr="00A45147" w:rsidRDefault="00A45147" w:rsidP="00A45147">
      <w:pPr>
        <w:numPr>
          <w:ilvl w:val="0"/>
          <w:numId w:val="6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A45147" w:rsidRPr="00A45147" w:rsidRDefault="00A45147" w:rsidP="00A45147">
      <w:pPr>
        <w:numPr>
          <w:ilvl w:val="0"/>
          <w:numId w:val="6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45147" w:rsidRPr="00A45147" w:rsidRDefault="00A45147" w:rsidP="00A45147">
      <w:pPr>
        <w:numPr>
          <w:ilvl w:val="0"/>
          <w:numId w:val="6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Комиссия направляет извещения о проведении публичных слушаний по проекту внесения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Указанные извещения направляются Комиссией в срок не позднее чем через пятнадцать дней со дня принятия Главой поселения решения о проведении публичных слушаний по предложениям о внесении изменений в Правила землепользования и застройки.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 </w:t>
      </w:r>
      <w:bookmarkStart w:id="31" w:name="_Toc248636541"/>
      <w:bookmarkEnd w:id="31"/>
      <w:r w:rsidRPr="00A45147">
        <w:rPr>
          <w:rFonts w:ascii="Arial" w:eastAsia="Times New Roman" w:hAnsi="Arial" w:cs="Arial"/>
          <w:b/>
          <w:bCs/>
          <w:i/>
          <w:iCs/>
          <w:color w:val="444444"/>
          <w:sz w:val="21"/>
          <w:szCs w:val="21"/>
          <w:bdr w:val="none" w:sz="0" w:space="0" w:color="auto" w:frame="1"/>
          <w:lang w:eastAsia="ru-RU"/>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45147" w:rsidRPr="00A45147" w:rsidRDefault="00A45147" w:rsidP="00A45147">
      <w:pPr>
        <w:numPr>
          <w:ilvl w:val="0"/>
          <w:numId w:val="6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A45147" w:rsidRPr="00A45147" w:rsidRDefault="00A45147" w:rsidP="00A45147">
      <w:pPr>
        <w:numPr>
          <w:ilvl w:val="0"/>
          <w:numId w:val="6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45147" w:rsidRPr="00A45147" w:rsidRDefault="00A45147" w:rsidP="00A45147">
      <w:pPr>
        <w:numPr>
          <w:ilvl w:val="0"/>
          <w:numId w:val="6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A45147" w:rsidRPr="00A45147" w:rsidRDefault="00A45147" w:rsidP="00A45147">
      <w:pPr>
        <w:numPr>
          <w:ilvl w:val="0"/>
          <w:numId w:val="6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A45147" w:rsidRPr="00A45147" w:rsidRDefault="00A45147" w:rsidP="00A45147">
      <w:pPr>
        <w:numPr>
          <w:ilvl w:val="0"/>
          <w:numId w:val="6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A45147" w:rsidRPr="00A45147" w:rsidRDefault="00A45147" w:rsidP="00A45147">
      <w:pPr>
        <w:numPr>
          <w:ilvl w:val="0"/>
          <w:numId w:val="6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городского поселения.</w:t>
      </w:r>
    </w:p>
    <w:p w:rsidR="00A45147" w:rsidRPr="00A45147" w:rsidRDefault="00A45147" w:rsidP="00A45147">
      <w:pPr>
        <w:numPr>
          <w:ilvl w:val="0"/>
          <w:numId w:val="6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основании указанных рекомендаций Глава городского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Указанное решение подлежит опубликованию в средствах массовой информации, размещается на официальном сайте Администрации городского поселения в сети «Интернет».</w:t>
      </w:r>
    </w:p>
    <w:p w:rsidR="00A45147" w:rsidRPr="00A45147" w:rsidRDefault="00A45147" w:rsidP="00A45147">
      <w:pPr>
        <w:numPr>
          <w:ilvl w:val="0"/>
          <w:numId w:val="6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Расходы, связанные с организацией и проведением публичных слушаний по вопросу предоставления разрешения, несет заинтересованное лицо.</w:t>
      </w:r>
    </w:p>
    <w:p w:rsidR="00A45147" w:rsidRPr="00A45147" w:rsidRDefault="00A45147" w:rsidP="00A45147">
      <w:pPr>
        <w:numPr>
          <w:ilvl w:val="0"/>
          <w:numId w:val="6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2" w:name="_Toc248636542"/>
      <w:bookmarkEnd w:id="32"/>
      <w:r w:rsidRPr="00A45147">
        <w:rPr>
          <w:rFonts w:ascii="Arial" w:eastAsia="Times New Roman" w:hAnsi="Arial" w:cs="Arial"/>
          <w:b/>
          <w:bCs/>
          <w:i/>
          <w:iCs/>
          <w:color w:val="444444"/>
          <w:sz w:val="21"/>
          <w:szCs w:val="21"/>
          <w:bdr w:val="none" w:sz="0" w:space="0" w:color="auto" w:frame="1"/>
          <w:lang w:eastAsia="ru-RU"/>
        </w:rPr>
        <w:t>Статья 26. Проведение публичных слушаний по проекту документов территориального планирования (генерального плана)</w:t>
      </w:r>
    </w:p>
    <w:p w:rsidR="00A45147" w:rsidRPr="00A45147" w:rsidRDefault="00A45147" w:rsidP="00A45147">
      <w:pPr>
        <w:numPr>
          <w:ilvl w:val="0"/>
          <w:numId w:val="6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 в том числе по внесению в них изменений, с участием жителей проводятся в обязательном порядке.</w:t>
      </w:r>
    </w:p>
    <w:p w:rsidR="00A45147" w:rsidRPr="00A45147" w:rsidRDefault="00A45147" w:rsidP="00A45147">
      <w:pPr>
        <w:numPr>
          <w:ilvl w:val="0"/>
          <w:numId w:val="6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Порядок организации и проведения публичных слушаний осуществляется в соответствии с нормативным правовым актом органов местного самоуправления городского поселения с учетом положений настоящей статьи.</w:t>
      </w:r>
    </w:p>
    <w:p w:rsidR="00A45147" w:rsidRPr="00A45147" w:rsidRDefault="00A45147" w:rsidP="00A45147">
      <w:pPr>
        <w:numPr>
          <w:ilvl w:val="0"/>
          <w:numId w:val="6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A45147" w:rsidRPr="00A45147" w:rsidRDefault="00A45147" w:rsidP="00A45147">
      <w:pPr>
        <w:numPr>
          <w:ilvl w:val="0"/>
          <w:numId w:val="6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Новгородской области исходя из требования обеспечения всем заинтересованным лицам равных возможностей для выражения своего мнения.</w:t>
      </w:r>
    </w:p>
    <w:p w:rsidR="00A45147" w:rsidRPr="00A45147" w:rsidRDefault="00A45147" w:rsidP="00A45147">
      <w:pPr>
        <w:numPr>
          <w:ilvl w:val="0"/>
          <w:numId w:val="6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городского поселения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A45147" w:rsidRPr="00A45147" w:rsidRDefault="00A45147" w:rsidP="00A45147">
      <w:pPr>
        <w:numPr>
          <w:ilvl w:val="0"/>
          <w:numId w:val="6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Участники публичных слушаний вправе представить в уполномоченные на проведение публичных слушаний орган местного самоуправления городского поселения свои предложения и замечания, касающиеся проекта генерального плана, для включения их в протокол публичных слушаний.</w:t>
      </w:r>
    </w:p>
    <w:p w:rsidR="00A45147" w:rsidRPr="00A45147" w:rsidRDefault="00A45147" w:rsidP="00A45147">
      <w:pPr>
        <w:numPr>
          <w:ilvl w:val="0"/>
          <w:numId w:val="6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городского поселения в сети «Интернет».</w:t>
      </w:r>
    </w:p>
    <w:p w:rsidR="00A45147" w:rsidRPr="00A45147" w:rsidRDefault="00A45147" w:rsidP="00A45147">
      <w:pPr>
        <w:numPr>
          <w:ilvl w:val="0"/>
          <w:numId w:val="6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Срок проведения публичных слушаний с момента оповещения жителей городского поселения о времени и месте их проведения до дня опубликования заключения о результатах публичных слушаний определяется Положением и не может быть менее одного месяца и более трех месяцев.</w:t>
      </w:r>
    </w:p>
    <w:p w:rsidR="00A45147" w:rsidRPr="00A45147" w:rsidRDefault="00A45147" w:rsidP="00A45147">
      <w:pPr>
        <w:numPr>
          <w:ilvl w:val="0"/>
          <w:numId w:val="6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Глава поселения с учетом заключения о результатах публичных слушаний принимает решение:</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 о согласии с проектом генерального плана и направлении его в представительный орган местного самоуправления;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2) об отклонении проекта генерального плана и о направлении его на доработку.</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3" w:name="_Toc248636543"/>
      <w:bookmarkEnd w:id="33"/>
      <w:r w:rsidRPr="00A45147">
        <w:rPr>
          <w:rFonts w:ascii="Arial" w:eastAsia="Times New Roman" w:hAnsi="Arial" w:cs="Arial"/>
          <w:i/>
          <w:iCs/>
          <w:color w:val="444444"/>
          <w:sz w:val="21"/>
          <w:szCs w:val="21"/>
          <w:bdr w:val="none" w:sz="0" w:space="0" w:color="auto" w:frame="1"/>
          <w:lang w:eastAsia="ru-RU"/>
        </w:rPr>
        <w:t>Статья 27.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A45147" w:rsidRPr="00A45147" w:rsidRDefault="00A45147" w:rsidP="00A45147">
      <w:pPr>
        <w:numPr>
          <w:ilvl w:val="0"/>
          <w:numId w:val="7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органа местного самоуправления, производится только после обязательного рассмотрения их на публичных слушаниях.</w:t>
      </w:r>
    </w:p>
    <w:p w:rsidR="00A45147" w:rsidRPr="00A45147" w:rsidRDefault="00A45147" w:rsidP="00A45147">
      <w:pPr>
        <w:numPr>
          <w:ilvl w:val="0"/>
          <w:numId w:val="7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Орган местного самоуправления принимает решение о проведении публичных слушаний и организует их проведение.</w:t>
      </w:r>
    </w:p>
    <w:p w:rsidR="00A45147" w:rsidRPr="00A45147" w:rsidRDefault="00A45147" w:rsidP="00A45147">
      <w:pPr>
        <w:numPr>
          <w:ilvl w:val="0"/>
          <w:numId w:val="7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строительство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45147" w:rsidRPr="00A45147" w:rsidRDefault="00A45147" w:rsidP="00A45147">
      <w:pPr>
        <w:numPr>
          <w:ilvl w:val="0"/>
          <w:numId w:val="7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городского поселения с учетом положений настоящей статьи.</w:t>
      </w:r>
    </w:p>
    <w:p w:rsidR="00A45147" w:rsidRPr="00A45147" w:rsidRDefault="00A45147" w:rsidP="00A45147">
      <w:pPr>
        <w:numPr>
          <w:ilvl w:val="0"/>
          <w:numId w:val="7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 проведении публичных слушаний всем заинтересованным лицам должны быть обеспечены равные возможности для выражения своего мнения.</w:t>
      </w:r>
    </w:p>
    <w:p w:rsidR="00A45147" w:rsidRPr="00A45147" w:rsidRDefault="00A45147" w:rsidP="00A45147">
      <w:pPr>
        <w:numPr>
          <w:ilvl w:val="0"/>
          <w:numId w:val="7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Срок проведения публичных слушаний составляет 3 месяца со дня оповещения жителей о времени и месте их проведения до дня опубликования заключения о результатах публичных слушаний.</w:t>
      </w:r>
    </w:p>
    <w:p w:rsidR="00A45147" w:rsidRPr="00A45147" w:rsidRDefault="00A45147" w:rsidP="00A45147">
      <w:pPr>
        <w:numPr>
          <w:ilvl w:val="0"/>
          <w:numId w:val="7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 позднее, чем через пятнадцать дней со дня поведения публичных слушаний уполномоченный орган Администрации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A45147" w:rsidRPr="00A45147" w:rsidRDefault="00A45147" w:rsidP="00A45147">
      <w:pPr>
        <w:numPr>
          <w:ilvl w:val="0"/>
          <w:numId w:val="7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Глава поселения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с учетом указанных протокола и заключения.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4" w:name="_Toc248636544"/>
      <w:bookmarkEnd w:id="34"/>
      <w:r w:rsidRPr="00A45147">
        <w:rPr>
          <w:rFonts w:ascii="Arial" w:eastAsia="Times New Roman" w:hAnsi="Arial" w:cs="Arial"/>
          <w:color w:val="444444"/>
          <w:sz w:val="21"/>
          <w:szCs w:val="21"/>
          <w:lang w:eastAsia="ru-RU"/>
        </w:rPr>
        <w:lastRenderedPageBreak/>
        <w:t>ГЛАВА VI. Внесение изменений в Правила землепользования и застройки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5" w:name="_Toc248636546"/>
      <w:bookmarkEnd w:id="35"/>
      <w:r w:rsidRPr="00A45147">
        <w:rPr>
          <w:rFonts w:ascii="Arial" w:eastAsia="Times New Roman" w:hAnsi="Arial" w:cs="Arial"/>
          <w:color w:val="444444"/>
          <w:sz w:val="21"/>
          <w:szCs w:val="21"/>
          <w:lang w:eastAsia="ru-RU"/>
        </w:rPr>
        <w:t>ЧАСТЬ II. КАРТА ГРАДОСТРОИТЕЛЬНОГО ЗОНИРОВАНИЯ ШИМСКОГО ГОРОДСКОГО ПОСЕЛЕНИЯ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См.  картографическое приложение</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6" w:name="_Toc248636547"/>
      <w:bookmarkEnd w:id="36"/>
      <w:r w:rsidRPr="00A45147">
        <w:rPr>
          <w:rFonts w:ascii="Arial" w:eastAsia="Times New Roman" w:hAnsi="Arial" w:cs="Arial"/>
          <w:color w:val="444444"/>
          <w:sz w:val="21"/>
          <w:szCs w:val="21"/>
          <w:lang w:eastAsia="ru-RU"/>
        </w:rPr>
        <w:t>ЧАСТЬ III. ГРАДОСТРОИТЕЛЬНЫЕ РЕГЛАМЕНТЫ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7" w:name="_Toc248636548"/>
      <w:bookmarkEnd w:id="37"/>
      <w:r w:rsidRPr="00A45147">
        <w:rPr>
          <w:rFonts w:ascii="Arial" w:eastAsia="Times New Roman" w:hAnsi="Arial" w:cs="Arial"/>
          <w:i/>
          <w:iCs/>
          <w:color w:val="444444"/>
          <w:sz w:val="21"/>
          <w:szCs w:val="21"/>
          <w:bdr w:val="none" w:sz="0" w:space="0" w:color="auto" w:frame="1"/>
          <w:lang w:eastAsia="ru-RU"/>
        </w:rPr>
        <w:t>Статья 29. Виды  территориальных зон:</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Жилые зоны: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Ж.1.                ЗОНА ЗАСТРОЙКИ ИНДИВИДУАЛЬНЫМИ ЖИЛЫМИ ДОМАМИ;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Ж.2.                ЗОНА ЗАСТРОЙКИ МАЛОЭТАЖНЫМИ ЖИЛЫМИ ДОМАМИ;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Ж.3.                ЗОНА ЗАСТРОЙКИ СРЕДНЕЭТАЖНЫМИ ЖИЛЫМИ ДОМАМИ;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Общественно-деловые зоны: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ОД.                 ЗОНА ОБЩЕСТВЕННО-ДЕЛОВОЙ ЗАСТРОЙКИ;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Зоны объектов здравоохранения: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ЗД.                  ЗОНА ОБЪЕКТОВ ЗДРАВООХРАНЕНИЯ;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Производственные зоны: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П.1.                 ЗОНА КОММУНАЛЬНО-СКЛАДСКОЙ ЗАСТРОЙКИ;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П.2.                 ЗОНА ПРОМЫШЛЕННЫХ ПРЕДПРИЯТИЙ III — V КЛАССА ОПАСНОСТИ;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Сельскохозяйственные зоны: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СХ.                 ЗОНА СЕЛЬСКОХОЗЯЙСТВЕННОГО ИСПОЛЬЗОВАНИЯ;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Рекреационные зоны: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Р.1.                 ЗОНА ПРИРОДНОГО ЛАНДШАФТА;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Р.2.                 ЗОНА ПАРКОВ, СКВЕРОВ, БУЛЬВАРОВ;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Р.3.                 ЗОНА ГОРОДСКИХ ЛЕСОВ;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Р.4.            ЗОНА ОБЪЕКТОВ ОТДЫХА, ТУРИЗМА, ЗАНЯТИЙ ФИЗИЧЕСКОЙ КУЛЬТУРОЙ И СПОРТОМ</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Зоны особо охраняемых территорий: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ЗВ.                  ЗОНА ИСТОЧНИКОВ ВОДОСНАБЖЕНИЯ;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lastRenderedPageBreak/>
        <w:t>Зоны специального назначения:                                                                                                                         </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КЛ.             ЗОНА КЛАДБИЩ</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                 ЗОНА КАНАЛИЗАЦИОННЫХ ОЧИСТНЫХ СООРУЖЕНИЙ;</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8" w:name="_Toc248636549"/>
      <w:bookmarkEnd w:id="38"/>
      <w:r w:rsidRPr="00A45147">
        <w:rPr>
          <w:rFonts w:ascii="Arial" w:eastAsia="Times New Roman" w:hAnsi="Arial" w:cs="Arial"/>
          <w:b/>
          <w:bCs/>
          <w:i/>
          <w:iCs/>
          <w:color w:val="444444"/>
          <w:sz w:val="21"/>
          <w:szCs w:val="21"/>
          <w:bdr w:val="none" w:sz="0" w:space="0" w:color="auto" w:frame="1"/>
          <w:lang w:eastAsia="ru-RU"/>
        </w:rPr>
        <w:t>Статья 30. Списки видов разрешенного использования земельных участков и объектов капитального строительства по зонам</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Жилые зоны: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Ж.1. ЗОНА ЗАСТРОЙКИ ИНДИВИДУАЛЬНЫМИ ЖИЛЫМИ ДОМАМИ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7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индивидуального жилищного строительства не выше 3-х этажей;</w:t>
      </w:r>
    </w:p>
    <w:p w:rsidR="00A45147" w:rsidRPr="00A45147" w:rsidRDefault="00A45147" w:rsidP="00A45147">
      <w:pPr>
        <w:numPr>
          <w:ilvl w:val="0"/>
          <w:numId w:val="7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жилые дома блокированной застройки на 2 семьи не выше 3-х этажей;</w:t>
      </w:r>
    </w:p>
    <w:p w:rsidR="00A45147" w:rsidRPr="00A45147" w:rsidRDefault="00A45147" w:rsidP="00A45147">
      <w:pPr>
        <w:numPr>
          <w:ilvl w:val="0"/>
          <w:numId w:val="7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детские дошкольные учреждения;</w:t>
      </w:r>
    </w:p>
    <w:p w:rsidR="00A45147" w:rsidRPr="00A45147" w:rsidRDefault="00A45147" w:rsidP="00A45147">
      <w:pPr>
        <w:numPr>
          <w:ilvl w:val="0"/>
          <w:numId w:val="7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ведение личного подсобного хозяйства;</w:t>
      </w:r>
    </w:p>
    <w:p w:rsidR="00A45147" w:rsidRPr="00A45147" w:rsidRDefault="00A45147" w:rsidP="00A45147">
      <w:pPr>
        <w:numPr>
          <w:ilvl w:val="0"/>
          <w:numId w:val="7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скверы.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многоквартирные жилые дома не выше 3-х этажей;</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многоквартирные жилые дома блокированной застройки не выше 3-х этажей;</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открытые спортивно-физкультурные сооружения;</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банков осуществляющих прием коммунальных платежей у населения;</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аптеки;</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рынки;</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(рестораны, кафе, бары, закусочные, столовые и иные подобные объекты);</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предприятия бытового обслуживания (пошивочные ателье, ремонтные мастерские бытовой техники, парикмахерские и иные подобные объекты);</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w:t>
      </w:r>
    </w:p>
    <w:p w:rsidR="00A45147" w:rsidRPr="00A45147" w:rsidRDefault="00A45147" w:rsidP="00A45147">
      <w:pPr>
        <w:numPr>
          <w:ilvl w:val="0"/>
          <w:numId w:val="7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культовые сооружения.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садоводство, огородничество на земельном участке объекта индивидуального жилищного строительства, жилого дома блокированной застройки;</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теплицы, парники на земельном участке объекта индивидуального жилищного строительства, жилого дома блокированной застройки;</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встроенные или отдельностоящие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 многоквартирного дома;</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детские игровые площадки;</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индивидуальные бани, сауны на земельном участке объекта индивидуального жилищного строительства;</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сараи, подсобные помещения для хранения садового инвентаря и размещения скота и птицы;</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ограждения земельных участков под объектами индивидуального жилищного строительства;</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отделение связи на первом или цокольном этажах при наличии отдельного входа или в пристройке к многоквартирному жилому дому;</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отделение банков, осуществляющих прием коммунальных платежей на первом или цокольном этажах при наличии отдельного входа или в пристройке к многоквартирному жилому дому;</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аптека на первом или цокольном этажах при наличии отдельного входа или в пристройке к многоквартирному жилому дому;</w:t>
      </w:r>
    </w:p>
    <w:p w:rsidR="00A45147" w:rsidRPr="00A45147" w:rsidRDefault="00A45147" w:rsidP="00A45147">
      <w:pPr>
        <w:numPr>
          <w:ilvl w:val="0"/>
          <w:numId w:val="7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бытового обслуживания на первом или цокольном этажах при наличии отдельного входа или в пристройке к многоквартирному жилому дому (пошивочные ателье, мастерские по ремонту бытовых машин и приборов нормируемой площадью до 100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xml:space="preserve">, </w:t>
      </w:r>
      <w:r w:rsidRPr="00A45147">
        <w:rPr>
          <w:rFonts w:ascii="Arial" w:eastAsia="Times New Roman" w:hAnsi="Arial" w:cs="Arial"/>
          <w:color w:val="444444"/>
          <w:sz w:val="21"/>
          <w:szCs w:val="21"/>
          <w:lang w:eastAsia="ru-RU"/>
        </w:rPr>
        <w:lastRenderedPageBreak/>
        <w:t>мастерские по ремонту обуви нормируемой площадью до 100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парикмахерские, мастерские по ремонту часов нормируемой площадью до 100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w:t>
      </w:r>
    </w:p>
    <w:p w:rsidR="00A45147" w:rsidRPr="00A45147" w:rsidRDefault="00A45147" w:rsidP="00A45147">
      <w:pPr>
        <w:numPr>
          <w:ilvl w:val="0"/>
          <w:numId w:val="7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 на первом или цокольном этажах при наличии отдельного входа или в пристройке к многоквартирному дому (кроме магазинов суммарной торговой площадью более 1000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и специализированных рыбных и овощных магазинов);</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 на первом или цокольном этажах при наличии отдельного входа или в пристройке к многоквартирному дому (кроме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на первом или цокольном этажах при наличии отдельного входа или в пристройке к многоквартирному жилому дому (рестораны, кафе, бары, закусочные, столовые и иные подобные объекты с числом мест не более 30);</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 на первом или цокольном этажах при наличии отдельного входа или в пристройке к многоквартирному жилому дому;</w:t>
      </w:r>
    </w:p>
    <w:p w:rsidR="00A45147" w:rsidRPr="00A45147" w:rsidRDefault="00A45147" w:rsidP="00A45147">
      <w:pPr>
        <w:numPr>
          <w:ilvl w:val="0"/>
          <w:numId w:val="7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легковых автомобилей на земельном участке основного объекта.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Ж.2. ЗОНА ЗАСТРОЙКИ МАЛОЭТАЖНЫМИ ЖИЛЫМИ ДОМАМИ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застройки малоэтажными жилыми домами выделена для обеспечения правовых условий формирования кварталов комфортного жилья на территориях застройки при невысокой плотности использования территории и преимущественном размещении многоквартирных домов не выше 3 этажей и многоквартирных жилых домов блокированной застройки.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7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многоквартирные жилые дома не выше 3-х этажей;</w:t>
      </w:r>
    </w:p>
    <w:p w:rsidR="00A45147" w:rsidRPr="00A45147" w:rsidRDefault="00A45147" w:rsidP="00A45147">
      <w:pPr>
        <w:numPr>
          <w:ilvl w:val="0"/>
          <w:numId w:val="7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многоквартирные жилые дома блокированной застройки не выше 3-х этажей;</w:t>
      </w:r>
    </w:p>
    <w:p w:rsidR="00A45147" w:rsidRPr="00A45147" w:rsidRDefault="00A45147" w:rsidP="00A45147">
      <w:pPr>
        <w:numPr>
          <w:ilvl w:val="0"/>
          <w:numId w:val="7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детские дошкольные учреждения;</w:t>
      </w:r>
    </w:p>
    <w:p w:rsidR="00A45147" w:rsidRPr="00A45147" w:rsidRDefault="00A45147" w:rsidP="00A45147">
      <w:pPr>
        <w:numPr>
          <w:ilvl w:val="0"/>
          <w:numId w:val="7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скверы.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многоквартирные жилые дома выше 3-х этажей;</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индивидуального жилищного строительства не выше 3-х этажей;</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открытые спортивно-физкультурные сооружения;</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общественные бани;</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банков, осуществляющих прием коммунальных платежей у населения;</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административно-управленческие здания;</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амбулаторно-поликлинические учреждения;</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аптеки;</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рынки;</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(рестораны, кафе, бары, закусочные, столовые и иные подобные объекты);</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бытового обслуживания (пошивочные ателье, ремонтные мастерские бытовой техники, парикмахерские и иные подобные объекты);</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w:t>
      </w:r>
    </w:p>
    <w:p w:rsidR="00A45147" w:rsidRPr="00A45147" w:rsidRDefault="00A45147" w:rsidP="00A45147">
      <w:pPr>
        <w:numPr>
          <w:ilvl w:val="0"/>
          <w:numId w:val="7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культовые сооружения.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садоводство, огородничество на земельном участке объекта индивидуального жилищного строительства, жилого дома блокированной застройки;</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теплицы, парники на земельном участке объекта индивидуального жилищного строительства, жилого дома блокированной застройки;</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встроенные или отдельностоящие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 многоквартирного дома;</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детские игровые площадки на земельном участке объекта индивидуального жилищного строительства, жилого дома блокированной застройки, многоквартирного дома;</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ограждения земельных участков;</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отделение связи на первом или цокольном этажах при наличии отдельного входа или в пристройке к многоквартирному жилому дому;</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отделение банков, осуществляющих прием коммунальных платежей на первом или цокольном этажах при наличии отдельного входа или в пристройке к многоквартирному жилому дому;</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аптека на первом или цокольном этажах при наличии отдельного входа или в пристройке к многоквартирному жилому дому;</w:t>
      </w:r>
    </w:p>
    <w:p w:rsidR="00A45147" w:rsidRPr="00A45147" w:rsidRDefault="00A45147" w:rsidP="00A45147">
      <w:pPr>
        <w:numPr>
          <w:ilvl w:val="0"/>
          <w:numId w:val="7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бытового обслуживания на первом или цокольном этажах при наличии отдельного входа или в пристройке к многоквартирному жилому дому (пошивочные ателье, мастерские по ремонту бытовых машин и приборов нормируемой площадью до 100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мастерские по ремонту обуви нормируемой площадью до 100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парикмахерские, мастерские по ремонту часов нормируемой площадью до 100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w:t>
      </w:r>
    </w:p>
    <w:p w:rsidR="00A45147" w:rsidRPr="00A45147" w:rsidRDefault="00A45147" w:rsidP="00A45147">
      <w:pPr>
        <w:numPr>
          <w:ilvl w:val="0"/>
          <w:numId w:val="7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 на первом или цокольном этажах при наличии отдельного входа или в пристройке к многоквартирному дому (кроме магазинов суммарной торговой площадью более 1000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и специализированных рыбных и овощных магазинов);</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 на первом или цокольном этажах при наличии отдельного входа или в пристройке к многоквартирному дому (кроме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на первом или цокольном этажах при наличии отдельного входа или в пристройке к многоквартирному жилому дому (рестораны, кафе, бары, закусочные, столовые и иные подобные объекты с числом мест не более 30);</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 на первом или цокольном этажах при наличии отдельного входа или в пристройке к многоквартирному жилому дому;</w:t>
      </w:r>
    </w:p>
    <w:p w:rsidR="00A45147" w:rsidRPr="00A45147" w:rsidRDefault="00A45147" w:rsidP="00A45147">
      <w:pPr>
        <w:numPr>
          <w:ilvl w:val="0"/>
          <w:numId w:val="7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легковых автомобилей на земельном участке основного объекта.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Ж.3.          ЗОНА ЗАСТРОЙКИ СРЕДНЕЭТАЖНЫМИ ЖИЛЫМИ ДОМАМИ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Данная зона выделена для обеспечения правовых условий формирования жилых районов средней плотности застройки с полным набором услуг местного значения, отдельными объектами общегородского значения с преимущественным размещением многоквартирных жилых домов в 3-5 этажей.</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lastRenderedPageBreak/>
        <w:t>Основные виды разрешенного использования:</w:t>
      </w:r>
    </w:p>
    <w:p w:rsidR="00A45147" w:rsidRPr="00A45147" w:rsidRDefault="00A45147" w:rsidP="00A45147">
      <w:pPr>
        <w:numPr>
          <w:ilvl w:val="0"/>
          <w:numId w:val="7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многоквартирные жилые дома в 3-5 этажей;</w:t>
      </w:r>
    </w:p>
    <w:p w:rsidR="00A45147" w:rsidRPr="00A45147" w:rsidRDefault="00A45147" w:rsidP="00A45147">
      <w:pPr>
        <w:numPr>
          <w:ilvl w:val="0"/>
          <w:numId w:val="7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детские дошкольные учреждения общего типа и специализированные;</w:t>
      </w:r>
    </w:p>
    <w:p w:rsidR="00A45147" w:rsidRPr="00A45147" w:rsidRDefault="00A45147" w:rsidP="00A45147">
      <w:pPr>
        <w:numPr>
          <w:ilvl w:val="0"/>
          <w:numId w:val="7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общеобразовательные и специализированные школы;</w:t>
      </w:r>
    </w:p>
    <w:p w:rsidR="00A45147" w:rsidRPr="00A45147" w:rsidRDefault="00A45147" w:rsidP="00A45147">
      <w:pPr>
        <w:numPr>
          <w:ilvl w:val="0"/>
          <w:numId w:val="7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внешкольные учреждения;</w:t>
      </w:r>
    </w:p>
    <w:p w:rsidR="00A45147" w:rsidRPr="00A45147" w:rsidRDefault="00A45147" w:rsidP="00A45147">
      <w:pPr>
        <w:numPr>
          <w:ilvl w:val="0"/>
          <w:numId w:val="7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w:t>
      </w:r>
    </w:p>
    <w:p w:rsidR="00A45147" w:rsidRPr="00A45147" w:rsidRDefault="00A45147" w:rsidP="00A45147">
      <w:pPr>
        <w:numPr>
          <w:ilvl w:val="0"/>
          <w:numId w:val="7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многоквартирные дома выше 5 этажей;</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профессионально-технические, средние специальные и высшие учебные заведения;</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учреждения культуры и искусства (клубы, кинотеатры, театры, концертные залы, цирки, лектории и иные подобные объекты);</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бытового обслуживания (пошивочные ателье, ремонтные мастерские бытовой техники, парикмахерские и иные подобные объекты);</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(рестораны, кафе, бары, закусочные, столовые и иные подобные объекты);</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комплексы и центры;</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связи;</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банков, осуществляющие прием коммунальных платежей;</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амбулаторно-поликлинические учреждения;</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аптеки;</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гостиницы и иные объекты временного проживания (мотели, отели) не более 3-5 этажей;</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библиотеки, архивы;</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музеи, выставки;</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крытые спортивные и физкультурно-оздоровительные сооружения;</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бани, банно-оздоровительные комплексы;</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административно-управленческие учреждения;</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офисы, конторы организаций различных форм собственности;</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культовые сооружения;</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площадки для выгула собак;</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гаражи;</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открытые стоянки для хранения легковых автомобилей;</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автозаправочные станции, объекты автосервиса;</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сооружения связи, радиовещания и телевидения;</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рынки;</w:t>
      </w:r>
    </w:p>
    <w:p w:rsidR="00A45147" w:rsidRPr="00A45147" w:rsidRDefault="00A45147" w:rsidP="00A45147">
      <w:pPr>
        <w:numPr>
          <w:ilvl w:val="0"/>
          <w:numId w:val="7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павильоны и киоски.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крытые плавательные бассейны на земельном участке детского дошкольного учреждения общего типа или специализированные;</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крытые плавательные бассейны на земельном участке общеобразовательных или специализированных школ;</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открытые спортивно-физкультурные сооружения;</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детские игровые площадки;</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благоустройства;</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встроенно-пристроенный или подземный гараж на земельном участке многоквартирного дома, общественного или административно-управленческого здания;</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место парковки на земельном участке многоквартирного дома, административно-управленческого, офисного здания, объекта медицинского назначения;</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временные гаражи для маломобильных групп населения;</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отделение связи на первом, цокольном этаже или в пристройке к многоквартирному жилому дому, общественному или административно-управленческому зданию;</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отделения банков, осуществляющие прием коммунальных платежей на первом, цокольном этаже или в пристройке к многоквартирному жилому дому, общественному или административно-управленческому зданию;</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аптека на первом, цокольном этаже или в пристройке к многоквартирному жилому дому, общественному или административно-управленческому зданию;</w:t>
      </w:r>
    </w:p>
    <w:p w:rsidR="00A45147" w:rsidRPr="00A45147" w:rsidRDefault="00A45147" w:rsidP="00A45147">
      <w:pPr>
        <w:numPr>
          <w:ilvl w:val="0"/>
          <w:numId w:val="7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бытового обслуживания (пошивочные ателье, мастерские по ремонту бытовых машин и приборов нормируемой площадью до 100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мастерские по ремонту обуви нормируемой площадью до 100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парикмахерские, мастерские по ремонту часов нормируемой площадью до 100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на первом, цокольном этаже или в пристройке к многоквартирному жилому дому, общественному или административно-управленческому зданию;</w:t>
      </w:r>
    </w:p>
    <w:p w:rsidR="00A45147" w:rsidRPr="00A45147" w:rsidRDefault="00A45147" w:rsidP="00A45147">
      <w:pPr>
        <w:numPr>
          <w:ilvl w:val="0"/>
          <w:numId w:val="7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 на первом, цокольном этаже или в пристройке к многоквартирному дому, общественному или административно-управленческому зданию (кроме магазинов суммарной торговой площадью более 1000 м</w:t>
      </w:r>
      <w:r w:rsidRPr="00A45147">
        <w:rPr>
          <w:rFonts w:ascii="Arial" w:eastAsia="Times New Roman" w:hAnsi="Arial" w:cs="Arial"/>
          <w:color w:val="444444"/>
          <w:sz w:val="16"/>
          <w:szCs w:val="16"/>
          <w:bdr w:val="none" w:sz="0" w:space="0" w:color="auto" w:frame="1"/>
          <w:vertAlign w:val="superscript"/>
          <w:lang w:eastAsia="ru-RU"/>
        </w:rPr>
        <w:t>2</w:t>
      </w:r>
      <w:r w:rsidRPr="00A45147">
        <w:rPr>
          <w:rFonts w:ascii="Arial" w:eastAsia="Times New Roman" w:hAnsi="Arial" w:cs="Arial"/>
          <w:color w:val="444444"/>
          <w:sz w:val="21"/>
          <w:szCs w:val="21"/>
          <w:lang w:eastAsia="ru-RU"/>
        </w:rPr>
        <w:t> и специализированных рыбных и овощных магазинов);</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 на первом, цокольном этаже или в пристройке к многоквартирному дому, общественному или административно-управленческому зданию (кроме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(рестораны, кафе, бары, закусочные, столовые и иные подобные объекты с числом мест не более 50) на первом, цокольном этаже или в пристройке к многоквартирному жилому дому, общественному или административно-управленческому зданию;</w:t>
      </w:r>
    </w:p>
    <w:p w:rsidR="00A45147" w:rsidRPr="00A45147" w:rsidRDefault="00A45147" w:rsidP="00A45147">
      <w:pPr>
        <w:numPr>
          <w:ilvl w:val="0"/>
          <w:numId w:val="7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 на первом этаже при наличии отдельного входа или в пристройке к многоквартирному жилому дому, общественному или административно-управленческому зданию.</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Общественно-деловые зоны: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ОД.        ЗОНА ОБЩЕСТВЕННО-ДЕЛОВОЙ ЗАСТРОЙКИ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Общественно-деловая зона выделена для формирования территории с целью размещения административных, коммерческих, физкультурно-оздоровительных, культурных и иных учреждений.</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lastRenderedPageBreak/>
        <w:t>Основные виды разрешенного использования:</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административно-управленческие учреждения;</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офисы, конторы организаций различных форм собственности;</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юридические консультации;</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связи;</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банков, осуществляющих прием коммунальных платежей;</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аптеки;</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кредитно-финансовые учреждения;</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учреждения культуры и искусства (клубы, кинотеатры, театры, концертные залы, цирки, лектории, танцевальные залы, бильярдные заведения и иные подобные объекты);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центры общения и досуговых занятий многоцелевого и специализированного назначения;</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компьютерные центры;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интернет-кафе;</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(рестораны, кафе, бары, закусочные, столовые и иные подобные объекты);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гостиницы и иные объекты временного проживания;</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библиотеки, архивы;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музеи, выставочные залы;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бани, банно-оздоровительные комплексы;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комбинаты бытового обслуживания населения;</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павильоны и киоски;</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комплексы и центры;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опорные пункты охраны порядка;</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амбулаторно-поликлинические учреждения;</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фельдшерско-акушерские пункты;</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крытые спортивные и физкультурно-оздоровительные сооружения;</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культовые сооружения;</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рынки;</w:t>
      </w:r>
    </w:p>
    <w:p w:rsidR="00A45147" w:rsidRPr="00A45147" w:rsidRDefault="00A45147" w:rsidP="00A45147">
      <w:pPr>
        <w:numPr>
          <w:ilvl w:val="0"/>
          <w:numId w:val="8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8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жилищного строительства;</w:t>
      </w:r>
    </w:p>
    <w:p w:rsidR="00A45147" w:rsidRPr="00A45147" w:rsidRDefault="00A45147" w:rsidP="00A45147">
      <w:pPr>
        <w:numPr>
          <w:ilvl w:val="0"/>
          <w:numId w:val="8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w:t>
      </w:r>
    </w:p>
    <w:p w:rsidR="00A45147" w:rsidRPr="00A45147" w:rsidRDefault="00A45147" w:rsidP="00A45147">
      <w:pPr>
        <w:numPr>
          <w:ilvl w:val="0"/>
          <w:numId w:val="8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общественные туалеты;</w:t>
      </w:r>
    </w:p>
    <w:p w:rsidR="00A45147" w:rsidRPr="00A45147" w:rsidRDefault="00A45147" w:rsidP="00A45147">
      <w:pPr>
        <w:numPr>
          <w:ilvl w:val="0"/>
          <w:numId w:val="8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гаражи;</w:t>
      </w:r>
    </w:p>
    <w:p w:rsidR="00A45147" w:rsidRPr="00A45147" w:rsidRDefault="00A45147" w:rsidP="00A45147">
      <w:pPr>
        <w:numPr>
          <w:ilvl w:val="0"/>
          <w:numId w:val="8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сооружения связи, радиовещания и телевидения;</w:t>
      </w:r>
    </w:p>
    <w:p w:rsidR="00A45147" w:rsidRPr="00A45147" w:rsidRDefault="00A45147" w:rsidP="00A45147">
      <w:pPr>
        <w:numPr>
          <w:ilvl w:val="0"/>
          <w:numId w:val="8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автозаправочные станции, объекты автосервиса.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офисы, конторы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связи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банка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нотариальные конторы, юридические консультации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библиотеки, архивы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опорный пункт охраны порядка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 на 1–м этаже или в пристройке к административному или жилому зданию;</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встроенный, пристроенный или подземный гараж на земельном участке административного или жилого здания;</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благоустройства;</w:t>
      </w:r>
    </w:p>
    <w:p w:rsidR="00A45147" w:rsidRPr="00A45147" w:rsidRDefault="00A45147" w:rsidP="00A45147">
      <w:pPr>
        <w:numPr>
          <w:ilvl w:val="0"/>
          <w:numId w:val="8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легковых автомобилей.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Зоны объектов здравоохранения: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ЗД.                  ЗОНА ОБЪЕКТОВ ЗДРАВООХРАНЕНИЯ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8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амбулаторно-поликлинические учреждения;</w:t>
      </w:r>
    </w:p>
    <w:p w:rsidR="00A45147" w:rsidRPr="00A45147" w:rsidRDefault="00A45147" w:rsidP="00A45147">
      <w:pPr>
        <w:numPr>
          <w:ilvl w:val="0"/>
          <w:numId w:val="8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стационары;</w:t>
      </w:r>
    </w:p>
    <w:p w:rsidR="00A45147" w:rsidRPr="00A45147" w:rsidRDefault="00A45147" w:rsidP="00A45147">
      <w:pPr>
        <w:numPr>
          <w:ilvl w:val="0"/>
          <w:numId w:val="8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больничные комплексы;</w:t>
      </w:r>
    </w:p>
    <w:p w:rsidR="00A45147" w:rsidRPr="00A45147" w:rsidRDefault="00A45147" w:rsidP="00A45147">
      <w:pPr>
        <w:numPr>
          <w:ilvl w:val="0"/>
          <w:numId w:val="8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госпитали общего типа и специализированные;</w:t>
      </w:r>
    </w:p>
    <w:p w:rsidR="00A45147" w:rsidRPr="00A45147" w:rsidRDefault="00A45147" w:rsidP="00A45147">
      <w:pPr>
        <w:numPr>
          <w:ilvl w:val="0"/>
          <w:numId w:val="8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интернаты для престарелых;</w:t>
      </w:r>
    </w:p>
    <w:p w:rsidR="00A45147" w:rsidRPr="00A45147" w:rsidRDefault="00A45147" w:rsidP="00A45147">
      <w:pPr>
        <w:numPr>
          <w:ilvl w:val="0"/>
          <w:numId w:val="8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интернаты, приюты для детей и подростков;</w:t>
      </w:r>
    </w:p>
    <w:p w:rsidR="00A45147" w:rsidRPr="00A45147" w:rsidRDefault="00A45147" w:rsidP="00A45147">
      <w:pPr>
        <w:numPr>
          <w:ilvl w:val="0"/>
          <w:numId w:val="8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профилактории, санатории, дома отдыха;</w:t>
      </w:r>
    </w:p>
    <w:p w:rsidR="00A45147" w:rsidRPr="00A45147" w:rsidRDefault="00A45147" w:rsidP="00A45147">
      <w:pPr>
        <w:numPr>
          <w:ilvl w:val="0"/>
          <w:numId w:val="8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аптеки;</w:t>
      </w:r>
    </w:p>
    <w:p w:rsidR="00A45147" w:rsidRPr="00A45147" w:rsidRDefault="00A45147" w:rsidP="00A45147">
      <w:pPr>
        <w:numPr>
          <w:ilvl w:val="0"/>
          <w:numId w:val="8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станции скорой медицинской помощи.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8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административно-управленческие учреждения;</w:t>
      </w:r>
    </w:p>
    <w:p w:rsidR="00A45147" w:rsidRPr="00A45147" w:rsidRDefault="00A45147" w:rsidP="00A45147">
      <w:pPr>
        <w:numPr>
          <w:ilvl w:val="0"/>
          <w:numId w:val="8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культовые объекты;</w:t>
      </w:r>
    </w:p>
    <w:p w:rsidR="00A45147" w:rsidRPr="00A45147" w:rsidRDefault="00A45147" w:rsidP="00A45147">
      <w:pPr>
        <w:numPr>
          <w:ilvl w:val="0"/>
          <w:numId w:val="8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павильоны и киоски;</w:t>
      </w:r>
    </w:p>
    <w:p w:rsidR="00A45147" w:rsidRPr="00A45147" w:rsidRDefault="00A45147" w:rsidP="00A45147">
      <w:pPr>
        <w:numPr>
          <w:ilvl w:val="0"/>
          <w:numId w:val="8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комплексы и центры;</w:t>
      </w:r>
    </w:p>
    <w:p w:rsidR="00A45147" w:rsidRPr="00A45147" w:rsidRDefault="00A45147" w:rsidP="00A45147">
      <w:pPr>
        <w:numPr>
          <w:ilvl w:val="0"/>
          <w:numId w:val="8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сооружения связи, радиовещания и телевидения.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8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аптеки на первом этаже или в пристройке к зданию учреждения здравоохранения;</w:t>
      </w:r>
    </w:p>
    <w:p w:rsidR="00A45147" w:rsidRPr="00A45147" w:rsidRDefault="00A45147" w:rsidP="00A45147">
      <w:pPr>
        <w:numPr>
          <w:ilvl w:val="0"/>
          <w:numId w:val="8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 на первом этаже или в пристройке к зданию учреждения здравоохранения;</w:t>
      </w:r>
    </w:p>
    <w:p w:rsidR="00A45147" w:rsidRPr="00A45147" w:rsidRDefault="00A45147" w:rsidP="00A45147">
      <w:pPr>
        <w:numPr>
          <w:ilvl w:val="0"/>
          <w:numId w:val="8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опорный пункт охраны порядка на первом этаже или в пристройке к зданию учреждения здравоохранения;</w:t>
      </w:r>
    </w:p>
    <w:p w:rsidR="00A45147" w:rsidRPr="00A45147" w:rsidRDefault="00A45147" w:rsidP="00A45147">
      <w:pPr>
        <w:numPr>
          <w:ilvl w:val="0"/>
          <w:numId w:val="8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встроенно-пристроенный или подземный гараж к учреждению здравоохранения;</w:t>
      </w:r>
    </w:p>
    <w:p w:rsidR="00A45147" w:rsidRPr="00A45147" w:rsidRDefault="00A45147" w:rsidP="00A45147">
      <w:pPr>
        <w:numPr>
          <w:ilvl w:val="0"/>
          <w:numId w:val="8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благоустройства;</w:t>
      </w:r>
    </w:p>
    <w:p w:rsidR="00A45147" w:rsidRPr="00A45147" w:rsidRDefault="00A45147" w:rsidP="00A45147">
      <w:pPr>
        <w:numPr>
          <w:ilvl w:val="0"/>
          <w:numId w:val="8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легковых автомобилей.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Производственные зоны: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П.1. ЗОНА КОММУНАЛЬНО-СКЛАДСКОЙ ЗАСТРОЙКИ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Данная зона выделена для обеспечения правовых условий формирования территорий для размещения специализированных складов, товарных баз, предприятий коммунального и транспортного обслуживания населения.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общетоварные склады;</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специализированные склады;</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производственные базы жилищно-эксплуатационных и аварийно-диспетчерских служб;</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мастерские по изготовлению поделок по индивидуальным заказам (изделия народных промыслов);</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открытые стоянки для хранения автобусов, грузовиков, легковых автомобилей;</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автобусные, троллейбусные парки до 300 машин;</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парки грузового автомобильного транспорта до 300 машин;</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таксопарки;</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гаражи;</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автозаправочные станции;</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авторемонтные предприятия с количеством постов не более 10;</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издательства и редакционные офисы с типографиями;</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офисы, конторы организаций различных форм собственности;</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научные, проектные и конструкторские организации за исключением лабораторий биологического профиля или индустриальных технологий;</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питомники растений для озеленения территорий общего пользования, промышленных территорий и санитарно-защитных зон;</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кредитно-финансовые учреждения;</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связи;</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банков, осуществляющие прием коммунальных платежей;</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магазины оптовой торговли;</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рынки;</w:t>
      </w:r>
    </w:p>
    <w:p w:rsidR="00A45147" w:rsidRPr="00A45147" w:rsidRDefault="00A45147" w:rsidP="00A45147">
      <w:pPr>
        <w:numPr>
          <w:ilvl w:val="0"/>
          <w:numId w:val="8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бытового обслуживания.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спортивно-оздоровительные сооружения для работников предприятий;</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павильоны и киоски;</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(рестораны, кафе, бары, закусочные, столовые и иные подобные объекты);</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сооружения связи, радиовещания и телевидения;</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культовые сооружения;</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аптеки;</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ветеринарные лечебницы;</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и производства IV-V класса опасности;</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следственные изоляторы;</w:t>
      </w:r>
    </w:p>
    <w:p w:rsidR="00A45147" w:rsidRPr="00A45147" w:rsidRDefault="00A45147" w:rsidP="00A45147">
      <w:pPr>
        <w:numPr>
          <w:ilvl w:val="0"/>
          <w:numId w:val="8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объекты оборонного назначения.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офисы, конторы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связи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отделения банков, осуществляющие прием коммунальных платежей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нотариальные конторы, юридические консультации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научные, проектные и конструкторские организации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мастерские по изготовлению поделок по индивидуальным заказам (изделия народных промыслов)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библиотеки, архивы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жилищно-эксплуатационные и аварийно-диспетчерские службы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 на первом этаже или в пристройке к основному объекту;</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встроенный, пристроенный или подземный гараж на земельном участке основного объекта;</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благоустройства;</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общественные туалеты;</w:t>
      </w:r>
    </w:p>
    <w:p w:rsidR="00A45147" w:rsidRPr="00A45147" w:rsidRDefault="00A45147" w:rsidP="00A45147">
      <w:pPr>
        <w:numPr>
          <w:ilvl w:val="0"/>
          <w:numId w:val="8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легковых автомобилей.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П.2.  ЗОНА ПРОМЫШЛЕННЫХ ПРЕДПРИЯТИЙ III-V КЛАССА ОПАСНОСТИ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предприятий III-V классов опасности выделена для обеспечения правовых условий формирования территорий, на которых осуществляется производственная деятельность.</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промышленные предприятия III-V классов опасности;</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офисы, конторы организаций различных форм собственности;</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научные, проектные и конструкторские организации за исключением лабораторий биологического профиля или индустриальных технологий;</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питомники растений для озеленения промышленных территорий и санитарно-защитных зон;</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производственные базы жилищно-эксплуатационных и аварийно-диспетчерских служб;</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издательства и редакционные офисы с типографиями;</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склады;</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открытые стоянки для хранения автобусов, грузовиков, легковых автомобилей;</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трамвайные, автобусные, троллейбусные парки;</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парки грузового автомобильного транспорта;</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таксопарки;</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гаражи;</w:t>
      </w:r>
    </w:p>
    <w:p w:rsidR="00A45147" w:rsidRPr="00A45147" w:rsidRDefault="00A45147" w:rsidP="00A45147">
      <w:pPr>
        <w:numPr>
          <w:ilvl w:val="0"/>
          <w:numId w:val="8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автозаправочные станции, объекты автосервиса.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9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непродовольственные магазины;</w:t>
      </w:r>
    </w:p>
    <w:p w:rsidR="00A45147" w:rsidRPr="00A45147" w:rsidRDefault="00A45147" w:rsidP="00A45147">
      <w:pPr>
        <w:numPr>
          <w:ilvl w:val="0"/>
          <w:numId w:val="9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продовольственные магазины;</w:t>
      </w:r>
    </w:p>
    <w:p w:rsidR="00A45147" w:rsidRPr="00A45147" w:rsidRDefault="00A45147" w:rsidP="00A45147">
      <w:pPr>
        <w:numPr>
          <w:ilvl w:val="0"/>
          <w:numId w:val="9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павильоны и киоски;</w:t>
      </w:r>
    </w:p>
    <w:p w:rsidR="00A45147" w:rsidRPr="00A45147" w:rsidRDefault="00A45147" w:rsidP="00A45147">
      <w:pPr>
        <w:numPr>
          <w:ilvl w:val="0"/>
          <w:numId w:val="9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культовые сооружения;</w:t>
      </w:r>
    </w:p>
    <w:p w:rsidR="00A45147" w:rsidRPr="00A45147" w:rsidRDefault="00A45147" w:rsidP="00A45147">
      <w:pPr>
        <w:numPr>
          <w:ilvl w:val="0"/>
          <w:numId w:val="9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сооружения связи, радиовещания, телевидения.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9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административные и бытовые помещения, офисы и конторы на первом этаже или в пристройке к основному объекту;</w:t>
      </w:r>
    </w:p>
    <w:p w:rsidR="00A45147" w:rsidRPr="00A45147" w:rsidRDefault="00A45147" w:rsidP="00A45147">
      <w:pPr>
        <w:numPr>
          <w:ilvl w:val="0"/>
          <w:numId w:val="9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встроенно-пристроенный или подземный гараж на земельном участке основного объекта;</w:t>
      </w:r>
    </w:p>
    <w:p w:rsidR="00A45147" w:rsidRPr="00A45147" w:rsidRDefault="00A45147" w:rsidP="00A45147">
      <w:pPr>
        <w:numPr>
          <w:ilvl w:val="0"/>
          <w:numId w:val="9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склады встроено-пристроенные или отдельно стоящие на земельном участке основного объекта;</w:t>
      </w:r>
    </w:p>
    <w:p w:rsidR="00A45147" w:rsidRPr="00A45147" w:rsidRDefault="00A45147" w:rsidP="00A45147">
      <w:pPr>
        <w:numPr>
          <w:ilvl w:val="0"/>
          <w:numId w:val="9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связанные с обслуживанием предприятия, на земельном участке производственного здания;</w:t>
      </w:r>
    </w:p>
    <w:p w:rsidR="00A45147" w:rsidRPr="00A45147" w:rsidRDefault="00A45147" w:rsidP="00A45147">
      <w:pPr>
        <w:numPr>
          <w:ilvl w:val="0"/>
          <w:numId w:val="9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крытые спортивные и физкультурно-оздоровительные сооружения, спортивные площадки для работников предприятий;</w:t>
      </w:r>
    </w:p>
    <w:p w:rsidR="00A45147" w:rsidRPr="00A45147" w:rsidRDefault="00A45147" w:rsidP="00A45147">
      <w:pPr>
        <w:numPr>
          <w:ilvl w:val="0"/>
          <w:numId w:val="9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благоустройства;</w:t>
      </w:r>
    </w:p>
    <w:p w:rsidR="00A45147" w:rsidRPr="00A45147" w:rsidRDefault="00A45147" w:rsidP="00A45147">
      <w:pPr>
        <w:numPr>
          <w:ilvl w:val="0"/>
          <w:numId w:val="9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легковых автомобилей.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Сельскохозяйственные зоны: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СХ.ЗОНА СЕЛЬСКОХОЗЯЙСТВЕННОГО ИСПОЛЬЗОВАНИЯ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9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пашни;</w:t>
      </w:r>
    </w:p>
    <w:p w:rsidR="00A45147" w:rsidRPr="00A45147" w:rsidRDefault="00A45147" w:rsidP="00A45147">
      <w:pPr>
        <w:numPr>
          <w:ilvl w:val="0"/>
          <w:numId w:val="9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многолетние насаждения;</w:t>
      </w:r>
    </w:p>
    <w:p w:rsidR="00A45147" w:rsidRPr="00A45147" w:rsidRDefault="00A45147" w:rsidP="00A45147">
      <w:pPr>
        <w:numPr>
          <w:ilvl w:val="0"/>
          <w:numId w:val="9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пастбища;</w:t>
      </w:r>
    </w:p>
    <w:p w:rsidR="00A45147" w:rsidRPr="00A45147" w:rsidRDefault="00A45147" w:rsidP="00A45147">
      <w:pPr>
        <w:numPr>
          <w:ilvl w:val="0"/>
          <w:numId w:val="9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сенокосы.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9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скотоводческие и птицеводческие фермы и комплексы;</w:t>
      </w:r>
    </w:p>
    <w:p w:rsidR="00A45147" w:rsidRPr="00A45147" w:rsidRDefault="00A45147" w:rsidP="00A45147">
      <w:pPr>
        <w:numPr>
          <w:ilvl w:val="0"/>
          <w:numId w:val="9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овощехранилища;</w:t>
      </w:r>
    </w:p>
    <w:p w:rsidR="00A45147" w:rsidRPr="00A45147" w:rsidRDefault="00A45147" w:rsidP="00A45147">
      <w:pPr>
        <w:numPr>
          <w:ilvl w:val="0"/>
          <w:numId w:val="9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зернохранилища;</w:t>
      </w:r>
    </w:p>
    <w:p w:rsidR="00A45147" w:rsidRPr="00A45147" w:rsidRDefault="00A45147" w:rsidP="00A45147">
      <w:pPr>
        <w:numPr>
          <w:ilvl w:val="0"/>
          <w:numId w:val="9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конюшни;</w:t>
      </w:r>
    </w:p>
    <w:p w:rsidR="00A45147" w:rsidRPr="00A45147" w:rsidRDefault="00A45147" w:rsidP="00A45147">
      <w:pPr>
        <w:numPr>
          <w:ilvl w:val="0"/>
          <w:numId w:val="9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тепличные хозяйства;</w:t>
      </w:r>
    </w:p>
    <w:p w:rsidR="00A45147" w:rsidRPr="00A45147" w:rsidRDefault="00A45147" w:rsidP="00A45147">
      <w:pPr>
        <w:numPr>
          <w:ilvl w:val="0"/>
          <w:numId w:val="9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парки сельхозтехники;</w:t>
      </w:r>
    </w:p>
    <w:p w:rsidR="00A45147" w:rsidRPr="00A45147" w:rsidRDefault="00A45147" w:rsidP="00A45147">
      <w:pPr>
        <w:numPr>
          <w:ilvl w:val="0"/>
          <w:numId w:val="9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склады удобрений.</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9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инженерные коммуникации;</w:t>
      </w:r>
    </w:p>
    <w:p w:rsidR="00A45147" w:rsidRPr="00A45147" w:rsidRDefault="00A45147" w:rsidP="00A45147">
      <w:pPr>
        <w:numPr>
          <w:ilvl w:val="0"/>
          <w:numId w:val="9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внутрихозяйственные дороги;</w:t>
      </w:r>
    </w:p>
    <w:p w:rsidR="00A45147" w:rsidRPr="00A45147" w:rsidRDefault="00A45147" w:rsidP="00A45147">
      <w:pPr>
        <w:numPr>
          <w:ilvl w:val="0"/>
          <w:numId w:val="9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лесозащитные полосы;</w:t>
      </w:r>
    </w:p>
    <w:p w:rsidR="00A45147" w:rsidRPr="00A45147" w:rsidRDefault="00A45147" w:rsidP="00A45147">
      <w:pPr>
        <w:numPr>
          <w:ilvl w:val="0"/>
          <w:numId w:val="9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пруд, обводненный карьер.</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Рекреационные зоны: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Р.1. ЗОНА ПРИРОДНОГО ЛАНДШАФТА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9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лесопарки, лугопарки;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детские оздоровительные учреждения;</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лагеря и базы отдыха;</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тренировочные базы, спортивные школы;</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интернаты, приюты для детей и подростков;</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интернаты для престарелых;</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крытые спортивные и физкультурно-оздоровительные сооружения;</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открытые спортивно-физкультурные сооружения;</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прокат игрового и спортивного инвентаря;</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аттракционы;</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места для кемпингов;</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пункты первой медицинской помощи;</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павильоны и киоски;</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некапитальные строения предприятий общественного питания (рестораны, кафе, бары, закусочные, столовые и иные подобные объекты);</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культовые сооружения;</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общественные туалеты;</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автозаправочные станции, объекты автосервиса;</w:t>
      </w:r>
    </w:p>
    <w:p w:rsidR="00A45147" w:rsidRPr="00A45147" w:rsidRDefault="00A45147" w:rsidP="00A45147">
      <w:pPr>
        <w:numPr>
          <w:ilvl w:val="0"/>
          <w:numId w:val="9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опорные пункты охраны порядка.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9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дизайна, скульптурные композиции;</w:t>
      </w:r>
    </w:p>
    <w:p w:rsidR="00A45147" w:rsidRPr="00A45147" w:rsidRDefault="00A45147" w:rsidP="00A45147">
      <w:pPr>
        <w:numPr>
          <w:ilvl w:val="0"/>
          <w:numId w:val="9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благоустройства;</w:t>
      </w:r>
    </w:p>
    <w:p w:rsidR="00A45147" w:rsidRPr="00A45147" w:rsidRDefault="00A45147" w:rsidP="00A45147">
      <w:pPr>
        <w:numPr>
          <w:ilvl w:val="0"/>
          <w:numId w:val="9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для легковых автомобилей на земельном участке основного объекта;</w:t>
      </w:r>
    </w:p>
    <w:p w:rsidR="00A45147" w:rsidRPr="00A45147" w:rsidRDefault="00A45147" w:rsidP="00A45147">
      <w:pPr>
        <w:numPr>
          <w:ilvl w:val="0"/>
          <w:numId w:val="9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отдельно стоящие туалеты на земельном участке основного объекта.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Р.2. ЗОНА ПАРКОВ, СКВЕРОВ, БУЛЬВАРОВ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городских парков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9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парки;</w:t>
      </w:r>
    </w:p>
    <w:p w:rsidR="00A45147" w:rsidRPr="00A45147" w:rsidRDefault="00A45147" w:rsidP="00A45147">
      <w:pPr>
        <w:numPr>
          <w:ilvl w:val="0"/>
          <w:numId w:val="9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скверы;</w:t>
      </w:r>
    </w:p>
    <w:p w:rsidR="00A45147" w:rsidRPr="00A45147" w:rsidRDefault="00A45147" w:rsidP="00A45147">
      <w:pPr>
        <w:numPr>
          <w:ilvl w:val="0"/>
          <w:numId w:val="9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бульвары;</w:t>
      </w:r>
    </w:p>
    <w:p w:rsidR="00A45147" w:rsidRPr="00A45147" w:rsidRDefault="00A45147" w:rsidP="00A45147">
      <w:pPr>
        <w:numPr>
          <w:ilvl w:val="0"/>
          <w:numId w:val="9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открытые спортивно-физкультурные сооружения;</w:t>
      </w:r>
    </w:p>
    <w:p w:rsidR="00A45147" w:rsidRPr="00A45147" w:rsidRDefault="00A45147" w:rsidP="00A45147">
      <w:pPr>
        <w:numPr>
          <w:ilvl w:val="0"/>
          <w:numId w:val="9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крытые спортивные и физкультурно-оздоровительные сооружения;</w:t>
      </w:r>
    </w:p>
    <w:p w:rsidR="00A45147" w:rsidRPr="00A45147" w:rsidRDefault="00A45147" w:rsidP="00A45147">
      <w:pPr>
        <w:numPr>
          <w:ilvl w:val="0"/>
          <w:numId w:val="9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аттракционы;</w:t>
      </w:r>
    </w:p>
    <w:p w:rsidR="00A45147" w:rsidRPr="00A45147" w:rsidRDefault="00A45147" w:rsidP="00A45147">
      <w:pPr>
        <w:numPr>
          <w:ilvl w:val="0"/>
          <w:numId w:val="9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проката игрового и спортивного инвентаря.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9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игровые залы;</w:t>
      </w:r>
    </w:p>
    <w:p w:rsidR="00A45147" w:rsidRPr="00A45147" w:rsidRDefault="00A45147" w:rsidP="00A45147">
      <w:pPr>
        <w:numPr>
          <w:ilvl w:val="0"/>
          <w:numId w:val="9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(рестораны, кафе, бары, закусочные, столовые и иные подобные объекты);</w:t>
      </w:r>
    </w:p>
    <w:p w:rsidR="00A45147" w:rsidRPr="00A45147" w:rsidRDefault="00A45147" w:rsidP="00A45147">
      <w:pPr>
        <w:numPr>
          <w:ilvl w:val="0"/>
          <w:numId w:val="9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павильоны и киоски;</w:t>
      </w:r>
    </w:p>
    <w:p w:rsidR="00A45147" w:rsidRPr="00A45147" w:rsidRDefault="00A45147" w:rsidP="00A45147">
      <w:pPr>
        <w:numPr>
          <w:ilvl w:val="0"/>
          <w:numId w:val="9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общественные туалеты;</w:t>
      </w:r>
    </w:p>
    <w:p w:rsidR="00A45147" w:rsidRPr="00A45147" w:rsidRDefault="00A45147" w:rsidP="00A45147">
      <w:pPr>
        <w:numPr>
          <w:ilvl w:val="0"/>
          <w:numId w:val="9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сооружения связи, радиовещания и телевидения.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10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дизайна, скульптурные композиции;</w:t>
      </w:r>
    </w:p>
    <w:p w:rsidR="00A45147" w:rsidRPr="00A45147" w:rsidRDefault="00A45147" w:rsidP="00A45147">
      <w:pPr>
        <w:numPr>
          <w:ilvl w:val="0"/>
          <w:numId w:val="10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благоустройства;</w:t>
      </w:r>
    </w:p>
    <w:p w:rsidR="00A45147" w:rsidRPr="00A45147" w:rsidRDefault="00A45147" w:rsidP="00A45147">
      <w:pPr>
        <w:numPr>
          <w:ilvl w:val="0"/>
          <w:numId w:val="10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игровые площадки;</w:t>
      </w:r>
    </w:p>
    <w:p w:rsidR="00A45147" w:rsidRPr="00A45147" w:rsidRDefault="00A45147" w:rsidP="00A45147">
      <w:pPr>
        <w:numPr>
          <w:ilvl w:val="0"/>
          <w:numId w:val="10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некапитальные вспомогательные строения и инфраструктура для отдыха;</w:t>
      </w:r>
    </w:p>
    <w:p w:rsidR="00A45147" w:rsidRPr="00A45147" w:rsidRDefault="00A45147" w:rsidP="00A45147">
      <w:pPr>
        <w:numPr>
          <w:ilvl w:val="0"/>
          <w:numId w:val="10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отдельно стоящие туалеты на земельном участке основного объекта;</w:t>
      </w:r>
    </w:p>
    <w:p w:rsidR="00A45147" w:rsidRPr="00A45147" w:rsidRDefault="00A45147" w:rsidP="00A45147">
      <w:pPr>
        <w:numPr>
          <w:ilvl w:val="0"/>
          <w:numId w:val="10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для легковых автомобилей на земельном участке основного объекта.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Р.3.           ЗОНА ГОРОДСКИХ ЛЕСОВ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Данная зона выделена для обеспечения правовых условий сохранения и использования лесов, расположенных на землях населенных пунктов и создания экологически чистой окружающей среды в интересах здоровья и общего благополучия населения, а также в целях организации отдыха, туризма, физкультурно-оздоровительной и спортивной деятельности.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Использование, охрана, защита и воспроизводство лесов осуществляется в соответствии с лесохозяйственным регламентом, утверждаемым органом местного самоуправления в порядке установленном статьей 87 Лесного кодекса Российской Федерации.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1.Городские леса.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Р.4. ЗОНА ОБЪЕКТОВ ОТДЫХА, ТУРИЗМА, ЗАНЯТИЙ ФИЗИЧЕСКОЙ КУЛЬТУРОЙ И СПОРТОМ</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Данная зона выделена для обеспечения правовых условий формирования территории с целью размещения объектов физкультурно-оздоровительного назначения, объектов отдыха и туризма.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дома отдыха;</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базы отдыха;</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пансионаты;</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кемпинги;</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туристические базы;</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оздоровительные лагеря;</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спортивные лагеря;</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санатории;</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профилактории;</w:t>
      </w:r>
    </w:p>
    <w:p w:rsidR="00A45147" w:rsidRPr="00A45147" w:rsidRDefault="00A45147" w:rsidP="00A45147">
      <w:pPr>
        <w:numPr>
          <w:ilvl w:val="0"/>
          <w:numId w:val="10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пляжи;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10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общественного питания (рестораны, кафе, бары, закусочные, столовые и иные подобные объекты);</w:t>
      </w:r>
    </w:p>
    <w:p w:rsidR="00A45147" w:rsidRPr="00A45147" w:rsidRDefault="00A45147" w:rsidP="00A45147">
      <w:pPr>
        <w:numPr>
          <w:ilvl w:val="0"/>
          <w:numId w:val="10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торговые павильоны и киоски;</w:t>
      </w:r>
    </w:p>
    <w:p w:rsidR="00A45147" w:rsidRPr="00A45147" w:rsidRDefault="00A45147" w:rsidP="00A45147">
      <w:pPr>
        <w:numPr>
          <w:ilvl w:val="0"/>
          <w:numId w:val="10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общественные туалеты;</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10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дизайна, скульптурные композиции;</w:t>
      </w:r>
    </w:p>
    <w:p w:rsidR="00A45147" w:rsidRPr="00A45147" w:rsidRDefault="00A45147" w:rsidP="00A45147">
      <w:pPr>
        <w:numPr>
          <w:ilvl w:val="0"/>
          <w:numId w:val="10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благоустройства;</w:t>
      </w:r>
    </w:p>
    <w:p w:rsidR="00A45147" w:rsidRPr="00A45147" w:rsidRDefault="00A45147" w:rsidP="00A45147">
      <w:pPr>
        <w:numPr>
          <w:ilvl w:val="0"/>
          <w:numId w:val="10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для легковых автомобилей на земельном участке основного объекта;</w:t>
      </w:r>
    </w:p>
    <w:p w:rsidR="00A45147" w:rsidRPr="00A45147" w:rsidRDefault="00A45147" w:rsidP="00A45147">
      <w:pPr>
        <w:numPr>
          <w:ilvl w:val="0"/>
          <w:numId w:val="10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отдельно стоящие туалеты на земельном участке основного объекта.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Зоны особо охраняемых территорий:</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ЗВ. ЗОНА ИСТОЧНИКОВ ВОДОСНАБЖЕНИЯ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источников водоснабжения выделена для обеспечения правовых условий формирования территорий предназначенных для размещения объектов водоснабжения, а также сооружений и коммуникаций, служащих для функционирования и эксплуатации объектов водоснабжения.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Виды разрешенного использования земельных участков, иных объектов недвижимости, расположенных в зоне источников водоснабжения устанавливаются в индивидуальном порядке уполномоченными органами.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lastRenderedPageBreak/>
        <w:t>Основные виды разрешенного использования: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1.Источники водоснабжения.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Зоны специального назначения: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КЛ. ЗОНА КЛАДБИЩ</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кладбищ выделена для обеспечения правовых условий формирования территорий, на которых осуществляется специализированная деятельность.</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10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кладбища традиционного захоронения;</w:t>
      </w:r>
    </w:p>
    <w:p w:rsidR="00A45147" w:rsidRPr="00A45147" w:rsidRDefault="00A45147" w:rsidP="00A45147">
      <w:pPr>
        <w:numPr>
          <w:ilvl w:val="0"/>
          <w:numId w:val="10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кладбища урновых захоронений после кремации;</w:t>
      </w:r>
    </w:p>
    <w:p w:rsidR="00A45147" w:rsidRPr="00A45147" w:rsidRDefault="00A45147" w:rsidP="00A45147">
      <w:pPr>
        <w:numPr>
          <w:ilvl w:val="0"/>
          <w:numId w:val="10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бюро похоронного обслуживания;</w:t>
      </w:r>
    </w:p>
    <w:p w:rsidR="00A45147" w:rsidRPr="00A45147" w:rsidRDefault="00A45147" w:rsidP="00A45147">
      <w:pPr>
        <w:numPr>
          <w:ilvl w:val="0"/>
          <w:numId w:val="10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иные объекты похоронного назначения.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Условно разрешенные виды использования:</w:t>
      </w:r>
    </w:p>
    <w:p w:rsidR="00A45147" w:rsidRPr="00A45147" w:rsidRDefault="00A45147" w:rsidP="00A45147">
      <w:pPr>
        <w:numPr>
          <w:ilvl w:val="0"/>
          <w:numId w:val="10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культовые сооружения.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10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легковых автомобилей;</w:t>
      </w:r>
    </w:p>
    <w:p w:rsidR="00A45147" w:rsidRPr="00A45147" w:rsidRDefault="00A45147" w:rsidP="00A45147">
      <w:pPr>
        <w:numPr>
          <w:ilvl w:val="0"/>
          <w:numId w:val="10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элементы благоустройства.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КО.     ЗОНА КАНАЛИЗАЦИОННЫХ ОЧИСТНЫХ СООРУЖЕНИЙ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канализационных очистных объектов выделена для обеспечения правовых условий формирования территорий, на которых осуществляется специализированная деятельность.</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Основные виды разрешенного использования:</w:t>
      </w:r>
    </w:p>
    <w:p w:rsidR="00A45147" w:rsidRPr="00A45147" w:rsidRDefault="00A45147" w:rsidP="00A45147">
      <w:pPr>
        <w:numPr>
          <w:ilvl w:val="0"/>
          <w:numId w:val="10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канализационные насосные станции;</w:t>
      </w:r>
    </w:p>
    <w:p w:rsidR="00A45147" w:rsidRPr="00A45147" w:rsidRDefault="00A45147" w:rsidP="00A45147">
      <w:pPr>
        <w:numPr>
          <w:ilvl w:val="0"/>
          <w:numId w:val="10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сооружения для механической и биологической очистки;</w:t>
      </w:r>
    </w:p>
    <w:p w:rsidR="00A45147" w:rsidRPr="00A45147" w:rsidRDefault="00A45147" w:rsidP="00A45147">
      <w:pPr>
        <w:numPr>
          <w:ilvl w:val="0"/>
          <w:numId w:val="10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поля фильтрации;</w:t>
      </w:r>
    </w:p>
    <w:p w:rsidR="00A45147" w:rsidRPr="00A45147" w:rsidRDefault="00A45147" w:rsidP="00A45147">
      <w:pPr>
        <w:numPr>
          <w:ilvl w:val="0"/>
          <w:numId w:val="10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поля орошения;</w:t>
      </w:r>
    </w:p>
    <w:p w:rsidR="00A45147" w:rsidRPr="00A45147" w:rsidRDefault="00A45147" w:rsidP="00A45147">
      <w:pPr>
        <w:numPr>
          <w:ilvl w:val="0"/>
          <w:numId w:val="10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биологические пруды;</w:t>
      </w:r>
    </w:p>
    <w:p w:rsidR="00A45147" w:rsidRPr="00A45147" w:rsidRDefault="00A45147" w:rsidP="00A45147">
      <w:pPr>
        <w:numPr>
          <w:ilvl w:val="0"/>
          <w:numId w:val="10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нежилые помещения для дежурного персонала.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Вспомогательные виды разрешенного использования:</w:t>
      </w:r>
    </w:p>
    <w:p w:rsidR="00A45147" w:rsidRPr="00A45147" w:rsidRDefault="00A45147" w:rsidP="00A45147">
      <w:pPr>
        <w:numPr>
          <w:ilvl w:val="0"/>
          <w:numId w:val="10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места парковки легковых автомобилей на земельном участке основного объекта.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bookmarkStart w:id="39" w:name="_Toc248636550"/>
      <w:bookmarkEnd w:id="39"/>
      <w:r w:rsidRPr="00A45147">
        <w:rPr>
          <w:rFonts w:ascii="Arial" w:eastAsia="Times New Roman" w:hAnsi="Arial" w:cs="Arial"/>
          <w:i/>
          <w:iCs/>
          <w:color w:val="444444"/>
          <w:sz w:val="21"/>
          <w:szCs w:val="21"/>
          <w:bdr w:val="none" w:sz="0" w:space="0" w:color="auto" w:frame="1"/>
          <w:lang w:eastAsia="ru-RU"/>
        </w:rPr>
        <w:lastRenderedPageBreak/>
        <w:t>Статья 31. Ограничения использования земельных участков и объектов капитального строительства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На территории муниципального образования Шимского городского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прибрежная защитная полоса;</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водоохранная зона;</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санитарно-защитная зона;</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санитарно-защитная зона кладбищ;</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охранная зона линий электропередачи;</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санитарной охраны источников водоснабжения (1 пояс);</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зона санитарной охраны источников водоснабжения (2 пояс)</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санитарно-защитная полоса водоводов;</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охранная зона магистральных трубопроводов;</w:t>
      </w:r>
    </w:p>
    <w:p w:rsidR="00A45147" w:rsidRPr="00A45147" w:rsidRDefault="00A45147" w:rsidP="00A45147">
      <w:pPr>
        <w:numPr>
          <w:ilvl w:val="0"/>
          <w:numId w:val="1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граница территорий объектов культурного наследия.</w:t>
      </w:r>
    </w:p>
    <w:p w:rsidR="00A45147" w:rsidRPr="00A45147" w:rsidRDefault="00A45147" w:rsidP="00A45147">
      <w:pPr>
        <w:numPr>
          <w:ilvl w:val="0"/>
          <w:numId w:val="11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Прибрежная защитная полоса.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w:t>
      </w:r>
      <w:r w:rsidRPr="00A45147">
        <w:rPr>
          <w:rFonts w:ascii="Arial" w:eastAsia="Times New Roman" w:hAnsi="Arial" w:cs="Arial"/>
          <w:b/>
          <w:bCs/>
          <w:color w:val="444444"/>
          <w:sz w:val="21"/>
          <w:szCs w:val="21"/>
          <w:bdr w:val="none" w:sz="0" w:space="0" w:color="auto" w:frame="1"/>
          <w:lang w:eastAsia="ru-RU"/>
        </w:rPr>
        <w:t>частью 17 ст. 65 Водного кодекса Российской Федерации</w:t>
      </w:r>
      <w:r w:rsidRPr="00A45147">
        <w:rPr>
          <w:rFonts w:ascii="Arial" w:eastAsia="Times New Roman" w:hAnsi="Arial" w:cs="Arial"/>
          <w:color w:val="444444"/>
          <w:sz w:val="21"/>
          <w:szCs w:val="21"/>
          <w:lang w:eastAsia="ru-RU"/>
        </w:rPr>
        <w:t> в границах прибрежной защитной полосы запрещаются: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 использование сточных вод для удобрения почв;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3) осуществление авиационных мер по борьбе с вредителями и болезнями растений;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5) распашка земель;</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6) размещение отвалов размываемых грунтов;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7) выпас сельскохозяйственных животных и организация для них летних лагерей, ванн.</w:t>
      </w:r>
    </w:p>
    <w:p w:rsidR="00A45147" w:rsidRPr="00A45147" w:rsidRDefault="00A45147" w:rsidP="00A45147">
      <w:pPr>
        <w:numPr>
          <w:ilvl w:val="0"/>
          <w:numId w:val="1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Водоохранная зона.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w:t>
      </w:r>
      <w:r w:rsidRPr="00A45147">
        <w:rPr>
          <w:rFonts w:ascii="Arial" w:eastAsia="Times New Roman" w:hAnsi="Arial" w:cs="Arial"/>
          <w:b/>
          <w:bCs/>
          <w:color w:val="444444"/>
          <w:sz w:val="21"/>
          <w:szCs w:val="21"/>
          <w:bdr w:val="none" w:sz="0" w:space="0" w:color="auto" w:frame="1"/>
          <w:lang w:eastAsia="ru-RU"/>
        </w:rPr>
        <w:t>частью 15 ст. 65 Водного кодекса Российской Федерации</w:t>
      </w:r>
      <w:r w:rsidRPr="00A45147">
        <w:rPr>
          <w:rFonts w:ascii="Arial" w:eastAsia="Times New Roman" w:hAnsi="Arial" w:cs="Arial"/>
          <w:color w:val="444444"/>
          <w:sz w:val="21"/>
          <w:szCs w:val="21"/>
          <w:lang w:eastAsia="ru-RU"/>
        </w:rPr>
        <w:t> в границах водоохранных зон запрещаются: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1) использование сточных вод для удобрения почв;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3) осуществление авиационных мер по борьбе с вредителями и болезнями растений;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45147" w:rsidRPr="00A45147" w:rsidRDefault="00A45147" w:rsidP="00A45147">
      <w:pPr>
        <w:numPr>
          <w:ilvl w:val="0"/>
          <w:numId w:val="11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Санитарно-защитная зона.</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w:t>
      </w:r>
      <w:r w:rsidRPr="00A45147">
        <w:rPr>
          <w:rFonts w:ascii="Arial" w:eastAsia="Times New Roman" w:hAnsi="Arial" w:cs="Arial"/>
          <w:b/>
          <w:bCs/>
          <w:color w:val="444444"/>
          <w:sz w:val="21"/>
          <w:szCs w:val="21"/>
          <w:bdr w:val="none" w:sz="0" w:space="0" w:color="auto" w:frame="1"/>
          <w:lang w:eastAsia="ru-RU"/>
        </w:rPr>
        <w:t>СанПиН 2.2.1/2.1.1.1200-03</w:t>
      </w:r>
      <w:r w:rsidRPr="00A45147">
        <w:rPr>
          <w:rFonts w:ascii="Arial" w:eastAsia="Times New Roman" w:hAnsi="Arial" w:cs="Arial"/>
          <w:color w:val="444444"/>
          <w:sz w:val="21"/>
          <w:szCs w:val="21"/>
          <w:lang w:eastAsia="ru-RU"/>
        </w:rPr>
        <w:t>, </w:t>
      </w:r>
      <w:r w:rsidRPr="00A45147">
        <w:rPr>
          <w:rFonts w:ascii="Arial" w:eastAsia="Times New Roman" w:hAnsi="Arial" w:cs="Arial"/>
          <w:b/>
          <w:bCs/>
          <w:color w:val="444444"/>
          <w:sz w:val="21"/>
          <w:szCs w:val="21"/>
          <w:bdr w:val="none" w:sz="0" w:space="0" w:color="auto" w:frame="1"/>
          <w:lang w:eastAsia="ru-RU"/>
        </w:rPr>
        <w:t>утвержденным Постановлением Главного государственного санитарного врача Российской Федерации «О введении в действие СанПиН 2.2.1/2.1.1.1200-03», от 25 сентября 2007 г. N 74 зарегистрированным в Минюсте Российской Федерации 25 января 2008 г. N 10995 , </w:t>
      </w:r>
      <w:r w:rsidRPr="00A45147">
        <w:rPr>
          <w:rFonts w:ascii="Arial" w:eastAsia="Times New Roman" w:hAnsi="Arial" w:cs="Arial"/>
          <w:color w:val="444444"/>
          <w:sz w:val="21"/>
          <w:szCs w:val="21"/>
          <w:lang w:eastAsia="ru-RU"/>
        </w:rPr>
        <w:t>в санитарно-защитной зоне не допускается размещать:</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w:t>
      </w:r>
      <w:r w:rsidRPr="00A45147">
        <w:rPr>
          <w:rFonts w:ascii="Arial" w:eastAsia="Times New Roman" w:hAnsi="Arial" w:cs="Arial"/>
          <w:color w:val="444444"/>
          <w:sz w:val="21"/>
          <w:szCs w:val="21"/>
          <w:lang w:eastAsia="ru-RU"/>
        </w:rPr>
        <w:lastRenderedPageBreak/>
        <w:t>объектов, при исключении взаимного негативного воздействия на продукцию, среду обитания и здоровье человека.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45147" w:rsidRPr="00A45147" w:rsidRDefault="00A45147" w:rsidP="00A45147">
      <w:pPr>
        <w:numPr>
          <w:ilvl w:val="0"/>
          <w:numId w:val="11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Санитарно-защитная зона кладбищ.</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w:t>
      </w:r>
      <w:r w:rsidRPr="00A45147">
        <w:rPr>
          <w:rFonts w:ascii="Arial" w:eastAsia="Times New Roman" w:hAnsi="Arial" w:cs="Arial"/>
          <w:b/>
          <w:bCs/>
          <w:color w:val="444444"/>
          <w:sz w:val="21"/>
          <w:szCs w:val="21"/>
          <w:bdr w:val="none" w:sz="0" w:space="0" w:color="auto" w:frame="1"/>
          <w:lang w:eastAsia="ru-RU"/>
        </w:rPr>
        <w:t>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 </w:t>
      </w:r>
      <w:r w:rsidRPr="00A45147">
        <w:rPr>
          <w:rFonts w:ascii="Arial" w:eastAsia="Times New Roman" w:hAnsi="Arial" w:cs="Arial"/>
          <w:color w:val="444444"/>
          <w:sz w:val="21"/>
          <w:szCs w:val="21"/>
          <w:lang w:eastAsia="ru-RU"/>
        </w:rPr>
        <w:t>в санитарно-защитной зоне кладбища запрещается: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A45147" w:rsidRPr="00A45147" w:rsidRDefault="00A45147" w:rsidP="00A45147">
      <w:pPr>
        <w:numPr>
          <w:ilvl w:val="0"/>
          <w:numId w:val="1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Охранная зона линий электропередачи.</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w:t>
      </w:r>
      <w:r w:rsidRPr="00A45147">
        <w:rPr>
          <w:rFonts w:ascii="Arial" w:eastAsia="Times New Roman" w:hAnsi="Arial" w:cs="Arial"/>
          <w:b/>
          <w:bCs/>
          <w:color w:val="444444"/>
          <w:sz w:val="21"/>
          <w:szCs w:val="21"/>
          <w:bdr w:val="none" w:sz="0" w:space="0" w:color="auto" w:frame="1"/>
          <w:lang w:eastAsia="ru-RU"/>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w:t>
      </w:r>
      <w:r w:rsidRPr="00A45147">
        <w:rPr>
          <w:rFonts w:ascii="Arial" w:eastAsia="Times New Roman" w:hAnsi="Arial" w:cs="Arial"/>
          <w:color w:val="444444"/>
          <w:sz w:val="21"/>
          <w:szCs w:val="21"/>
          <w:lang w:eastAsia="ru-RU"/>
        </w:rPr>
        <w:t>в   охранных зонах линий электропередачи напряжением свыше 1000 вольт, запрещается: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складировать или размещать хранилища любых, в том числе горюче-смазочных, материалов;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осуществлять проход судов с поднятыми стрелами кранов и других механизмов (в охранных зонах воздушных линий электропередачи).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 строительство, капитальный ремонт, реконструкция или снос зданий и сооружений;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горные, взрывные, мелиоративные работы, в том числе связанные с временным затоплением земель;</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посадка и вырубка деревьев и кустарников;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45147" w:rsidRPr="00A45147" w:rsidRDefault="00A45147" w:rsidP="00A45147">
      <w:pPr>
        <w:numPr>
          <w:ilvl w:val="0"/>
          <w:numId w:val="11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Зона санитарной охраны источников водоснабжения (1 пояс).</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w:t>
      </w:r>
      <w:r w:rsidRPr="00A45147">
        <w:rPr>
          <w:rFonts w:ascii="Arial" w:eastAsia="Times New Roman" w:hAnsi="Arial" w:cs="Arial"/>
          <w:b/>
          <w:bCs/>
          <w:color w:val="444444"/>
          <w:sz w:val="21"/>
          <w:szCs w:val="21"/>
          <w:bdr w:val="none" w:sz="0" w:space="0" w:color="auto" w:frame="1"/>
          <w:lang w:eastAsia="ru-RU"/>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A45147">
        <w:rPr>
          <w:rFonts w:ascii="Arial" w:eastAsia="Times New Roman" w:hAnsi="Arial" w:cs="Arial"/>
          <w:color w:val="444444"/>
          <w:sz w:val="21"/>
          <w:szCs w:val="21"/>
          <w:lang w:eastAsia="ru-RU"/>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45147" w:rsidRPr="00A45147" w:rsidRDefault="00A45147" w:rsidP="00A45147">
      <w:pPr>
        <w:numPr>
          <w:ilvl w:val="0"/>
          <w:numId w:val="11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Зона санитарной охраны источников водоснабжения (2 пояс).</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w:t>
      </w:r>
      <w:r w:rsidRPr="00A45147">
        <w:rPr>
          <w:rFonts w:ascii="Arial" w:eastAsia="Times New Roman" w:hAnsi="Arial" w:cs="Arial"/>
          <w:b/>
          <w:bCs/>
          <w:color w:val="444444"/>
          <w:sz w:val="21"/>
          <w:szCs w:val="21"/>
          <w:bdr w:val="none" w:sz="0" w:space="0" w:color="auto" w:frame="1"/>
          <w:lang w:eastAsia="ru-RU"/>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A45147">
        <w:rPr>
          <w:rFonts w:ascii="Arial" w:eastAsia="Times New Roman" w:hAnsi="Arial" w:cs="Arial"/>
          <w:color w:val="444444"/>
          <w:sz w:val="21"/>
          <w:szCs w:val="21"/>
          <w:lang w:eastAsia="ru-RU"/>
        </w:rPr>
        <w:t>, утвержденным Главным государственным санитарным врачом РФ 26.02.2002, во втором поясе зон санитарной охраны устанавливаются следующие ограничения.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Запрещение закачки отработанных вод в подземные горизонты, подземного складирования твердых отходов и разработки недр земли.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применение удобрений и ядохимикатов;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рубка леса главного пользования и реконструкции.</w:t>
      </w:r>
    </w:p>
    <w:p w:rsidR="00A45147" w:rsidRPr="00A45147" w:rsidRDefault="00A45147" w:rsidP="00A45147">
      <w:pPr>
        <w:numPr>
          <w:ilvl w:val="0"/>
          <w:numId w:val="11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Сантарно-защитная полоса водоводов.</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 «</w:t>
      </w:r>
      <w:r w:rsidRPr="00A45147">
        <w:rPr>
          <w:rFonts w:ascii="Arial" w:eastAsia="Times New Roman" w:hAnsi="Arial" w:cs="Arial"/>
          <w:b/>
          <w:bCs/>
          <w:color w:val="444444"/>
          <w:sz w:val="21"/>
          <w:szCs w:val="21"/>
          <w:bdr w:val="none" w:sz="0" w:space="0" w:color="auto" w:frame="1"/>
          <w:lang w:eastAsia="ru-RU"/>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A45147">
        <w:rPr>
          <w:rFonts w:ascii="Arial" w:eastAsia="Times New Roman" w:hAnsi="Arial" w:cs="Arial"/>
          <w:color w:val="444444"/>
          <w:sz w:val="21"/>
          <w:szCs w:val="21"/>
          <w:lang w:eastAsia="ru-RU"/>
        </w:rPr>
        <w:t>, утвержденным Главным государственным санитарным врачом РФ 26.02.2002, пределах санитарно — защитной полосы водоводов должны отсутствовать источники загрязнения почвы и грунтовых вод.</w:t>
      </w:r>
    </w:p>
    <w:p w:rsidR="00A45147" w:rsidRPr="00A45147" w:rsidRDefault="00A45147" w:rsidP="00A45147">
      <w:pPr>
        <w:numPr>
          <w:ilvl w:val="0"/>
          <w:numId w:val="11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Охранная зона магистральных трубопроводов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Положениями Правил охраны магистральных трубопроводов, утвержденными Постановлением Госгортехнадзора России от 22.04.1992 г. № 9. установлено следующее:</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«4.3.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 перемещать, засыпать и ломать опознавательные и сигнальные знаки, контрольно — измерительные пункты;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устраивать всякого рода свалки, выливать растворы кислот, солей и щелочей;</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е) разводить огонь и размещать какие-либо открытые или закрытые источники огня.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4.4. В охранных зонах трубопроводов без письменного разрешения предприятий трубопроводного транспорта запрещается: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а) возводить любые постройки и сооружения;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 производить мелиоративные земляные работы, сооружать оросительные и осушительные системы;</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lastRenderedPageBreak/>
        <w:t>д) производить всякого рода открытые и подземные, горные, строительные, монтажные и взрывные работы, планировку грунта.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A45147" w:rsidRPr="00A45147" w:rsidRDefault="00A45147" w:rsidP="00A45147">
      <w:pPr>
        <w:numPr>
          <w:ilvl w:val="0"/>
          <w:numId w:val="11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A45147">
        <w:rPr>
          <w:rFonts w:ascii="Arial" w:eastAsia="Times New Roman" w:hAnsi="Arial" w:cs="Arial"/>
          <w:b/>
          <w:bCs/>
          <w:color w:val="444444"/>
          <w:sz w:val="21"/>
          <w:szCs w:val="21"/>
          <w:bdr w:val="none" w:sz="0" w:space="0" w:color="auto" w:frame="1"/>
          <w:lang w:eastAsia="ru-RU"/>
        </w:rPr>
        <w:t>Граница территорий объектов культурного наследия</w:t>
      </w:r>
    </w:p>
    <w:p w:rsidR="00A45147" w:rsidRPr="00A45147" w:rsidRDefault="00A45147" w:rsidP="00A45147">
      <w:pPr>
        <w:shd w:val="clear" w:color="auto" w:fill="F9F9F9"/>
        <w:spacing w:after="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соответствии со ст.34- 38  </w:t>
      </w:r>
      <w:r w:rsidRPr="00A45147">
        <w:rPr>
          <w:rFonts w:ascii="Arial" w:eastAsia="Times New Roman" w:hAnsi="Arial" w:cs="Arial"/>
          <w:b/>
          <w:bCs/>
          <w:color w:val="444444"/>
          <w:sz w:val="21"/>
          <w:szCs w:val="21"/>
          <w:bdr w:val="none" w:sz="0" w:space="0" w:color="auto" w:frame="1"/>
          <w:lang w:eastAsia="ru-RU"/>
        </w:rPr>
        <w:t>Федерального закона от 25 июня 2002 г. № 73-ФЗ «Об объектах культурного наследия (памятниках истории и культуры) народов Российской Федерации»:</w:t>
      </w:r>
      <w:r w:rsidRPr="00A45147">
        <w:rPr>
          <w:rFonts w:ascii="Arial" w:eastAsia="Times New Roman" w:hAnsi="Arial" w:cs="Arial"/>
          <w:color w:val="444444"/>
          <w:sz w:val="21"/>
          <w:szCs w:val="21"/>
          <w:lang w:eastAsia="ru-RU"/>
        </w:rPr>
        <w:t>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Необходимый состав зон охраны объекта культурного наследия определяется проектом зон охраны объекта культурного наследия.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 xml:space="preserve">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w:t>
      </w:r>
      <w:r w:rsidRPr="00A45147">
        <w:rPr>
          <w:rFonts w:ascii="Arial" w:eastAsia="Times New Roman" w:hAnsi="Arial" w:cs="Arial"/>
          <w:color w:val="444444"/>
          <w:sz w:val="21"/>
          <w:szCs w:val="21"/>
          <w:lang w:eastAsia="ru-RU"/>
        </w:rPr>
        <w:lastRenderedPageBreak/>
        <w:t>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45147" w:rsidRPr="00A45147" w:rsidRDefault="00A45147" w:rsidP="00A45147">
      <w:pPr>
        <w:shd w:val="clear" w:color="auto" w:fill="F9F9F9"/>
        <w:spacing w:after="240" w:line="360" w:lineRule="atLeast"/>
        <w:textAlignment w:val="baseline"/>
        <w:rPr>
          <w:rFonts w:ascii="Arial" w:eastAsia="Times New Roman" w:hAnsi="Arial" w:cs="Arial"/>
          <w:color w:val="444444"/>
          <w:sz w:val="21"/>
          <w:szCs w:val="21"/>
          <w:lang w:eastAsia="ru-RU"/>
        </w:rPr>
      </w:pPr>
      <w:r w:rsidRPr="00A45147">
        <w:rPr>
          <w:rFonts w:ascii="Arial" w:eastAsia="Times New Roman" w:hAnsi="Arial" w:cs="Arial"/>
          <w:color w:val="444444"/>
          <w:sz w:val="21"/>
          <w:szCs w:val="21"/>
          <w:lang w:eastAsia="ru-RU"/>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0B380C" w:rsidRPr="00A45147" w:rsidRDefault="000B380C" w:rsidP="00A45147">
      <w:bookmarkStart w:id="40" w:name="_GoBack"/>
      <w:bookmarkEnd w:id="40"/>
    </w:p>
    <w:sectPr w:rsidR="000B380C" w:rsidRPr="00A45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58F"/>
    <w:multiLevelType w:val="multilevel"/>
    <w:tmpl w:val="EDFA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2129F"/>
    <w:multiLevelType w:val="multilevel"/>
    <w:tmpl w:val="024C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6646F"/>
    <w:multiLevelType w:val="multilevel"/>
    <w:tmpl w:val="8D128B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91D50"/>
    <w:multiLevelType w:val="multilevel"/>
    <w:tmpl w:val="59FA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44E6E"/>
    <w:multiLevelType w:val="multilevel"/>
    <w:tmpl w:val="41FE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70E3B"/>
    <w:multiLevelType w:val="multilevel"/>
    <w:tmpl w:val="48B6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C5C3B"/>
    <w:multiLevelType w:val="multilevel"/>
    <w:tmpl w:val="FB2ED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7111E"/>
    <w:multiLevelType w:val="multilevel"/>
    <w:tmpl w:val="C7940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50043"/>
    <w:multiLevelType w:val="multilevel"/>
    <w:tmpl w:val="6C905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F11FA7"/>
    <w:multiLevelType w:val="multilevel"/>
    <w:tmpl w:val="F0D6F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460DF2"/>
    <w:multiLevelType w:val="multilevel"/>
    <w:tmpl w:val="4B66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5D6C45"/>
    <w:multiLevelType w:val="multilevel"/>
    <w:tmpl w:val="ABB4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9F6020"/>
    <w:multiLevelType w:val="multilevel"/>
    <w:tmpl w:val="08F0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AD666C"/>
    <w:multiLevelType w:val="multilevel"/>
    <w:tmpl w:val="0E76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323F44"/>
    <w:multiLevelType w:val="multilevel"/>
    <w:tmpl w:val="ABD497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710791"/>
    <w:multiLevelType w:val="multilevel"/>
    <w:tmpl w:val="F1BC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3B6194"/>
    <w:multiLevelType w:val="multilevel"/>
    <w:tmpl w:val="9110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B33FBC"/>
    <w:multiLevelType w:val="multilevel"/>
    <w:tmpl w:val="8116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C43676"/>
    <w:multiLevelType w:val="multilevel"/>
    <w:tmpl w:val="F5D0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9176AF"/>
    <w:multiLevelType w:val="multilevel"/>
    <w:tmpl w:val="F4EC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673BD5"/>
    <w:multiLevelType w:val="multilevel"/>
    <w:tmpl w:val="40D0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A47372"/>
    <w:multiLevelType w:val="multilevel"/>
    <w:tmpl w:val="4AC4B5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EE3EEE"/>
    <w:multiLevelType w:val="multilevel"/>
    <w:tmpl w:val="F6E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756749"/>
    <w:multiLevelType w:val="multilevel"/>
    <w:tmpl w:val="4B92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3E7684"/>
    <w:multiLevelType w:val="multilevel"/>
    <w:tmpl w:val="123E3E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7F356C"/>
    <w:multiLevelType w:val="multilevel"/>
    <w:tmpl w:val="5A6AEE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9E4F06"/>
    <w:multiLevelType w:val="multilevel"/>
    <w:tmpl w:val="B958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5A7431"/>
    <w:multiLevelType w:val="multilevel"/>
    <w:tmpl w:val="BC00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2F6795"/>
    <w:multiLevelType w:val="multilevel"/>
    <w:tmpl w:val="1550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B03C49"/>
    <w:multiLevelType w:val="multilevel"/>
    <w:tmpl w:val="F7B2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4E646D"/>
    <w:multiLevelType w:val="multilevel"/>
    <w:tmpl w:val="FE5C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A213B9"/>
    <w:multiLevelType w:val="multilevel"/>
    <w:tmpl w:val="854C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126098"/>
    <w:multiLevelType w:val="multilevel"/>
    <w:tmpl w:val="EBF49C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4974C0"/>
    <w:multiLevelType w:val="multilevel"/>
    <w:tmpl w:val="7E0AD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D550F8"/>
    <w:multiLevelType w:val="multilevel"/>
    <w:tmpl w:val="F46A3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0F1336"/>
    <w:multiLevelType w:val="multilevel"/>
    <w:tmpl w:val="594A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A63CAA"/>
    <w:multiLevelType w:val="multilevel"/>
    <w:tmpl w:val="E636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CF6956"/>
    <w:multiLevelType w:val="multilevel"/>
    <w:tmpl w:val="BCB05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622D98"/>
    <w:multiLevelType w:val="multilevel"/>
    <w:tmpl w:val="B4B6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8A2677"/>
    <w:multiLevelType w:val="multilevel"/>
    <w:tmpl w:val="CF1E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7A1FA6"/>
    <w:multiLevelType w:val="multilevel"/>
    <w:tmpl w:val="9BB6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856D3C"/>
    <w:multiLevelType w:val="multilevel"/>
    <w:tmpl w:val="DF74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D605BE"/>
    <w:multiLevelType w:val="multilevel"/>
    <w:tmpl w:val="06B2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F25534"/>
    <w:multiLevelType w:val="multilevel"/>
    <w:tmpl w:val="0524B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2C3E2D"/>
    <w:multiLevelType w:val="multilevel"/>
    <w:tmpl w:val="F9B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367EC2"/>
    <w:multiLevelType w:val="multilevel"/>
    <w:tmpl w:val="47C8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50D40EB"/>
    <w:multiLevelType w:val="multilevel"/>
    <w:tmpl w:val="8F5A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5177C2"/>
    <w:multiLevelType w:val="multilevel"/>
    <w:tmpl w:val="33F82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D94F93"/>
    <w:multiLevelType w:val="multilevel"/>
    <w:tmpl w:val="E872F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3D4C4F"/>
    <w:multiLevelType w:val="multilevel"/>
    <w:tmpl w:val="77D8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B102B5"/>
    <w:multiLevelType w:val="multilevel"/>
    <w:tmpl w:val="28BAD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BB0EC8"/>
    <w:multiLevelType w:val="multilevel"/>
    <w:tmpl w:val="7E341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7DE7"/>
    <w:multiLevelType w:val="multilevel"/>
    <w:tmpl w:val="C9BC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53470"/>
    <w:multiLevelType w:val="multilevel"/>
    <w:tmpl w:val="DF6E2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6F3740"/>
    <w:multiLevelType w:val="multilevel"/>
    <w:tmpl w:val="8A9858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8D545F"/>
    <w:multiLevelType w:val="multilevel"/>
    <w:tmpl w:val="0CFC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EF308E"/>
    <w:multiLevelType w:val="multilevel"/>
    <w:tmpl w:val="0CB2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3D3A21"/>
    <w:multiLevelType w:val="multilevel"/>
    <w:tmpl w:val="6934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9D124E"/>
    <w:multiLevelType w:val="multilevel"/>
    <w:tmpl w:val="DC1A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8B5506"/>
    <w:multiLevelType w:val="multilevel"/>
    <w:tmpl w:val="07CE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FB61CB"/>
    <w:multiLevelType w:val="multilevel"/>
    <w:tmpl w:val="EC506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2B1314"/>
    <w:multiLevelType w:val="multilevel"/>
    <w:tmpl w:val="33A0F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9A718A"/>
    <w:multiLevelType w:val="multilevel"/>
    <w:tmpl w:val="1DF0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C25CA7"/>
    <w:multiLevelType w:val="multilevel"/>
    <w:tmpl w:val="77464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AF5DE7"/>
    <w:multiLevelType w:val="multilevel"/>
    <w:tmpl w:val="6A7A6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DD19A1"/>
    <w:multiLevelType w:val="multilevel"/>
    <w:tmpl w:val="DE50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047880"/>
    <w:multiLevelType w:val="multilevel"/>
    <w:tmpl w:val="11FE7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5824CF"/>
    <w:multiLevelType w:val="multilevel"/>
    <w:tmpl w:val="B39A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79E1260"/>
    <w:multiLevelType w:val="multilevel"/>
    <w:tmpl w:val="3F9A8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A101F7"/>
    <w:multiLevelType w:val="multilevel"/>
    <w:tmpl w:val="2BC2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F357AF"/>
    <w:multiLevelType w:val="multilevel"/>
    <w:tmpl w:val="2D2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8934D21"/>
    <w:multiLevelType w:val="multilevel"/>
    <w:tmpl w:val="74928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F85EC6"/>
    <w:multiLevelType w:val="multilevel"/>
    <w:tmpl w:val="3DF6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A053919"/>
    <w:multiLevelType w:val="multilevel"/>
    <w:tmpl w:val="5D3AF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A9A0DAC"/>
    <w:multiLevelType w:val="multilevel"/>
    <w:tmpl w:val="4036E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CB24B8"/>
    <w:multiLevelType w:val="multilevel"/>
    <w:tmpl w:val="9BB4C9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CF20BFC"/>
    <w:multiLevelType w:val="multilevel"/>
    <w:tmpl w:val="C6DC88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641961"/>
    <w:multiLevelType w:val="multilevel"/>
    <w:tmpl w:val="9AFA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F1384D"/>
    <w:multiLevelType w:val="multilevel"/>
    <w:tmpl w:val="5DE2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047BAB"/>
    <w:multiLevelType w:val="multilevel"/>
    <w:tmpl w:val="26AE5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3000F8"/>
    <w:multiLevelType w:val="multilevel"/>
    <w:tmpl w:val="A9B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F3D74A6"/>
    <w:multiLevelType w:val="multilevel"/>
    <w:tmpl w:val="9D96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64498C"/>
    <w:multiLevelType w:val="multilevel"/>
    <w:tmpl w:val="A0BE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8127D4"/>
    <w:multiLevelType w:val="multilevel"/>
    <w:tmpl w:val="74869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141BE2"/>
    <w:multiLevelType w:val="multilevel"/>
    <w:tmpl w:val="AD0AD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2828FF"/>
    <w:multiLevelType w:val="multilevel"/>
    <w:tmpl w:val="F5660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0427DAD"/>
    <w:multiLevelType w:val="multilevel"/>
    <w:tmpl w:val="4320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64005A"/>
    <w:multiLevelType w:val="multilevel"/>
    <w:tmpl w:val="7B7E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6412A0"/>
    <w:multiLevelType w:val="multilevel"/>
    <w:tmpl w:val="6ECAA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1922F0"/>
    <w:multiLevelType w:val="multilevel"/>
    <w:tmpl w:val="0FC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2B86904"/>
    <w:multiLevelType w:val="multilevel"/>
    <w:tmpl w:val="31202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7421A6"/>
    <w:multiLevelType w:val="multilevel"/>
    <w:tmpl w:val="3826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3DF268C"/>
    <w:multiLevelType w:val="multilevel"/>
    <w:tmpl w:val="0ACE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45017B0"/>
    <w:multiLevelType w:val="multilevel"/>
    <w:tmpl w:val="E3A2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FC705D"/>
    <w:multiLevelType w:val="multilevel"/>
    <w:tmpl w:val="C836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7A32304"/>
    <w:multiLevelType w:val="multilevel"/>
    <w:tmpl w:val="FD32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8334216"/>
    <w:multiLevelType w:val="multilevel"/>
    <w:tmpl w:val="15B40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93B54DB"/>
    <w:multiLevelType w:val="multilevel"/>
    <w:tmpl w:val="44F00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6B5ED5"/>
    <w:multiLevelType w:val="multilevel"/>
    <w:tmpl w:val="C4A6A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9E7BFC"/>
    <w:multiLevelType w:val="multilevel"/>
    <w:tmpl w:val="A202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B57114"/>
    <w:multiLevelType w:val="multilevel"/>
    <w:tmpl w:val="CED41A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D547B5"/>
    <w:multiLevelType w:val="multilevel"/>
    <w:tmpl w:val="3BE6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C554ED8"/>
    <w:multiLevelType w:val="multilevel"/>
    <w:tmpl w:val="0A62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CB34EB6"/>
    <w:multiLevelType w:val="multilevel"/>
    <w:tmpl w:val="C26C1F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8E2C5F"/>
    <w:multiLevelType w:val="multilevel"/>
    <w:tmpl w:val="EC56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61313D"/>
    <w:multiLevelType w:val="multilevel"/>
    <w:tmpl w:val="588A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AF20F5"/>
    <w:multiLevelType w:val="multilevel"/>
    <w:tmpl w:val="F8A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C458AC"/>
    <w:multiLevelType w:val="multilevel"/>
    <w:tmpl w:val="EA7E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4CF7A90"/>
    <w:multiLevelType w:val="multilevel"/>
    <w:tmpl w:val="8642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5B91666"/>
    <w:multiLevelType w:val="multilevel"/>
    <w:tmpl w:val="F05C7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9B3AE9"/>
    <w:multiLevelType w:val="multilevel"/>
    <w:tmpl w:val="83E4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82D34E5"/>
    <w:multiLevelType w:val="multilevel"/>
    <w:tmpl w:val="096E0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A673C7"/>
    <w:multiLevelType w:val="multilevel"/>
    <w:tmpl w:val="D1BA44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5E1EBF"/>
    <w:multiLevelType w:val="multilevel"/>
    <w:tmpl w:val="569A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211D39"/>
    <w:multiLevelType w:val="multilevel"/>
    <w:tmpl w:val="9DE8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66177B"/>
    <w:multiLevelType w:val="multilevel"/>
    <w:tmpl w:val="0CC0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E142952"/>
    <w:multiLevelType w:val="multilevel"/>
    <w:tmpl w:val="EA6A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F373518"/>
    <w:multiLevelType w:val="multilevel"/>
    <w:tmpl w:val="2522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F4B475C"/>
    <w:multiLevelType w:val="multilevel"/>
    <w:tmpl w:val="D1BA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6"/>
  </w:num>
  <w:num w:numId="2">
    <w:abstractNumId w:val="91"/>
  </w:num>
  <w:num w:numId="3">
    <w:abstractNumId w:val="20"/>
  </w:num>
  <w:num w:numId="4">
    <w:abstractNumId w:val="12"/>
  </w:num>
  <w:num w:numId="5">
    <w:abstractNumId w:val="81"/>
  </w:num>
  <w:num w:numId="6">
    <w:abstractNumId w:val="111"/>
  </w:num>
  <w:num w:numId="7">
    <w:abstractNumId w:val="31"/>
  </w:num>
  <w:num w:numId="8">
    <w:abstractNumId w:val="101"/>
  </w:num>
  <w:num w:numId="9">
    <w:abstractNumId w:val="93"/>
  </w:num>
  <w:num w:numId="10">
    <w:abstractNumId w:val="72"/>
  </w:num>
  <w:num w:numId="11">
    <w:abstractNumId w:val="118"/>
  </w:num>
  <w:num w:numId="12">
    <w:abstractNumId w:val="83"/>
  </w:num>
  <w:num w:numId="13">
    <w:abstractNumId w:val="88"/>
  </w:num>
  <w:num w:numId="14">
    <w:abstractNumId w:val="89"/>
  </w:num>
  <w:num w:numId="15">
    <w:abstractNumId w:val="6"/>
  </w:num>
  <w:num w:numId="16">
    <w:abstractNumId w:val="28"/>
  </w:num>
  <w:num w:numId="17">
    <w:abstractNumId w:val="16"/>
  </w:num>
  <w:num w:numId="18">
    <w:abstractNumId w:val="68"/>
  </w:num>
  <w:num w:numId="19">
    <w:abstractNumId w:val="27"/>
  </w:num>
  <w:num w:numId="20">
    <w:abstractNumId w:val="103"/>
  </w:num>
  <w:num w:numId="21">
    <w:abstractNumId w:val="3"/>
  </w:num>
  <w:num w:numId="22">
    <w:abstractNumId w:val="79"/>
  </w:num>
  <w:num w:numId="23">
    <w:abstractNumId w:val="60"/>
  </w:num>
  <w:num w:numId="24">
    <w:abstractNumId w:val="61"/>
  </w:num>
  <w:num w:numId="25">
    <w:abstractNumId w:val="107"/>
  </w:num>
  <w:num w:numId="26">
    <w:abstractNumId w:val="75"/>
  </w:num>
  <w:num w:numId="27">
    <w:abstractNumId w:val="24"/>
  </w:num>
  <w:num w:numId="28">
    <w:abstractNumId w:val="67"/>
  </w:num>
  <w:num w:numId="29">
    <w:abstractNumId w:val="112"/>
  </w:num>
  <w:num w:numId="30">
    <w:abstractNumId w:val="76"/>
  </w:num>
  <w:num w:numId="31">
    <w:abstractNumId w:val="22"/>
  </w:num>
  <w:num w:numId="32">
    <w:abstractNumId w:val="54"/>
  </w:num>
  <w:num w:numId="33">
    <w:abstractNumId w:val="82"/>
  </w:num>
  <w:num w:numId="34">
    <w:abstractNumId w:val="23"/>
  </w:num>
  <w:num w:numId="35">
    <w:abstractNumId w:val="102"/>
  </w:num>
  <w:num w:numId="36">
    <w:abstractNumId w:val="34"/>
  </w:num>
  <w:num w:numId="37">
    <w:abstractNumId w:val="70"/>
  </w:num>
  <w:num w:numId="38">
    <w:abstractNumId w:val="13"/>
  </w:num>
  <w:num w:numId="39">
    <w:abstractNumId w:val="56"/>
  </w:num>
  <w:num w:numId="40">
    <w:abstractNumId w:val="37"/>
  </w:num>
  <w:num w:numId="41">
    <w:abstractNumId w:val="33"/>
  </w:num>
  <w:num w:numId="42">
    <w:abstractNumId w:val="69"/>
  </w:num>
  <w:num w:numId="43">
    <w:abstractNumId w:val="109"/>
  </w:num>
  <w:num w:numId="44">
    <w:abstractNumId w:val="114"/>
  </w:num>
  <w:num w:numId="45">
    <w:abstractNumId w:val="41"/>
  </w:num>
  <w:num w:numId="46">
    <w:abstractNumId w:val="115"/>
  </w:num>
  <w:num w:numId="47">
    <w:abstractNumId w:val="47"/>
  </w:num>
  <w:num w:numId="48">
    <w:abstractNumId w:val="19"/>
  </w:num>
  <w:num w:numId="49">
    <w:abstractNumId w:val="7"/>
  </w:num>
  <w:num w:numId="50">
    <w:abstractNumId w:val="80"/>
  </w:num>
  <w:num w:numId="51">
    <w:abstractNumId w:val="32"/>
  </w:num>
  <w:num w:numId="52">
    <w:abstractNumId w:val="117"/>
  </w:num>
  <w:num w:numId="53">
    <w:abstractNumId w:val="59"/>
  </w:num>
  <w:num w:numId="54">
    <w:abstractNumId w:val="97"/>
  </w:num>
  <w:num w:numId="55">
    <w:abstractNumId w:val="108"/>
  </w:num>
  <w:num w:numId="56">
    <w:abstractNumId w:val="92"/>
  </w:num>
  <w:num w:numId="57">
    <w:abstractNumId w:val="8"/>
  </w:num>
  <w:num w:numId="58">
    <w:abstractNumId w:val="87"/>
  </w:num>
  <w:num w:numId="59">
    <w:abstractNumId w:val="90"/>
  </w:num>
  <w:num w:numId="60">
    <w:abstractNumId w:val="2"/>
  </w:num>
  <w:num w:numId="61">
    <w:abstractNumId w:val="116"/>
  </w:num>
  <w:num w:numId="62">
    <w:abstractNumId w:val="17"/>
  </w:num>
  <w:num w:numId="63">
    <w:abstractNumId w:val="48"/>
  </w:num>
  <w:num w:numId="64">
    <w:abstractNumId w:val="44"/>
  </w:num>
  <w:num w:numId="65">
    <w:abstractNumId w:val="95"/>
  </w:num>
  <w:num w:numId="66">
    <w:abstractNumId w:val="63"/>
  </w:num>
  <w:num w:numId="67">
    <w:abstractNumId w:val="71"/>
  </w:num>
  <w:num w:numId="68">
    <w:abstractNumId w:val="21"/>
  </w:num>
  <w:num w:numId="69">
    <w:abstractNumId w:val="106"/>
  </w:num>
  <w:num w:numId="70">
    <w:abstractNumId w:val="65"/>
  </w:num>
  <w:num w:numId="71">
    <w:abstractNumId w:val="4"/>
  </w:num>
  <w:num w:numId="72">
    <w:abstractNumId w:val="105"/>
  </w:num>
  <w:num w:numId="73">
    <w:abstractNumId w:val="36"/>
  </w:num>
  <w:num w:numId="74">
    <w:abstractNumId w:val="0"/>
  </w:num>
  <w:num w:numId="75">
    <w:abstractNumId w:val="30"/>
  </w:num>
  <w:num w:numId="76">
    <w:abstractNumId w:val="62"/>
  </w:num>
  <w:num w:numId="77">
    <w:abstractNumId w:val="58"/>
  </w:num>
  <w:num w:numId="78">
    <w:abstractNumId w:val="15"/>
  </w:num>
  <w:num w:numId="79">
    <w:abstractNumId w:val="55"/>
  </w:num>
  <w:num w:numId="80">
    <w:abstractNumId w:val="51"/>
  </w:num>
  <w:num w:numId="81">
    <w:abstractNumId w:val="9"/>
  </w:num>
  <w:num w:numId="82">
    <w:abstractNumId w:val="53"/>
  </w:num>
  <w:num w:numId="83">
    <w:abstractNumId w:val="39"/>
  </w:num>
  <w:num w:numId="84">
    <w:abstractNumId w:val="49"/>
  </w:num>
  <w:num w:numId="85">
    <w:abstractNumId w:val="35"/>
  </w:num>
  <w:num w:numId="86">
    <w:abstractNumId w:val="29"/>
  </w:num>
  <w:num w:numId="87">
    <w:abstractNumId w:val="42"/>
  </w:num>
  <w:num w:numId="88">
    <w:abstractNumId w:val="52"/>
  </w:num>
  <w:num w:numId="89">
    <w:abstractNumId w:val="86"/>
  </w:num>
  <w:num w:numId="90">
    <w:abstractNumId w:val="99"/>
  </w:num>
  <w:num w:numId="91">
    <w:abstractNumId w:val="64"/>
  </w:num>
  <w:num w:numId="92">
    <w:abstractNumId w:val="94"/>
  </w:num>
  <w:num w:numId="93">
    <w:abstractNumId w:val="113"/>
  </w:num>
  <w:num w:numId="94">
    <w:abstractNumId w:val="10"/>
  </w:num>
  <w:num w:numId="95">
    <w:abstractNumId w:val="40"/>
  </w:num>
  <w:num w:numId="96">
    <w:abstractNumId w:val="11"/>
  </w:num>
  <w:num w:numId="97">
    <w:abstractNumId w:val="78"/>
  </w:num>
  <w:num w:numId="98">
    <w:abstractNumId w:val="104"/>
  </w:num>
  <w:num w:numId="99">
    <w:abstractNumId w:val="73"/>
  </w:num>
  <w:num w:numId="100">
    <w:abstractNumId w:val="46"/>
  </w:num>
  <w:num w:numId="101">
    <w:abstractNumId w:val="18"/>
  </w:num>
  <w:num w:numId="102">
    <w:abstractNumId w:val="85"/>
  </w:num>
  <w:num w:numId="103">
    <w:abstractNumId w:val="45"/>
  </w:num>
  <w:num w:numId="104">
    <w:abstractNumId w:val="38"/>
  </w:num>
  <w:num w:numId="105">
    <w:abstractNumId w:val="57"/>
  </w:num>
  <w:num w:numId="106">
    <w:abstractNumId w:val="110"/>
  </w:num>
  <w:num w:numId="107">
    <w:abstractNumId w:val="77"/>
  </w:num>
  <w:num w:numId="108">
    <w:abstractNumId w:val="5"/>
  </w:num>
  <w:num w:numId="109">
    <w:abstractNumId w:val="26"/>
  </w:num>
  <w:num w:numId="110">
    <w:abstractNumId w:val="1"/>
  </w:num>
  <w:num w:numId="111">
    <w:abstractNumId w:val="50"/>
  </w:num>
  <w:num w:numId="112">
    <w:abstractNumId w:val="74"/>
  </w:num>
  <w:num w:numId="113">
    <w:abstractNumId w:val="84"/>
  </w:num>
  <w:num w:numId="114">
    <w:abstractNumId w:val="98"/>
  </w:num>
  <w:num w:numId="115">
    <w:abstractNumId w:val="43"/>
  </w:num>
  <w:num w:numId="116">
    <w:abstractNumId w:val="66"/>
  </w:num>
  <w:num w:numId="117">
    <w:abstractNumId w:val="25"/>
  </w:num>
  <w:num w:numId="118">
    <w:abstractNumId w:val="100"/>
  </w:num>
  <w:num w:numId="119">
    <w:abstractNumId w:val="1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47"/>
    <w:rsid w:val="00034B75"/>
    <w:rsid w:val="000B380C"/>
    <w:rsid w:val="002C66CB"/>
    <w:rsid w:val="003A1E57"/>
    <w:rsid w:val="003F3FA3"/>
    <w:rsid w:val="00572FED"/>
    <w:rsid w:val="00606CC9"/>
    <w:rsid w:val="0061262E"/>
    <w:rsid w:val="006F5FB0"/>
    <w:rsid w:val="0085561A"/>
    <w:rsid w:val="009267A7"/>
    <w:rsid w:val="00943458"/>
    <w:rsid w:val="00A45147"/>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7E87A-E443-4337-9002-AF212655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45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45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5147"/>
    <w:rPr>
      <w:b/>
      <w:bCs/>
    </w:rPr>
  </w:style>
  <w:style w:type="character" w:styleId="a5">
    <w:name w:val="Emphasis"/>
    <w:basedOn w:val="a0"/>
    <w:uiPriority w:val="20"/>
    <w:qFormat/>
    <w:rsid w:val="00A45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17613</Words>
  <Characters>100398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2023-04-26T10:19:00Z</dcterms:created>
  <dcterms:modified xsi:type="dcterms:W3CDTF">2023-04-26T10:20:00Z</dcterms:modified>
</cp:coreProperties>
</file>