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gridCol w:w="5245"/>
        <w:gridCol w:w="5245"/>
      </w:tblGrid>
      <w:tr w:rsidR="00A10CE7" w14:paraId="71CDE125" w14:textId="77777777" w:rsidTr="00A10CE7">
        <w:tc>
          <w:tcPr>
            <w:tcW w:w="9325" w:type="dxa"/>
          </w:tcPr>
          <w:p w14:paraId="18B5C54C" w14:textId="77777777" w:rsidR="00A10CE7" w:rsidRDefault="00A10CE7" w:rsidP="00A10CE7">
            <w:pPr>
              <w:spacing w:before="120" w:line="240" w:lineRule="exact"/>
              <w:rPr>
                <w:sz w:val="28"/>
                <w:szCs w:val="28"/>
              </w:rPr>
            </w:pPr>
          </w:p>
        </w:tc>
        <w:tc>
          <w:tcPr>
            <w:tcW w:w="5245" w:type="dxa"/>
          </w:tcPr>
          <w:p w14:paraId="05334698" w14:textId="77777777" w:rsidR="00A10CE7" w:rsidRPr="00073E6B" w:rsidRDefault="00A10CE7" w:rsidP="00A10CE7">
            <w:pPr>
              <w:pStyle w:val="6"/>
              <w:spacing w:line="260" w:lineRule="exact"/>
              <w:jc w:val="center"/>
              <w:outlineLvl w:val="5"/>
            </w:pPr>
            <w:r w:rsidRPr="00073E6B">
              <w:t>Утвержден</w:t>
            </w:r>
          </w:p>
          <w:p w14:paraId="1B27D9F0" w14:textId="77777777" w:rsidR="00A10CE7" w:rsidRPr="00073E6B" w:rsidRDefault="00A10CE7" w:rsidP="00A10CE7">
            <w:pPr>
              <w:pStyle w:val="6"/>
              <w:spacing w:line="260" w:lineRule="exact"/>
              <w:jc w:val="center"/>
              <w:outlineLvl w:val="5"/>
            </w:pPr>
            <w:r w:rsidRPr="00073E6B">
              <w:t>постановлением Администрации</w:t>
            </w:r>
          </w:p>
          <w:p w14:paraId="62E08B4F" w14:textId="77777777" w:rsidR="00A10CE7" w:rsidRPr="00073E6B" w:rsidRDefault="00A10CE7" w:rsidP="00A10CE7">
            <w:pPr>
              <w:pStyle w:val="6"/>
              <w:spacing w:line="260" w:lineRule="exact"/>
              <w:jc w:val="center"/>
              <w:outlineLvl w:val="5"/>
            </w:pPr>
            <w:r w:rsidRPr="00073E6B">
              <w:t>муниципального района</w:t>
            </w:r>
          </w:p>
          <w:p w14:paraId="0D5BAB2D" w14:textId="371993D4" w:rsidR="00A10CE7" w:rsidRPr="00A10CE7" w:rsidRDefault="00A10CE7" w:rsidP="00A10CE7">
            <w:pPr>
              <w:jc w:val="center"/>
              <w:rPr>
                <w:sz w:val="28"/>
                <w:szCs w:val="28"/>
                <w:highlight w:val="yellow"/>
              </w:rPr>
            </w:pPr>
            <w:r w:rsidRPr="00A10CE7">
              <w:rPr>
                <w:sz w:val="28"/>
                <w:szCs w:val="28"/>
              </w:rPr>
              <w:t xml:space="preserve">от  № </w:t>
            </w:r>
          </w:p>
        </w:tc>
        <w:tc>
          <w:tcPr>
            <w:tcW w:w="5245" w:type="dxa"/>
          </w:tcPr>
          <w:p w14:paraId="1E99152B" w14:textId="7DBE6CAA" w:rsidR="00A10CE7" w:rsidRPr="009551CE" w:rsidRDefault="00A10CE7" w:rsidP="00A10CE7">
            <w:pPr>
              <w:rPr>
                <w:sz w:val="28"/>
                <w:szCs w:val="28"/>
                <w:highlight w:val="yellow"/>
              </w:rPr>
            </w:pPr>
            <w:r w:rsidRPr="009551CE">
              <w:rPr>
                <w:sz w:val="28"/>
                <w:szCs w:val="28"/>
                <w:highlight w:val="yellow"/>
              </w:rPr>
              <w:t xml:space="preserve"> </w:t>
            </w:r>
          </w:p>
        </w:tc>
      </w:tr>
    </w:tbl>
    <w:p w14:paraId="02433012" w14:textId="77777777" w:rsidR="00462393" w:rsidRDefault="00462393" w:rsidP="00462393">
      <w:pPr>
        <w:spacing w:line="100" w:lineRule="atLeast"/>
        <w:ind w:firstLine="709"/>
        <w:rPr>
          <w:sz w:val="28"/>
          <w:szCs w:val="28"/>
        </w:rPr>
      </w:pPr>
    </w:p>
    <w:p w14:paraId="6697DE1B" w14:textId="77777777" w:rsidR="00501ED3" w:rsidRDefault="00501ED3" w:rsidP="00B244F6">
      <w:pPr>
        <w:jc w:val="center"/>
        <w:rPr>
          <w:b/>
          <w:sz w:val="28"/>
          <w:szCs w:val="28"/>
        </w:rPr>
      </w:pPr>
    </w:p>
    <w:p w14:paraId="6B309B28" w14:textId="77777777" w:rsidR="00B244F6" w:rsidRPr="00037579" w:rsidRDefault="00B244F6" w:rsidP="00B244F6">
      <w:pPr>
        <w:jc w:val="center"/>
        <w:rPr>
          <w:b/>
          <w:sz w:val="28"/>
          <w:szCs w:val="28"/>
        </w:rPr>
      </w:pPr>
      <w:r w:rsidRPr="00037579">
        <w:rPr>
          <w:b/>
          <w:sz w:val="28"/>
          <w:szCs w:val="28"/>
        </w:rPr>
        <w:t>ПЛАН</w:t>
      </w:r>
    </w:p>
    <w:p w14:paraId="42BD4D36" w14:textId="558F0D26" w:rsidR="00B244F6" w:rsidRDefault="00B244F6" w:rsidP="00462393">
      <w:pPr>
        <w:spacing w:before="120" w:line="240" w:lineRule="exact"/>
        <w:jc w:val="center"/>
        <w:rPr>
          <w:b/>
          <w:sz w:val="28"/>
          <w:szCs w:val="28"/>
        </w:rPr>
      </w:pPr>
      <w:r w:rsidRPr="00037579">
        <w:rPr>
          <w:b/>
          <w:sz w:val="28"/>
          <w:szCs w:val="28"/>
        </w:rPr>
        <w:t xml:space="preserve">работы комиссии </w:t>
      </w:r>
      <w:r w:rsidR="003A3E6C">
        <w:rPr>
          <w:b/>
          <w:sz w:val="28"/>
          <w:szCs w:val="28"/>
        </w:rPr>
        <w:t xml:space="preserve">по </w:t>
      </w:r>
      <w:r w:rsidRPr="00037579">
        <w:rPr>
          <w:b/>
          <w:sz w:val="28"/>
          <w:szCs w:val="28"/>
        </w:rPr>
        <w:t>противодействию коррупции</w:t>
      </w:r>
      <w:r w:rsidR="00462393">
        <w:rPr>
          <w:b/>
          <w:sz w:val="28"/>
          <w:szCs w:val="28"/>
        </w:rPr>
        <w:br/>
      </w:r>
      <w:r w:rsidR="00862D9D">
        <w:rPr>
          <w:b/>
          <w:sz w:val="28"/>
          <w:szCs w:val="28"/>
        </w:rPr>
        <w:t xml:space="preserve">в </w:t>
      </w:r>
      <w:r w:rsidR="009551CE">
        <w:rPr>
          <w:b/>
          <w:sz w:val="28"/>
          <w:szCs w:val="28"/>
        </w:rPr>
        <w:t>Шимском</w:t>
      </w:r>
      <w:r w:rsidR="00862D9D">
        <w:rPr>
          <w:b/>
          <w:sz w:val="28"/>
          <w:szCs w:val="28"/>
        </w:rPr>
        <w:t xml:space="preserve"> муниципальном районе</w:t>
      </w:r>
      <w:r>
        <w:rPr>
          <w:b/>
          <w:sz w:val="28"/>
          <w:szCs w:val="28"/>
        </w:rPr>
        <w:t xml:space="preserve"> на 202</w:t>
      </w:r>
      <w:r w:rsidR="009551CE">
        <w:rPr>
          <w:b/>
          <w:sz w:val="28"/>
          <w:szCs w:val="28"/>
        </w:rPr>
        <w:t>5</w:t>
      </w:r>
      <w:r w:rsidRPr="00037579">
        <w:rPr>
          <w:b/>
          <w:sz w:val="28"/>
          <w:szCs w:val="28"/>
        </w:rPr>
        <w:t xml:space="preserve"> год</w:t>
      </w:r>
    </w:p>
    <w:p w14:paraId="7347D7DF" w14:textId="77777777" w:rsidR="00B244F6" w:rsidRPr="00037579" w:rsidRDefault="00B244F6" w:rsidP="00B244F6">
      <w:pPr>
        <w:jc w:val="center"/>
        <w:rPr>
          <w:b/>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3"/>
        <w:gridCol w:w="1998"/>
        <w:gridCol w:w="2538"/>
      </w:tblGrid>
      <w:tr w:rsidR="00FD1256" w:rsidRPr="00FD1256" w14:paraId="5B2BBEEE" w14:textId="77777777" w:rsidTr="00FD1256">
        <w:tc>
          <w:tcPr>
            <w:tcW w:w="6096" w:type="dxa"/>
            <w:shd w:val="clear" w:color="auto" w:fill="auto"/>
            <w:vAlign w:val="center"/>
          </w:tcPr>
          <w:p w14:paraId="26317C40" w14:textId="77777777" w:rsidR="00B244F6" w:rsidRPr="00FD1256" w:rsidRDefault="00B244F6" w:rsidP="00462393">
            <w:pPr>
              <w:spacing w:before="120" w:line="240" w:lineRule="exact"/>
              <w:jc w:val="center"/>
              <w:rPr>
                <w:b/>
                <w:sz w:val="28"/>
                <w:szCs w:val="28"/>
              </w:rPr>
            </w:pPr>
            <w:r w:rsidRPr="00FD1256">
              <w:rPr>
                <w:b/>
                <w:sz w:val="28"/>
                <w:szCs w:val="28"/>
              </w:rPr>
              <w:t>Наименование вопросов повестки</w:t>
            </w:r>
            <w:r w:rsidR="00462393" w:rsidRPr="00FD1256">
              <w:rPr>
                <w:b/>
                <w:sz w:val="28"/>
                <w:szCs w:val="28"/>
              </w:rPr>
              <w:br/>
            </w:r>
            <w:r w:rsidRPr="00FD1256">
              <w:rPr>
                <w:b/>
                <w:sz w:val="28"/>
                <w:szCs w:val="28"/>
              </w:rPr>
              <w:t>заседания комиссии</w:t>
            </w:r>
          </w:p>
        </w:tc>
        <w:tc>
          <w:tcPr>
            <w:tcW w:w="4253" w:type="dxa"/>
            <w:shd w:val="clear" w:color="auto" w:fill="auto"/>
            <w:vAlign w:val="center"/>
          </w:tcPr>
          <w:p w14:paraId="53786F00" w14:textId="77777777" w:rsidR="00B244F6" w:rsidRPr="00FD1256" w:rsidRDefault="00027DB4" w:rsidP="00462393">
            <w:pPr>
              <w:spacing w:before="120" w:line="240" w:lineRule="exact"/>
              <w:jc w:val="center"/>
              <w:rPr>
                <w:b/>
                <w:sz w:val="28"/>
                <w:szCs w:val="28"/>
              </w:rPr>
            </w:pPr>
            <w:r w:rsidRPr="00FD1256">
              <w:rPr>
                <w:b/>
                <w:sz w:val="28"/>
                <w:szCs w:val="28"/>
              </w:rPr>
              <w:t>Исполнитель</w:t>
            </w:r>
            <w:r w:rsidR="00B244F6" w:rsidRPr="00FD1256">
              <w:rPr>
                <w:b/>
                <w:sz w:val="28"/>
                <w:szCs w:val="28"/>
              </w:rPr>
              <w:t>(и)</w:t>
            </w:r>
          </w:p>
        </w:tc>
        <w:tc>
          <w:tcPr>
            <w:tcW w:w="0" w:type="auto"/>
            <w:shd w:val="clear" w:color="auto" w:fill="auto"/>
            <w:vAlign w:val="center"/>
          </w:tcPr>
          <w:p w14:paraId="4E474557" w14:textId="77777777" w:rsidR="00B244F6" w:rsidRPr="00FD1256" w:rsidRDefault="00B244F6" w:rsidP="00462393">
            <w:pPr>
              <w:spacing w:before="120" w:line="240" w:lineRule="exact"/>
              <w:jc w:val="center"/>
              <w:rPr>
                <w:b/>
                <w:sz w:val="28"/>
                <w:szCs w:val="28"/>
              </w:rPr>
            </w:pPr>
            <w:r w:rsidRPr="00FD1256">
              <w:rPr>
                <w:b/>
                <w:sz w:val="28"/>
                <w:szCs w:val="28"/>
              </w:rPr>
              <w:t>Срок рассмотрения</w:t>
            </w:r>
          </w:p>
        </w:tc>
        <w:tc>
          <w:tcPr>
            <w:tcW w:w="2538" w:type="dxa"/>
            <w:shd w:val="clear" w:color="auto" w:fill="auto"/>
            <w:vAlign w:val="center"/>
          </w:tcPr>
          <w:p w14:paraId="1F3BFB7D" w14:textId="77777777" w:rsidR="00B244F6" w:rsidRPr="00FD1256" w:rsidRDefault="00B244F6" w:rsidP="00462393">
            <w:pPr>
              <w:spacing w:before="120" w:line="240" w:lineRule="exact"/>
              <w:jc w:val="center"/>
              <w:rPr>
                <w:b/>
                <w:sz w:val="28"/>
                <w:szCs w:val="28"/>
              </w:rPr>
            </w:pPr>
            <w:r w:rsidRPr="00FD1256">
              <w:rPr>
                <w:b/>
                <w:sz w:val="28"/>
                <w:szCs w:val="28"/>
              </w:rPr>
              <w:t>Отметка об исполнении</w:t>
            </w:r>
          </w:p>
        </w:tc>
      </w:tr>
      <w:tr w:rsidR="00FD1256" w:rsidRPr="00FD1256" w14:paraId="64C0F10F" w14:textId="77777777" w:rsidTr="00462393">
        <w:trPr>
          <w:trHeight w:val="285"/>
        </w:trPr>
        <w:tc>
          <w:tcPr>
            <w:tcW w:w="14885" w:type="dxa"/>
            <w:gridSpan w:val="4"/>
            <w:shd w:val="clear" w:color="auto" w:fill="auto"/>
          </w:tcPr>
          <w:p w14:paraId="750BE79A" w14:textId="77777777" w:rsidR="00B244F6" w:rsidRPr="00FD1256" w:rsidRDefault="00027DB4" w:rsidP="00462393">
            <w:pPr>
              <w:pStyle w:val="a3"/>
              <w:spacing w:before="120" w:line="240" w:lineRule="exact"/>
              <w:ind w:left="0"/>
              <w:jc w:val="center"/>
              <w:rPr>
                <w:b/>
                <w:sz w:val="28"/>
                <w:szCs w:val="28"/>
              </w:rPr>
            </w:pPr>
            <w:r w:rsidRPr="00FD1256">
              <w:rPr>
                <w:b/>
                <w:sz w:val="28"/>
                <w:szCs w:val="28"/>
                <w:lang w:val="en-US"/>
              </w:rPr>
              <w:t xml:space="preserve">I </w:t>
            </w:r>
            <w:r w:rsidR="00B244F6" w:rsidRPr="00FD1256">
              <w:rPr>
                <w:b/>
                <w:sz w:val="28"/>
                <w:szCs w:val="28"/>
              </w:rPr>
              <w:t>квартал</w:t>
            </w:r>
          </w:p>
        </w:tc>
      </w:tr>
      <w:tr w:rsidR="00FD1256" w:rsidRPr="00FD1256" w14:paraId="0DE1F8D4" w14:textId="77777777" w:rsidTr="00FD1256">
        <w:tc>
          <w:tcPr>
            <w:tcW w:w="6096" w:type="dxa"/>
            <w:shd w:val="clear" w:color="auto" w:fill="auto"/>
          </w:tcPr>
          <w:p w14:paraId="58ECBEDD" w14:textId="58D7A75D" w:rsidR="00F354AC" w:rsidRPr="00FD1256" w:rsidRDefault="0053163F" w:rsidP="00D317E1">
            <w:pPr>
              <w:spacing w:before="120" w:line="240" w:lineRule="exact"/>
              <w:rPr>
                <w:sz w:val="28"/>
                <w:szCs w:val="28"/>
              </w:rPr>
            </w:pPr>
            <w:r w:rsidRPr="00FD1256">
              <w:rPr>
                <w:sz w:val="28"/>
                <w:szCs w:val="28"/>
              </w:rPr>
              <w:t>1</w:t>
            </w:r>
            <w:r w:rsidR="00462393" w:rsidRPr="00FD1256">
              <w:rPr>
                <w:sz w:val="28"/>
                <w:szCs w:val="28"/>
              </w:rPr>
              <w:t xml:space="preserve">. </w:t>
            </w:r>
            <w:r w:rsidR="00B01825" w:rsidRPr="00FD1256">
              <w:rPr>
                <w:sz w:val="28"/>
                <w:szCs w:val="28"/>
              </w:rPr>
              <w:t>О</w:t>
            </w:r>
            <w:r w:rsidR="00F10AEA" w:rsidRPr="00FD1256">
              <w:rPr>
                <w:sz w:val="28"/>
                <w:szCs w:val="28"/>
              </w:rPr>
              <w:t>тчет</w:t>
            </w:r>
            <w:r w:rsidR="00473000" w:rsidRPr="00FD1256">
              <w:rPr>
                <w:sz w:val="28"/>
                <w:szCs w:val="28"/>
              </w:rPr>
              <w:t xml:space="preserve"> о</w:t>
            </w:r>
            <w:r w:rsidR="00B01825" w:rsidRPr="00FD1256">
              <w:rPr>
                <w:sz w:val="28"/>
                <w:szCs w:val="28"/>
              </w:rPr>
              <w:t xml:space="preserve">б исполнении </w:t>
            </w:r>
            <w:r w:rsidR="006B1512" w:rsidRPr="00FD1256">
              <w:rPr>
                <w:sz w:val="28"/>
                <w:szCs w:val="28"/>
              </w:rPr>
              <w:t xml:space="preserve">мероприятий </w:t>
            </w:r>
            <w:r w:rsidR="00B01825" w:rsidRPr="00FD1256">
              <w:rPr>
                <w:sz w:val="28"/>
                <w:szCs w:val="28"/>
              </w:rPr>
              <w:t>Плана противодействия коррупции</w:t>
            </w:r>
            <w:r w:rsidR="00473000" w:rsidRPr="00FD1256">
              <w:rPr>
                <w:sz w:val="28"/>
                <w:szCs w:val="28"/>
              </w:rPr>
              <w:t xml:space="preserve"> </w:t>
            </w:r>
            <w:r w:rsidR="00B01825" w:rsidRPr="00FD1256">
              <w:rPr>
                <w:sz w:val="28"/>
                <w:szCs w:val="28"/>
              </w:rPr>
              <w:t xml:space="preserve">в </w:t>
            </w:r>
            <w:r w:rsidR="009551CE" w:rsidRPr="00FD1256">
              <w:rPr>
                <w:sz w:val="28"/>
                <w:szCs w:val="28"/>
              </w:rPr>
              <w:t>Шим</w:t>
            </w:r>
            <w:r w:rsidR="00473000" w:rsidRPr="00FD1256">
              <w:rPr>
                <w:sz w:val="28"/>
                <w:szCs w:val="28"/>
              </w:rPr>
              <w:t>ско</w:t>
            </w:r>
            <w:r w:rsidR="006B1512" w:rsidRPr="00FD1256">
              <w:rPr>
                <w:sz w:val="28"/>
                <w:szCs w:val="28"/>
              </w:rPr>
              <w:t>м</w:t>
            </w:r>
            <w:r w:rsidR="00473000" w:rsidRPr="00FD1256">
              <w:rPr>
                <w:sz w:val="28"/>
                <w:szCs w:val="28"/>
              </w:rPr>
              <w:t xml:space="preserve"> м</w:t>
            </w:r>
            <w:r w:rsidRPr="00FD1256">
              <w:rPr>
                <w:sz w:val="28"/>
                <w:szCs w:val="28"/>
              </w:rPr>
              <w:t>униципально</w:t>
            </w:r>
            <w:r w:rsidR="006B1512" w:rsidRPr="00FD1256">
              <w:rPr>
                <w:sz w:val="28"/>
                <w:szCs w:val="28"/>
              </w:rPr>
              <w:t>м</w:t>
            </w:r>
            <w:r w:rsidR="00B01825" w:rsidRPr="00FD1256">
              <w:rPr>
                <w:sz w:val="28"/>
                <w:szCs w:val="28"/>
              </w:rPr>
              <w:t xml:space="preserve"> район</w:t>
            </w:r>
            <w:r w:rsidR="006B1512" w:rsidRPr="00FD1256">
              <w:rPr>
                <w:sz w:val="28"/>
                <w:szCs w:val="28"/>
              </w:rPr>
              <w:t>е</w:t>
            </w:r>
            <w:r w:rsidR="0045180B" w:rsidRPr="00FD1256">
              <w:rPr>
                <w:sz w:val="28"/>
                <w:szCs w:val="28"/>
              </w:rPr>
              <w:t xml:space="preserve"> за 202</w:t>
            </w:r>
            <w:r w:rsidR="009551CE" w:rsidRPr="00FD1256">
              <w:rPr>
                <w:sz w:val="28"/>
                <w:szCs w:val="28"/>
              </w:rPr>
              <w:t>4</w:t>
            </w:r>
            <w:r w:rsidRPr="00FD1256">
              <w:rPr>
                <w:sz w:val="28"/>
                <w:szCs w:val="28"/>
              </w:rPr>
              <w:t xml:space="preserve"> </w:t>
            </w:r>
            <w:r w:rsidR="00C20DAE" w:rsidRPr="00FD1256">
              <w:rPr>
                <w:sz w:val="28"/>
                <w:szCs w:val="28"/>
              </w:rPr>
              <w:t>год</w:t>
            </w:r>
          </w:p>
        </w:tc>
        <w:tc>
          <w:tcPr>
            <w:tcW w:w="4253" w:type="dxa"/>
            <w:shd w:val="clear" w:color="auto" w:fill="auto"/>
          </w:tcPr>
          <w:p w14:paraId="2BD56B1D" w14:textId="44D3D26D" w:rsidR="00862D9D" w:rsidRPr="00FD1256" w:rsidRDefault="009551CE" w:rsidP="00462393">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0" w:type="auto"/>
            <w:shd w:val="clear" w:color="auto" w:fill="auto"/>
          </w:tcPr>
          <w:p w14:paraId="357B0D8E" w14:textId="77777777" w:rsidR="00862D9D" w:rsidRPr="00FD1256" w:rsidRDefault="00473000" w:rsidP="00462393">
            <w:pPr>
              <w:spacing w:before="120" w:line="240" w:lineRule="exact"/>
              <w:jc w:val="center"/>
              <w:rPr>
                <w:sz w:val="28"/>
                <w:szCs w:val="28"/>
              </w:rPr>
            </w:pPr>
            <w:r w:rsidRPr="00FD1256">
              <w:rPr>
                <w:sz w:val="28"/>
                <w:szCs w:val="28"/>
              </w:rPr>
              <w:t>январь-март</w:t>
            </w:r>
          </w:p>
        </w:tc>
        <w:tc>
          <w:tcPr>
            <w:tcW w:w="2538" w:type="dxa"/>
            <w:shd w:val="clear" w:color="auto" w:fill="auto"/>
            <w:vAlign w:val="center"/>
          </w:tcPr>
          <w:p w14:paraId="4CC3C824" w14:textId="77777777" w:rsidR="00862D9D" w:rsidRPr="00FD1256" w:rsidRDefault="00862D9D" w:rsidP="00462393">
            <w:pPr>
              <w:spacing w:before="120" w:line="240" w:lineRule="exact"/>
              <w:jc w:val="center"/>
              <w:rPr>
                <w:sz w:val="28"/>
                <w:szCs w:val="28"/>
              </w:rPr>
            </w:pPr>
          </w:p>
        </w:tc>
      </w:tr>
      <w:tr w:rsidR="00FD1256" w:rsidRPr="00FD1256" w14:paraId="433CA16C" w14:textId="77777777" w:rsidTr="00FD1256">
        <w:tc>
          <w:tcPr>
            <w:tcW w:w="6096" w:type="dxa"/>
            <w:shd w:val="clear" w:color="auto" w:fill="auto"/>
          </w:tcPr>
          <w:p w14:paraId="5D43DBE1" w14:textId="68197A6D" w:rsidR="009551CE" w:rsidRPr="00FD1256" w:rsidRDefault="009551CE" w:rsidP="00D317E1">
            <w:pPr>
              <w:spacing w:before="120" w:line="240" w:lineRule="exact"/>
              <w:rPr>
                <w:sz w:val="28"/>
                <w:szCs w:val="28"/>
              </w:rPr>
            </w:pPr>
            <w:r w:rsidRPr="00FD1256">
              <w:rPr>
                <w:sz w:val="28"/>
                <w:szCs w:val="28"/>
              </w:rPr>
              <w:t>2. Обеспечение размещения отчёта о реализации плана по противодействию коррупции в Шимском муниципальном районе на официальном сайте Администрации Шимского муниципального района в информационно-телекоммуникационной сети «Интернет»</w:t>
            </w:r>
          </w:p>
        </w:tc>
        <w:tc>
          <w:tcPr>
            <w:tcW w:w="4253" w:type="dxa"/>
            <w:shd w:val="clear" w:color="auto" w:fill="auto"/>
          </w:tcPr>
          <w:p w14:paraId="0F573F3A" w14:textId="27AE695A" w:rsidR="009551CE" w:rsidRPr="00FD1256" w:rsidRDefault="009551CE" w:rsidP="00462393">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0" w:type="auto"/>
            <w:shd w:val="clear" w:color="auto" w:fill="auto"/>
          </w:tcPr>
          <w:p w14:paraId="21214A8C" w14:textId="34BFB9C1" w:rsidR="009551CE" w:rsidRPr="00FD1256" w:rsidRDefault="009551CE" w:rsidP="00462393">
            <w:pPr>
              <w:spacing w:before="120" w:line="240" w:lineRule="exact"/>
              <w:jc w:val="center"/>
              <w:rPr>
                <w:sz w:val="28"/>
                <w:szCs w:val="28"/>
              </w:rPr>
            </w:pPr>
            <w:r w:rsidRPr="00FD1256">
              <w:rPr>
                <w:sz w:val="28"/>
                <w:szCs w:val="28"/>
              </w:rPr>
              <w:t>январь-март</w:t>
            </w:r>
          </w:p>
        </w:tc>
        <w:tc>
          <w:tcPr>
            <w:tcW w:w="2538" w:type="dxa"/>
            <w:shd w:val="clear" w:color="auto" w:fill="auto"/>
            <w:vAlign w:val="center"/>
          </w:tcPr>
          <w:p w14:paraId="1535925C" w14:textId="77777777" w:rsidR="009551CE" w:rsidRPr="00FD1256" w:rsidRDefault="009551CE" w:rsidP="00462393">
            <w:pPr>
              <w:spacing w:before="120" w:line="240" w:lineRule="exact"/>
              <w:jc w:val="center"/>
              <w:rPr>
                <w:sz w:val="28"/>
                <w:szCs w:val="28"/>
              </w:rPr>
            </w:pPr>
          </w:p>
        </w:tc>
      </w:tr>
      <w:tr w:rsidR="00FD1256" w:rsidRPr="00FD1256" w14:paraId="5FDD144E" w14:textId="77777777" w:rsidTr="00FD1256">
        <w:tc>
          <w:tcPr>
            <w:tcW w:w="6096" w:type="dxa"/>
            <w:shd w:val="clear" w:color="auto" w:fill="auto"/>
          </w:tcPr>
          <w:p w14:paraId="31139823" w14:textId="4B6B5AE9" w:rsidR="00F354AC" w:rsidRPr="00FD1256" w:rsidRDefault="009551CE" w:rsidP="008C346E">
            <w:pPr>
              <w:spacing w:before="120" w:line="240" w:lineRule="exact"/>
              <w:rPr>
                <w:rFonts w:eastAsia="Calibri"/>
                <w:sz w:val="28"/>
                <w:szCs w:val="28"/>
                <w:lang w:eastAsia="en-US"/>
              </w:rPr>
            </w:pPr>
            <w:r w:rsidRPr="00FD1256">
              <w:rPr>
                <w:rFonts w:eastAsia="Calibri"/>
                <w:sz w:val="28"/>
                <w:szCs w:val="28"/>
                <w:lang w:eastAsia="en-US"/>
              </w:rPr>
              <w:t>3</w:t>
            </w:r>
            <w:r w:rsidR="00D317E1" w:rsidRPr="00FD1256">
              <w:rPr>
                <w:rFonts w:eastAsia="Calibri"/>
                <w:sz w:val="28"/>
                <w:szCs w:val="28"/>
                <w:lang w:eastAsia="en-US"/>
              </w:rPr>
              <w:t xml:space="preserve">. </w:t>
            </w:r>
            <w:r w:rsidR="005B0CA0" w:rsidRPr="00FD1256">
              <w:rPr>
                <w:sz w:val="28"/>
                <w:szCs w:val="28"/>
              </w:rPr>
              <w:t xml:space="preserve">Об исполнении решений комиссии по противодействию коррупции в </w:t>
            </w:r>
            <w:r w:rsidRPr="00FD1256">
              <w:rPr>
                <w:sz w:val="28"/>
                <w:szCs w:val="28"/>
              </w:rPr>
              <w:t>Шим</w:t>
            </w:r>
            <w:r w:rsidR="005B0CA0" w:rsidRPr="00FD1256">
              <w:rPr>
                <w:sz w:val="28"/>
                <w:szCs w:val="28"/>
              </w:rPr>
              <w:t>ском муниципальном районе, данных по результатам проведенных заседаний в 202</w:t>
            </w:r>
            <w:r w:rsidRPr="00FD1256">
              <w:rPr>
                <w:sz w:val="28"/>
                <w:szCs w:val="28"/>
              </w:rPr>
              <w:t>4</w:t>
            </w:r>
            <w:r w:rsidR="005B0CA0" w:rsidRPr="00FD1256">
              <w:rPr>
                <w:sz w:val="28"/>
                <w:szCs w:val="28"/>
              </w:rPr>
              <w:t xml:space="preserve"> году</w:t>
            </w:r>
          </w:p>
        </w:tc>
        <w:tc>
          <w:tcPr>
            <w:tcW w:w="4253" w:type="dxa"/>
            <w:shd w:val="clear" w:color="auto" w:fill="auto"/>
          </w:tcPr>
          <w:p w14:paraId="64B372BE" w14:textId="4F8911CF" w:rsidR="005B0CA0" w:rsidRPr="00FD1256" w:rsidRDefault="009551CE"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0" w:type="auto"/>
            <w:shd w:val="clear" w:color="auto" w:fill="auto"/>
          </w:tcPr>
          <w:p w14:paraId="5345C734" w14:textId="77777777" w:rsidR="00473000" w:rsidRPr="00FD1256" w:rsidRDefault="00473000" w:rsidP="00462393">
            <w:pPr>
              <w:spacing w:before="120" w:line="240" w:lineRule="exact"/>
              <w:jc w:val="center"/>
              <w:rPr>
                <w:sz w:val="28"/>
                <w:szCs w:val="28"/>
              </w:rPr>
            </w:pPr>
            <w:r w:rsidRPr="00FD1256">
              <w:rPr>
                <w:sz w:val="28"/>
                <w:szCs w:val="28"/>
              </w:rPr>
              <w:t>январь-март</w:t>
            </w:r>
          </w:p>
        </w:tc>
        <w:tc>
          <w:tcPr>
            <w:tcW w:w="2538" w:type="dxa"/>
            <w:shd w:val="clear" w:color="auto" w:fill="auto"/>
            <w:vAlign w:val="center"/>
          </w:tcPr>
          <w:p w14:paraId="36F7EA1C" w14:textId="77777777" w:rsidR="00473000" w:rsidRPr="00FD1256" w:rsidRDefault="00473000" w:rsidP="00462393">
            <w:pPr>
              <w:spacing w:before="120" w:line="240" w:lineRule="exact"/>
              <w:jc w:val="center"/>
              <w:rPr>
                <w:sz w:val="28"/>
                <w:szCs w:val="28"/>
              </w:rPr>
            </w:pPr>
          </w:p>
        </w:tc>
      </w:tr>
      <w:tr w:rsidR="00FD1256" w:rsidRPr="00FD1256" w14:paraId="2B86F97A" w14:textId="77777777" w:rsidTr="00FD1256">
        <w:tc>
          <w:tcPr>
            <w:tcW w:w="6096" w:type="dxa"/>
            <w:shd w:val="clear" w:color="auto" w:fill="auto"/>
          </w:tcPr>
          <w:p w14:paraId="5E8B8298" w14:textId="0690CFBB" w:rsidR="009551CE" w:rsidRPr="00FD1256" w:rsidRDefault="009551CE" w:rsidP="008C346E">
            <w:pPr>
              <w:spacing w:before="120" w:line="240" w:lineRule="exact"/>
              <w:rPr>
                <w:rFonts w:eastAsia="Calibri"/>
                <w:sz w:val="28"/>
                <w:szCs w:val="28"/>
                <w:lang w:eastAsia="en-US"/>
              </w:rPr>
            </w:pPr>
            <w:r w:rsidRPr="00FD1256">
              <w:rPr>
                <w:rFonts w:eastAsia="Calibri"/>
                <w:sz w:val="28"/>
                <w:szCs w:val="28"/>
                <w:lang w:eastAsia="en-US"/>
              </w:rPr>
              <w:t xml:space="preserve">4. </w:t>
            </w:r>
            <w:r w:rsidRPr="00FD1256">
              <w:rPr>
                <w:sz w:val="28"/>
                <w:szCs w:val="28"/>
              </w:rPr>
              <w:t>Обеспечение размещения отчёта о решениях комиссии по противодействию коррупции в Шимском муниципальном районе на официальном сайте Администрации Шимского муниципального района в информационно-телекоммуникационной сети «Интернет»</w:t>
            </w:r>
          </w:p>
        </w:tc>
        <w:tc>
          <w:tcPr>
            <w:tcW w:w="4253" w:type="dxa"/>
            <w:shd w:val="clear" w:color="auto" w:fill="auto"/>
          </w:tcPr>
          <w:p w14:paraId="291DEC38" w14:textId="24BB88BA" w:rsidR="009551CE" w:rsidRPr="00FD1256" w:rsidRDefault="009551CE"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0" w:type="auto"/>
            <w:shd w:val="clear" w:color="auto" w:fill="auto"/>
          </w:tcPr>
          <w:p w14:paraId="7BFBE281" w14:textId="6A42A24B" w:rsidR="009551CE" w:rsidRPr="00FD1256" w:rsidRDefault="009551CE" w:rsidP="00462393">
            <w:pPr>
              <w:spacing w:before="120" w:line="240" w:lineRule="exact"/>
              <w:jc w:val="center"/>
              <w:rPr>
                <w:sz w:val="28"/>
                <w:szCs w:val="28"/>
              </w:rPr>
            </w:pPr>
            <w:r w:rsidRPr="00FD1256">
              <w:rPr>
                <w:sz w:val="28"/>
                <w:szCs w:val="28"/>
              </w:rPr>
              <w:t>январь-март</w:t>
            </w:r>
          </w:p>
        </w:tc>
        <w:tc>
          <w:tcPr>
            <w:tcW w:w="2538" w:type="dxa"/>
            <w:shd w:val="clear" w:color="auto" w:fill="auto"/>
            <w:vAlign w:val="center"/>
          </w:tcPr>
          <w:p w14:paraId="092D579E" w14:textId="77777777" w:rsidR="009551CE" w:rsidRPr="00FD1256" w:rsidRDefault="009551CE" w:rsidP="00462393">
            <w:pPr>
              <w:spacing w:before="120" w:line="240" w:lineRule="exact"/>
              <w:jc w:val="center"/>
              <w:rPr>
                <w:sz w:val="28"/>
                <w:szCs w:val="28"/>
              </w:rPr>
            </w:pPr>
          </w:p>
        </w:tc>
      </w:tr>
    </w:tbl>
    <w:p w14:paraId="2DF42AB1" w14:textId="77777777" w:rsidR="005B0CA0" w:rsidRPr="00FD1256" w:rsidRDefault="005B0CA0"/>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102"/>
        <w:gridCol w:w="4150"/>
        <w:gridCol w:w="1972"/>
        <w:gridCol w:w="2572"/>
      </w:tblGrid>
      <w:tr w:rsidR="00FD1256" w:rsidRPr="00FD1256" w14:paraId="3B938F1E" w14:textId="77777777" w:rsidTr="00FD1256">
        <w:tc>
          <w:tcPr>
            <w:tcW w:w="6191" w:type="dxa"/>
            <w:gridSpan w:val="2"/>
            <w:shd w:val="clear" w:color="auto" w:fill="auto"/>
          </w:tcPr>
          <w:p w14:paraId="6D7F9345" w14:textId="68EE5576" w:rsidR="00BE1B6E" w:rsidRPr="00FD1256" w:rsidRDefault="003840B0" w:rsidP="00D317E1">
            <w:pPr>
              <w:spacing w:before="120" w:line="240" w:lineRule="exact"/>
              <w:rPr>
                <w:sz w:val="28"/>
                <w:szCs w:val="28"/>
              </w:rPr>
            </w:pPr>
            <w:r w:rsidRPr="00FD1256">
              <w:rPr>
                <w:sz w:val="28"/>
                <w:szCs w:val="28"/>
              </w:rPr>
              <w:t>5</w:t>
            </w:r>
            <w:r w:rsidR="00473000" w:rsidRPr="00FD1256">
              <w:rPr>
                <w:sz w:val="28"/>
                <w:szCs w:val="28"/>
              </w:rPr>
              <w:t xml:space="preserve">. Об итогах работы по осуществлению закупок в соответствии с </w:t>
            </w:r>
            <w:r w:rsidR="00027DB4" w:rsidRPr="00FD1256">
              <w:rPr>
                <w:sz w:val="28"/>
                <w:szCs w:val="28"/>
              </w:rPr>
              <w:t>Ф</w:t>
            </w:r>
            <w:r w:rsidR="00473000" w:rsidRPr="00FD1256">
              <w:rPr>
                <w:sz w:val="28"/>
                <w:szCs w:val="28"/>
              </w:rPr>
              <w:t xml:space="preserve">едеральным законом </w:t>
            </w:r>
            <w:r w:rsidR="00D317E1" w:rsidRPr="00FD1256">
              <w:rPr>
                <w:sz w:val="28"/>
                <w:szCs w:val="28"/>
              </w:rPr>
              <w:br/>
            </w:r>
            <w:r w:rsidR="00473000" w:rsidRPr="00FD1256">
              <w:rPr>
                <w:sz w:val="28"/>
                <w:szCs w:val="28"/>
              </w:rPr>
              <w:t xml:space="preserve">от 5 апреля 2013 года № 44-ФЗ «О контрактной системе в сфере закупок товаров, работ, услуг для обеспечения государственных и муниципальных нужд» </w:t>
            </w:r>
            <w:r w:rsidR="00BE1B6E" w:rsidRPr="00FD1256">
              <w:rPr>
                <w:sz w:val="28"/>
                <w:szCs w:val="28"/>
              </w:rPr>
              <w:t>в 202</w:t>
            </w:r>
            <w:r w:rsidRPr="00FD1256">
              <w:rPr>
                <w:sz w:val="28"/>
                <w:szCs w:val="28"/>
              </w:rPr>
              <w:t>4</w:t>
            </w:r>
            <w:r w:rsidR="00F10AEA" w:rsidRPr="00FD1256">
              <w:rPr>
                <w:sz w:val="28"/>
                <w:szCs w:val="28"/>
              </w:rPr>
              <w:t xml:space="preserve"> году </w:t>
            </w:r>
            <w:r w:rsidR="00473000" w:rsidRPr="00FD1256">
              <w:rPr>
                <w:sz w:val="28"/>
                <w:szCs w:val="28"/>
              </w:rPr>
              <w:t xml:space="preserve">для обеспечения нужд </w:t>
            </w:r>
            <w:r w:rsidRPr="00FD1256">
              <w:rPr>
                <w:sz w:val="28"/>
                <w:szCs w:val="28"/>
              </w:rPr>
              <w:t>Шим</w:t>
            </w:r>
            <w:r w:rsidR="00473000" w:rsidRPr="00FD1256">
              <w:rPr>
                <w:sz w:val="28"/>
                <w:szCs w:val="28"/>
              </w:rPr>
              <w:t>ского му</w:t>
            </w:r>
            <w:r w:rsidR="00F10AEA" w:rsidRPr="00FD1256">
              <w:rPr>
                <w:sz w:val="28"/>
                <w:szCs w:val="28"/>
              </w:rPr>
              <w:t>ниципального района</w:t>
            </w:r>
          </w:p>
        </w:tc>
        <w:tc>
          <w:tcPr>
            <w:tcW w:w="4150" w:type="dxa"/>
            <w:shd w:val="clear" w:color="auto" w:fill="auto"/>
          </w:tcPr>
          <w:p w14:paraId="5241B880" w14:textId="3B38DDE8" w:rsidR="00501ED3" w:rsidRPr="00FD1256" w:rsidRDefault="003840B0" w:rsidP="00462393">
            <w:pPr>
              <w:spacing w:before="120" w:line="240" w:lineRule="exact"/>
              <w:rPr>
                <w:sz w:val="28"/>
                <w:szCs w:val="28"/>
              </w:rPr>
            </w:pPr>
            <w:r w:rsidRPr="00FD1256">
              <w:rPr>
                <w:sz w:val="28"/>
                <w:szCs w:val="28"/>
              </w:rPr>
              <w:t>Сектор муниципальных закупок</w:t>
            </w:r>
            <w:r w:rsidR="00501ED3" w:rsidRPr="00FD1256">
              <w:rPr>
                <w:sz w:val="28"/>
                <w:szCs w:val="28"/>
              </w:rPr>
              <w:t xml:space="preserve"> Администрации </w:t>
            </w:r>
            <w:r w:rsidRPr="00FD1256">
              <w:rPr>
                <w:sz w:val="28"/>
                <w:szCs w:val="28"/>
              </w:rPr>
              <w:t>Шим</w:t>
            </w:r>
            <w:r w:rsidR="00501ED3" w:rsidRPr="00FD1256">
              <w:rPr>
                <w:sz w:val="28"/>
                <w:szCs w:val="28"/>
              </w:rPr>
              <w:t>ского муниципального района</w:t>
            </w:r>
          </w:p>
        </w:tc>
        <w:tc>
          <w:tcPr>
            <w:tcW w:w="1972" w:type="dxa"/>
            <w:shd w:val="clear" w:color="auto" w:fill="auto"/>
          </w:tcPr>
          <w:p w14:paraId="3E4FD8D9" w14:textId="77777777" w:rsidR="00473000" w:rsidRPr="00FD1256" w:rsidRDefault="00473000" w:rsidP="00462393">
            <w:pPr>
              <w:spacing w:before="120" w:line="240" w:lineRule="exact"/>
              <w:jc w:val="center"/>
              <w:rPr>
                <w:sz w:val="28"/>
                <w:szCs w:val="28"/>
              </w:rPr>
            </w:pPr>
            <w:r w:rsidRPr="00FD1256">
              <w:rPr>
                <w:sz w:val="28"/>
                <w:szCs w:val="28"/>
              </w:rPr>
              <w:t>январь-март</w:t>
            </w:r>
          </w:p>
        </w:tc>
        <w:tc>
          <w:tcPr>
            <w:tcW w:w="2572" w:type="dxa"/>
            <w:shd w:val="clear" w:color="auto" w:fill="auto"/>
            <w:vAlign w:val="center"/>
          </w:tcPr>
          <w:p w14:paraId="183EC836" w14:textId="77777777" w:rsidR="00473000" w:rsidRPr="00FD1256" w:rsidRDefault="00473000" w:rsidP="00462393">
            <w:pPr>
              <w:spacing w:before="120" w:line="240" w:lineRule="exact"/>
              <w:jc w:val="center"/>
              <w:rPr>
                <w:sz w:val="28"/>
                <w:szCs w:val="28"/>
              </w:rPr>
            </w:pPr>
          </w:p>
        </w:tc>
      </w:tr>
      <w:tr w:rsidR="00FD1256" w:rsidRPr="00FD1256" w14:paraId="40858A05" w14:textId="77777777" w:rsidTr="00FD1256">
        <w:tc>
          <w:tcPr>
            <w:tcW w:w="6191" w:type="dxa"/>
            <w:gridSpan w:val="2"/>
            <w:shd w:val="clear" w:color="auto" w:fill="auto"/>
          </w:tcPr>
          <w:p w14:paraId="1B5F26C3" w14:textId="31D27C5B" w:rsidR="003840B0" w:rsidRPr="00FD1256" w:rsidRDefault="003840B0" w:rsidP="00D317E1">
            <w:pPr>
              <w:spacing w:before="120" w:line="240" w:lineRule="exact"/>
              <w:rPr>
                <w:sz w:val="28"/>
                <w:szCs w:val="28"/>
              </w:rPr>
            </w:pPr>
            <w:r w:rsidRPr="00FD1256">
              <w:rPr>
                <w:sz w:val="28"/>
                <w:szCs w:val="28"/>
              </w:rPr>
              <w:t>6. О принимаемых мерах по предупреждению коррупционных нарушений в сфере закупок товаров, работ, услуг для обеспечения государственных и муниципальных нужд по итогам 2024 года</w:t>
            </w:r>
          </w:p>
        </w:tc>
        <w:tc>
          <w:tcPr>
            <w:tcW w:w="4150" w:type="dxa"/>
            <w:shd w:val="clear" w:color="auto" w:fill="auto"/>
          </w:tcPr>
          <w:p w14:paraId="2C5EBB5E" w14:textId="3EFA6DB4" w:rsidR="003840B0" w:rsidRPr="00FD1256" w:rsidRDefault="003840B0" w:rsidP="00462393">
            <w:pPr>
              <w:spacing w:before="120" w:line="240" w:lineRule="exact"/>
              <w:rPr>
                <w:sz w:val="28"/>
                <w:szCs w:val="28"/>
              </w:rPr>
            </w:pPr>
            <w:r w:rsidRPr="00FD1256">
              <w:rPr>
                <w:sz w:val="28"/>
                <w:szCs w:val="28"/>
              </w:rPr>
              <w:t>Сектор муниципальных закупок Администрации Шимского муниципального района</w:t>
            </w:r>
          </w:p>
        </w:tc>
        <w:tc>
          <w:tcPr>
            <w:tcW w:w="1972" w:type="dxa"/>
            <w:shd w:val="clear" w:color="auto" w:fill="auto"/>
          </w:tcPr>
          <w:p w14:paraId="4946C549" w14:textId="53157226" w:rsidR="003840B0" w:rsidRPr="00FD1256" w:rsidRDefault="003840B0" w:rsidP="00462393">
            <w:pPr>
              <w:spacing w:before="120" w:line="240" w:lineRule="exact"/>
              <w:jc w:val="center"/>
              <w:rPr>
                <w:b/>
                <w:bCs/>
                <w:sz w:val="28"/>
                <w:szCs w:val="28"/>
              </w:rPr>
            </w:pPr>
            <w:r w:rsidRPr="00FD1256">
              <w:rPr>
                <w:sz w:val="28"/>
                <w:szCs w:val="28"/>
              </w:rPr>
              <w:t>январь-март</w:t>
            </w:r>
          </w:p>
        </w:tc>
        <w:tc>
          <w:tcPr>
            <w:tcW w:w="2572" w:type="dxa"/>
            <w:shd w:val="clear" w:color="auto" w:fill="auto"/>
            <w:vAlign w:val="center"/>
          </w:tcPr>
          <w:p w14:paraId="3B0B6DF1" w14:textId="77777777" w:rsidR="003840B0" w:rsidRPr="00FD1256" w:rsidRDefault="003840B0" w:rsidP="00462393">
            <w:pPr>
              <w:spacing w:before="120" w:line="240" w:lineRule="exact"/>
              <w:jc w:val="center"/>
              <w:rPr>
                <w:sz w:val="28"/>
                <w:szCs w:val="28"/>
              </w:rPr>
            </w:pPr>
          </w:p>
        </w:tc>
      </w:tr>
      <w:tr w:rsidR="00FD1256" w:rsidRPr="00FD1256" w14:paraId="06C189EB" w14:textId="77777777" w:rsidTr="00462393">
        <w:trPr>
          <w:trHeight w:val="399"/>
        </w:trPr>
        <w:tc>
          <w:tcPr>
            <w:tcW w:w="14885" w:type="dxa"/>
            <w:gridSpan w:val="5"/>
            <w:shd w:val="clear" w:color="auto" w:fill="auto"/>
          </w:tcPr>
          <w:p w14:paraId="4C9B8EC9" w14:textId="77777777" w:rsidR="003840B0" w:rsidRPr="00FD1256" w:rsidRDefault="003840B0" w:rsidP="003840B0">
            <w:pPr>
              <w:spacing w:before="120" w:line="240" w:lineRule="exact"/>
              <w:jc w:val="center"/>
              <w:rPr>
                <w:b/>
                <w:sz w:val="28"/>
                <w:szCs w:val="28"/>
              </w:rPr>
            </w:pPr>
            <w:r w:rsidRPr="00FD1256">
              <w:rPr>
                <w:b/>
                <w:sz w:val="28"/>
                <w:szCs w:val="28"/>
                <w:lang w:val="en-US"/>
              </w:rPr>
              <w:t xml:space="preserve">II </w:t>
            </w:r>
            <w:r w:rsidRPr="00FD1256">
              <w:rPr>
                <w:b/>
                <w:sz w:val="28"/>
                <w:szCs w:val="28"/>
              </w:rPr>
              <w:t>квартал</w:t>
            </w:r>
          </w:p>
        </w:tc>
      </w:tr>
      <w:tr w:rsidR="00FD1256" w:rsidRPr="00FD1256" w14:paraId="52CCFDE6" w14:textId="77777777" w:rsidTr="00692074">
        <w:trPr>
          <w:trHeight w:val="1364"/>
        </w:trPr>
        <w:tc>
          <w:tcPr>
            <w:tcW w:w="6089" w:type="dxa"/>
            <w:shd w:val="clear" w:color="auto" w:fill="auto"/>
          </w:tcPr>
          <w:p w14:paraId="19D6D9EA" w14:textId="20DEE61F" w:rsidR="00272144" w:rsidRPr="00FD1256" w:rsidRDefault="00272144" w:rsidP="00272144">
            <w:pPr>
              <w:spacing w:before="120" w:line="240" w:lineRule="exact"/>
              <w:rPr>
                <w:sz w:val="28"/>
                <w:szCs w:val="28"/>
              </w:rPr>
            </w:pPr>
            <w:r w:rsidRPr="00FD1256">
              <w:rPr>
                <w:sz w:val="28"/>
                <w:szCs w:val="28"/>
              </w:rPr>
              <w:t>1. О результатах проведения ревизий и проверок расходов бюджетных средств главными распорядителями средств бюджета по итогам 2024 года</w:t>
            </w:r>
          </w:p>
        </w:tc>
        <w:tc>
          <w:tcPr>
            <w:tcW w:w="4252" w:type="dxa"/>
            <w:gridSpan w:val="2"/>
            <w:shd w:val="clear" w:color="auto" w:fill="auto"/>
          </w:tcPr>
          <w:p w14:paraId="6272A65F" w14:textId="343647FF" w:rsidR="00272144" w:rsidRPr="00FD1256" w:rsidRDefault="00272144" w:rsidP="00272144">
            <w:pPr>
              <w:spacing w:before="120" w:line="240" w:lineRule="exact"/>
              <w:rPr>
                <w:sz w:val="28"/>
                <w:szCs w:val="28"/>
              </w:rPr>
            </w:pPr>
            <w:r w:rsidRPr="00FD1256">
              <w:rPr>
                <w:sz w:val="28"/>
                <w:szCs w:val="28"/>
              </w:rPr>
              <w:t>Комитет финансов Администрации Шимского муниципального района</w:t>
            </w:r>
          </w:p>
        </w:tc>
        <w:tc>
          <w:tcPr>
            <w:tcW w:w="1972" w:type="dxa"/>
            <w:shd w:val="clear" w:color="auto" w:fill="auto"/>
          </w:tcPr>
          <w:p w14:paraId="63656579" w14:textId="6CCB07F1" w:rsidR="00272144" w:rsidRPr="00FD1256" w:rsidRDefault="00272144" w:rsidP="00272144">
            <w:pPr>
              <w:spacing w:before="120" w:line="240" w:lineRule="exact"/>
              <w:jc w:val="center"/>
              <w:rPr>
                <w:sz w:val="28"/>
                <w:szCs w:val="28"/>
              </w:rPr>
            </w:pPr>
            <w:r w:rsidRPr="00FD1256">
              <w:rPr>
                <w:sz w:val="28"/>
                <w:szCs w:val="28"/>
              </w:rPr>
              <w:t>апрель-июнь</w:t>
            </w:r>
          </w:p>
        </w:tc>
        <w:tc>
          <w:tcPr>
            <w:tcW w:w="2572" w:type="dxa"/>
            <w:shd w:val="clear" w:color="auto" w:fill="auto"/>
            <w:vAlign w:val="center"/>
          </w:tcPr>
          <w:p w14:paraId="43F2C06D" w14:textId="77777777" w:rsidR="00272144" w:rsidRPr="00FD1256" w:rsidRDefault="00272144" w:rsidP="00272144">
            <w:pPr>
              <w:spacing w:before="120" w:line="240" w:lineRule="exact"/>
              <w:jc w:val="center"/>
              <w:rPr>
                <w:sz w:val="28"/>
                <w:szCs w:val="28"/>
              </w:rPr>
            </w:pPr>
          </w:p>
        </w:tc>
      </w:tr>
      <w:tr w:rsidR="00FD1256" w:rsidRPr="00FD1256" w14:paraId="6962EB1D" w14:textId="77777777" w:rsidTr="00692074">
        <w:trPr>
          <w:trHeight w:val="1364"/>
        </w:trPr>
        <w:tc>
          <w:tcPr>
            <w:tcW w:w="6089" w:type="dxa"/>
            <w:shd w:val="clear" w:color="auto" w:fill="auto"/>
          </w:tcPr>
          <w:p w14:paraId="78EEB77E" w14:textId="77777777" w:rsidR="001139A1" w:rsidRPr="00FD1256" w:rsidRDefault="00272144" w:rsidP="001139A1">
            <w:pPr>
              <w:spacing w:before="120" w:line="240" w:lineRule="exact"/>
              <w:rPr>
                <w:sz w:val="28"/>
                <w:szCs w:val="28"/>
              </w:rPr>
            </w:pPr>
            <w:r w:rsidRPr="00FD1256">
              <w:rPr>
                <w:sz w:val="28"/>
                <w:szCs w:val="28"/>
              </w:rPr>
              <w:t>2.</w:t>
            </w:r>
            <w:r w:rsidRPr="00FD1256">
              <w:rPr>
                <w:rFonts w:eastAsia="Calibri"/>
                <w:sz w:val="28"/>
                <w:szCs w:val="28"/>
                <w:lang w:eastAsia="en-US"/>
              </w:rPr>
              <w:t xml:space="preserve"> </w:t>
            </w:r>
            <w:r w:rsidR="001139A1" w:rsidRPr="00FD1256">
              <w:rPr>
                <w:sz w:val="28"/>
                <w:szCs w:val="28"/>
              </w:rPr>
              <w:t>Об обеспечении контроля за эффективным расходованием бюджетных средств, направленных на управление и распоряжение муниципальным имуществом по итогам 2024 года</w:t>
            </w:r>
          </w:p>
          <w:p w14:paraId="4330EE62" w14:textId="7902522F" w:rsidR="00272144" w:rsidRPr="00FD1256" w:rsidRDefault="00272144" w:rsidP="00272144">
            <w:pPr>
              <w:spacing w:before="120" w:line="240" w:lineRule="exact"/>
              <w:rPr>
                <w:sz w:val="28"/>
                <w:szCs w:val="28"/>
              </w:rPr>
            </w:pPr>
          </w:p>
        </w:tc>
        <w:tc>
          <w:tcPr>
            <w:tcW w:w="4252" w:type="dxa"/>
            <w:gridSpan w:val="2"/>
            <w:shd w:val="clear" w:color="auto" w:fill="auto"/>
          </w:tcPr>
          <w:p w14:paraId="220461C2" w14:textId="1D272592" w:rsidR="001139A1" w:rsidRPr="00FD1256" w:rsidRDefault="001139A1" w:rsidP="00272144">
            <w:pPr>
              <w:spacing w:before="120" w:line="240" w:lineRule="exact"/>
              <w:rPr>
                <w:sz w:val="28"/>
                <w:szCs w:val="28"/>
              </w:rPr>
            </w:pPr>
            <w:r w:rsidRPr="00FD1256">
              <w:rPr>
                <w:sz w:val="28"/>
                <w:szCs w:val="28"/>
              </w:rPr>
              <w:t>Управление имущественных и земельных отношений Администрации Шимского муниципального района</w:t>
            </w:r>
          </w:p>
          <w:p w14:paraId="4736091B" w14:textId="227BE9F7" w:rsidR="00272144" w:rsidRPr="00FD1256" w:rsidRDefault="00272144" w:rsidP="00272144">
            <w:pPr>
              <w:spacing w:before="120" w:line="240" w:lineRule="exact"/>
              <w:rPr>
                <w:sz w:val="28"/>
                <w:szCs w:val="28"/>
              </w:rPr>
            </w:pPr>
          </w:p>
        </w:tc>
        <w:tc>
          <w:tcPr>
            <w:tcW w:w="1972" w:type="dxa"/>
            <w:shd w:val="clear" w:color="auto" w:fill="auto"/>
          </w:tcPr>
          <w:p w14:paraId="7F083309" w14:textId="5648C421" w:rsidR="00272144" w:rsidRPr="00FD1256" w:rsidRDefault="00272144" w:rsidP="00272144">
            <w:pPr>
              <w:spacing w:before="120" w:line="240" w:lineRule="exact"/>
              <w:jc w:val="center"/>
              <w:rPr>
                <w:sz w:val="28"/>
                <w:szCs w:val="28"/>
              </w:rPr>
            </w:pPr>
            <w:r w:rsidRPr="00FD1256">
              <w:rPr>
                <w:sz w:val="28"/>
                <w:szCs w:val="28"/>
              </w:rPr>
              <w:t>апрель-июнь</w:t>
            </w:r>
          </w:p>
        </w:tc>
        <w:tc>
          <w:tcPr>
            <w:tcW w:w="2572" w:type="dxa"/>
            <w:shd w:val="clear" w:color="auto" w:fill="auto"/>
            <w:vAlign w:val="center"/>
          </w:tcPr>
          <w:p w14:paraId="789AE57D" w14:textId="77777777" w:rsidR="00272144" w:rsidRPr="00FD1256" w:rsidRDefault="00272144" w:rsidP="00272144">
            <w:pPr>
              <w:spacing w:before="120" w:line="240" w:lineRule="exact"/>
              <w:jc w:val="center"/>
              <w:rPr>
                <w:sz w:val="28"/>
                <w:szCs w:val="28"/>
              </w:rPr>
            </w:pPr>
          </w:p>
        </w:tc>
      </w:tr>
      <w:tr w:rsidR="00FD1256" w:rsidRPr="00FD1256" w14:paraId="78016632" w14:textId="77777777" w:rsidTr="00692074">
        <w:trPr>
          <w:trHeight w:val="1364"/>
        </w:trPr>
        <w:tc>
          <w:tcPr>
            <w:tcW w:w="6089" w:type="dxa"/>
            <w:shd w:val="clear" w:color="auto" w:fill="auto"/>
          </w:tcPr>
          <w:p w14:paraId="64BF166E" w14:textId="6917C730" w:rsidR="001139A1" w:rsidRPr="00FD1256" w:rsidRDefault="006402C2" w:rsidP="001139A1">
            <w:pPr>
              <w:spacing w:before="120" w:line="240" w:lineRule="exact"/>
              <w:rPr>
                <w:sz w:val="28"/>
                <w:szCs w:val="28"/>
              </w:rPr>
            </w:pPr>
            <w:r w:rsidRPr="00FD1256">
              <w:rPr>
                <w:sz w:val="28"/>
                <w:szCs w:val="28"/>
              </w:rPr>
              <w:t>3.</w:t>
            </w:r>
            <w:r w:rsidR="001139A1" w:rsidRPr="00FD1256">
              <w:rPr>
                <w:rFonts w:eastAsia="Calibri"/>
                <w:sz w:val="28"/>
                <w:szCs w:val="28"/>
                <w:lang w:eastAsia="en-US"/>
              </w:rPr>
              <w:t xml:space="preserve">О результатах </w:t>
            </w:r>
            <w:r w:rsidR="001139A1" w:rsidRPr="00FD1256">
              <w:rPr>
                <w:sz w:val="28"/>
                <w:szCs w:val="28"/>
              </w:rPr>
              <w:t xml:space="preserve">деятельности подведомственных муниципальных учреждений по реализации </w:t>
            </w:r>
            <w:hyperlink r:id="rId7" w:history="1">
              <w:r w:rsidR="001139A1" w:rsidRPr="00FD1256">
                <w:rPr>
                  <w:rStyle w:val="ad"/>
                  <w:color w:val="auto"/>
                  <w:sz w:val="28"/>
                  <w:szCs w:val="28"/>
                  <w:u w:val="none"/>
                </w:rPr>
                <w:t>статьи 13.3</w:t>
              </w:r>
            </w:hyperlink>
            <w:r w:rsidR="001139A1" w:rsidRPr="00FD1256">
              <w:rPr>
                <w:sz w:val="28"/>
                <w:szCs w:val="28"/>
              </w:rPr>
              <w:t xml:space="preserve"> Федерального закона от 25 декабря 2008 года № 273-ФЗ «О противодействии коррупции» по результатам проведенного анализа в 2024 году</w:t>
            </w:r>
          </w:p>
        </w:tc>
        <w:tc>
          <w:tcPr>
            <w:tcW w:w="4252" w:type="dxa"/>
            <w:gridSpan w:val="2"/>
            <w:shd w:val="clear" w:color="auto" w:fill="auto"/>
          </w:tcPr>
          <w:p w14:paraId="11CC53A7" w14:textId="4E22A760" w:rsidR="006402C2" w:rsidRPr="00FD1256" w:rsidRDefault="001139A1" w:rsidP="00272144">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66B1F167" w14:textId="3195C2E9" w:rsidR="006402C2" w:rsidRPr="00FD1256" w:rsidRDefault="00BD7254" w:rsidP="00272144">
            <w:pPr>
              <w:spacing w:before="120" w:line="240" w:lineRule="exact"/>
              <w:jc w:val="center"/>
              <w:rPr>
                <w:sz w:val="28"/>
                <w:szCs w:val="28"/>
              </w:rPr>
            </w:pPr>
            <w:r w:rsidRPr="00FD1256">
              <w:rPr>
                <w:sz w:val="28"/>
                <w:szCs w:val="28"/>
              </w:rPr>
              <w:t>апрель-июнь</w:t>
            </w:r>
          </w:p>
        </w:tc>
        <w:tc>
          <w:tcPr>
            <w:tcW w:w="2572" w:type="dxa"/>
            <w:shd w:val="clear" w:color="auto" w:fill="auto"/>
            <w:vAlign w:val="center"/>
          </w:tcPr>
          <w:p w14:paraId="5386DE0C" w14:textId="77777777" w:rsidR="006402C2" w:rsidRPr="00FD1256" w:rsidRDefault="006402C2" w:rsidP="00272144">
            <w:pPr>
              <w:spacing w:before="120" w:line="240" w:lineRule="exact"/>
              <w:jc w:val="center"/>
              <w:rPr>
                <w:sz w:val="28"/>
                <w:szCs w:val="28"/>
              </w:rPr>
            </w:pPr>
          </w:p>
        </w:tc>
      </w:tr>
      <w:tr w:rsidR="00FD1256" w:rsidRPr="00FD1256" w14:paraId="50CF83E6" w14:textId="77777777" w:rsidTr="00692074">
        <w:trPr>
          <w:trHeight w:val="1364"/>
        </w:trPr>
        <w:tc>
          <w:tcPr>
            <w:tcW w:w="6089" w:type="dxa"/>
            <w:shd w:val="clear" w:color="auto" w:fill="auto"/>
          </w:tcPr>
          <w:p w14:paraId="238CF147" w14:textId="4BDC3682" w:rsidR="000462B5" w:rsidRPr="00FD1256" w:rsidRDefault="006402C2" w:rsidP="000462B5">
            <w:pPr>
              <w:spacing w:before="120" w:line="240" w:lineRule="exact"/>
              <w:rPr>
                <w:sz w:val="28"/>
                <w:szCs w:val="28"/>
              </w:rPr>
            </w:pPr>
            <w:r w:rsidRPr="00FD1256">
              <w:rPr>
                <w:sz w:val="28"/>
                <w:szCs w:val="28"/>
              </w:rPr>
              <w:lastRenderedPageBreak/>
              <w:t>4.</w:t>
            </w:r>
            <w:r w:rsidR="00E51735" w:rsidRPr="00FD1256">
              <w:t xml:space="preserve"> </w:t>
            </w:r>
            <w:r w:rsidR="00E51735" w:rsidRPr="00FD1256">
              <w:rPr>
                <w:sz w:val="28"/>
                <w:szCs w:val="28"/>
              </w:rPr>
              <w:t>Об организации и проведении проверок целевого использования, сохранности и эффективности управления имуществом, находящимся в хозяйственном ведении, оперативном управлении муниципальных предприятий и учреждений</w:t>
            </w:r>
          </w:p>
        </w:tc>
        <w:tc>
          <w:tcPr>
            <w:tcW w:w="4252" w:type="dxa"/>
            <w:gridSpan w:val="2"/>
            <w:shd w:val="clear" w:color="auto" w:fill="auto"/>
          </w:tcPr>
          <w:p w14:paraId="7110E850" w14:textId="1B14A60B" w:rsidR="006402C2" w:rsidRPr="00FD1256" w:rsidRDefault="00E51735" w:rsidP="00272144">
            <w:pPr>
              <w:spacing w:before="120" w:line="240" w:lineRule="exact"/>
              <w:rPr>
                <w:sz w:val="28"/>
                <w:szCs w:val="28"/>
              </w:rPr>
            </w:pPr>
            <w:r w:rsidRPr="00FD1256">
              <w:rPr>
                <w:sz w:val="28"/>
                <w:szCs w:val="28"/>
              </w:rPr>
              <w:t xml:space="preserve">Управление имущественных и земельных отношений Администрации </w:t>
            </w:r>
            <w:r w:rsidR="00BD7254" w:rsidRPr="00FD1256">
              <w:rPr>
                <w:sz w:val="28"/>
                <w:szCs w:val="28"/>
              </w:rPr>
              <w:t xml:space="preserve">Шимского </w:t>
            </w:r>
            <w:r w:rsidRPr="00FD1256">
              <w:rPr>
                <w:sz w:val="28"/>
                <w:szCs w:val="28"/>
              </w:rPr>
              <w:t>муниципального района</w:t>
            </w:r>
          </w:p>
        </w:tc>
        <w:tc>
          <w:tcPr>
            <w:tcW w:w="1972" w:type="dxa"/>
            <w:shd w:val="clear" w:color="auto" w:fill="auto"/>
          </w:tcPr>
          <w:p w14:paraId="30AD35C2" w14:textId="59632921" w:rsidR="006402C2" w:rsidRPr="00FD1256" w:rsidRDefault="00BD7254" w:rsidP="00272144">
            <w:pPr>
              <w:spacing w:before="120" w:line="240" w:lineRule="exact"/>
              <w:jc w:val="center"/>
              <w:rPr>
                <w:sz w:val="28"/>
                <w:szCs w:val="28"/>
              </w:rPr>
            </w:pPr>
            <w:r w:rsidRPr="00FD1256">
              <w:rPr>
                <w:sz w:val="28"/>
                <w:szCs w:val="28"/>
              </w:rPr>
              <w:t>апрель-июнь</w:t>
            </w:r>
          </w:p>
        </w:tc>
        <w:tc>
          <w:tcPr>
            <w:tcW w:w="2572" w:type="dxa"/>
            <w:shd w:val="clear" w:color="auto" w:fill="auto"/>
            <w:vAlign w:val="center"/>
          </w:tcPr>
          <w:p w14:paraId="7FF40E24" w14:textId="77777777" w:rsidR="006402C2" w:rsidRPr="00FD1256" w:rsidRDefault="006402C2" w:rsidP="00272144">
            <w:pPr>
              <w:spacing w:before="120" w:line="240" w:lineRule="exact"/>
              <w:jc w:val="center"/>
              <w:rPr>
                <w:sz w:val="28"/>
                <w:szCs w:val="28"/>
              </w:rPr>
            </w:pPr>
          </w:p>
        </w:tc>
      </w:tr>
      <w:tr w:rsidR="00FD1256" w:rsidRPr="00FD1256" w14:paraId="05AA6CC2" w14:textId="77777777" w:rsidTr="00692074">
        <w:trPr>
          <w:trHeight w:val="1364"/>
        </w:trPr>
        <w:tc>
          <w:tcPr>
            <w:tcW w:w="6089" w:type="dxa"/>
            <w:shd w:val="clear" w:color="auto" w:fill="auto"/>
          </w:tcPr>
          <w:p w14:paraId="6B6E393A" w14:textId="75102A57" w:rsidR="000462B5" w:rsidRPr="00FD1256" w:rsidRDefault="000462B5" w:rsidP="000462B5">
            <w:pPr>
              <w:spacing w:before="120" w:line="240" w:lineRule="exact"/>
              <w:jc w:val="both"/>
              <w:rPr>
                <w:sz w:val="28"/>
                <w:szCs w:val="28"/>
                <w:shd w:val="clear" w:color="auto" w:fill="FFFFFF"/>
              </w:rPr>
            </w:pPr>
            <w:r w:rsidRPr="00FD1256">
              <w:rPr>
                <w:sz w:val="28"/>
                <w:szCs w:val="28"/>
                <w:shd w:val="clear" w:color="auto" w:fill="FFFFFF"/>
              </w:rPr>
              <w:t>5. Организация учета и ведение реестра имущества, находящегося в муниципальной собственности. Контроль за сохранностью и использованием по назначению муниципального имущества.</w:t>
            </w:r>
          </w:p>
          <w:p w14:paraId="6BC089E5" w14:textId="033528B5" w:rsidR="000462B5" w:rsidRPr="00FD1256" w:rsidRDefault="000462B5" w:rsidP="000462B5">
            <w:pPr>
              <w:spacing w:before="120" w:line="240" w:lineRule="exact"/>
              <w:jc w:val="both"/>
              <w:rPr>
                <w:sz w:val="28"/>
                <w:szCs w:val="28"/>
              </w:rPr>
            </w:pPr>
            <w:r w:rsidRPr="00FD1256">
              <w:rPr>
                <w:sz w:val="28"/>
                <w:szCs w:val="28"/>
              </w:rPr>
              <w:t>Размещение информации в СМИ и на официальном сайте администрации Шимского сельского поселения:</w:t>
            </w:r>
          </w:p>
          <w:p w14:paraId="70D2C649" w14:textId="77777777" w:rsidR="000462B5" w:rsidRPr="00FD1256" w:rsidRDefault="000462B5" w:rsidP="000462B5">
            <w:pPr>
              <w:spacing w:before="120" w:line="240" w:lineRule="exact"/>
              <w:jc w:val="both"/>
              <w:rPr>
                <w:sz w:val="28"/>
                <w:szCs w:val="28"/>
              </w:rPr>
            </w:pPr>
            <w:r w:rsidRPr="00FD1256">
              <w:rPr>
                <w:sz w:val="28"/>
                <w:szCs w:val="28"/>
              </w:rPr>
              <w:t>-о возможности заключения договоров аренды муниципального недвижимого имущества;</w:t>
            </w:r>
          </w:p>
          <w:p w14:paraId="38F28B71" w14:textId="75A90932" w:rsidR="000462B5" w:rsidRPr="00FD1256" w:rsidRDefault="000462B5" w:rsidP="000462B5">
            <w:pPr>
              <w:spacing w:before="120" w:line="240" w:lineRule="exact"/>
              <w:jc w:val="both"/>
              <w:rPr>
                <w:sz w:val="28"/>
                <w:szCs w:val="28"/>
                <w:shd w:val="clear" w:color="auto" w:fill="FFFFFF"/>
              </w:rPr>
            </w:pPr>
            <w:r w:rsidRPr="00FD1256">
              <w:rPr>
                <w:sz w:val="28"/>
                <w:szCs w:val="28"/>
              </w:rPr>
              <w:t>-о приватизации муниципального имущества, их результатах.</w:t>
            </w:r>
          </w:p>
          <w:p w14:paraId="5234FD35" w14:textId="5023F06A" w:rsidR="000462B5" w:rsidRPr="00FD1256" w:rsidRDefault="000462B5" w:rsidP="00272144">
            <w:pPr>
              <w:spacing w:before="120" w:line="240" w:lineRule="exact"/>
              <w:rPr>
                <w:sz w:val="28"/>
                <w:szCs w:val="28"/>
              </w:rPr>
            </w:pPr>
          </w:p>
        </w:tc>
        <w:tc>
          <w:tcPr>
            <w:tcW w:w="4252" w:type="dxa"/>
            <w:gridSpan w:val="2"/>
            <w:shd w:val="clear" w:color="auto" w:fill="auto"/>
          </w:tcPr>
          <w:p w14:paraId="55E2C493" w14:textId="46AD3E32" w:rsidR="000462B5" w:rsidRPr="00FD1256" w:rsidRDefault="000462B5" w:rsidP="00272144">
            <w:pPr>
              <w:spacing w:before="120" w:line="240" w:lineRule="exact"/>
              <w:rPr>
                <w:sz w:val="28"/>
                <w:szCs w:val="28"/>
              </w:rPr>
            </w:pPr>
            <w:r w:rsidRPr="00FD1256">
              <w:rPr>
                <w:sz w:val="28"/>
                <w:szCs w:val="28"/>
              </w:rPr>
              <w:t>Управление имущественных и земельных отношений Администрации Шимского муниципального района</w:t>
            </w:r>
          </w:p>
        </w:tc>
        <w:tc>
          <w:tcPr>
            <w:tcW w:w="1972" w:type="dxa"/>
            <w:shd w:val="clear" w:color="auto" w:fill="auto"/>
          </w:tcPr>
          <w:p w14:paraId="779C31F0" w14:textId="04BED9DD" w:rsidR="000462B5" w:rsidRPr="00FD1256" w:rsidRDefault="001139A1" w:rsidP="00272144">
            <w:pPr>
              <w:spacing w:before="120" w:line="240" w:lineRule="exact"/>
              <w:jc w:val="center"/>
              <w:rPr>
                <w:sz w:val="28"/>
                <w:szCs w:val="28"/>
              </w:rPr>
            </w:pPr>
            <w:r w:rsidRPr="00FD1256">
              <w:rPr>
                <w:sz w:val="28"/>
                <w:szCs w:val="28"/>
              </w:rPr>
              <w:t>апрель-июнь</w:t>
            </w:r>
          </w:p>
        </w:tc>
        <w:tc>
          <w:tcPr>
            <w:tcW w:w="2572" w:type="dxa"/>
            <w:shd w:val="clear" w:color="auto" w:fill="auto"/>
            <w:vAlign w:val="center"/>
          </w:tcPr>
          <w:p w14:paraId="3E34ABAA" w14:textId="77777777" w:rsidR="000462B5" w:rsidRPr="00FD1256" w:rsidRDefault="000462B5" w:rsidP="00272144">
            <w:pPr>
              <w:spacing w:before="120" w:line="240" w:lineRule="exact"/>
              <w:jc w:val="center"/>
              <w:rPr>
                <w:sz w:val="28"/>
                <w:szCs w:val="28"/>
              </w:rPr>
            </w:pPr>
          </w:p>
        </w:tc>
      </w:tr>
      <w:tr w:rsidR="00FD1256" w:rsidRPr="00FD1256" w14:paraId="02A2D8DF" w14:textId="77777777" w:rsidTr="00692074">
        <w:trPr>
          <w:trHeight w:val="1364"/>
        </w:trPr>
        <w:tc>
          <w:tcPr>
            <w:tcW w:w="6089" w:type="dxa"/>
            <w:shd w:val="clear" w:color="auto" w:fill="auto"/>
          </w:tcPr>
          <w:p w14:paraId="168101D5" w14:textId="6B6FDCF5" w:rsidR="00E51735" w:rsidRPr="00FD1256" w:rsidRDefault="00E51735" w:rsidP="00272144">
            <w:pPr>
              <w:spacing w:before="120" w:line="240" w:lineRule="exact"/>
              <w:rPr>
                <w:sz w:val="28"/>
                <w:szCs w:val="28"/>
              </w:rPr>
            </w:pPr>
            <w:r w:rsidRPr="00FD1256">
              <w:rPr>
                <w:sz w:val="28"/>
                <w:szCs w:val="28"/>
              </w:rPr>
              <w:t>6. О проведении в установленном порядке антикоррупционной экспертизы при разработке нормативных правовых актов Администрации Шимского муниципального района</w:t>
            </w:r>
          </w:p>
        </w:tc>
        <w:tc>
          <w:tcPr>
            <w:tcW w:w="4252" w:type="dxa"/>
            <w:gridSpan w:val="2"/>
            <w:shd w:val="clear" w:color="auto" w:fill="auto"/>
          </w:tcPr>
          <w:p w14:paraId="6E301148" w14:textId="0701438D" w:rsidR="00E51735" w:rsidRPr="00FD1256" w:rsidRDefault="00E51735" w:rsidP="00272144">
            <w:pPr>
              <w:spacing w:before="120" w:line="240" w:lineRule="exact"/>
              <w:rPr>
                <w:sz w:val="28"/>
                <w:szCs w:val="28"/>
              </w:rPr>
            </w:pPr>
            <w:r w:rsidRPr="00FD1256">
              <w:rPr>
                <w:sz w:val="28"/>
                <w:szCs w:val="28"/>
              </w:rPr>
              <w:t>Отдел правового обеспечения Администрации Шимского муниципального района</w:t>
            </w:r>
          </w:p>
        </w:tc>
        <w:tc>
          <w:tcPr>
            <w:tcW w:w="1972" w:type="dxa"/>
            <w:shd w:val="clear" w:color="auto" w:fill="auto"/>
          </w:tcPr>
          <w:p w14:paraId="4513ED3E" w14:textId="10024566" w:rsidR="00E51735" w:rsidRPr="00FD1256" w:rsidRDefault="00BD7254" w:rsidP="00272144">
            <w:pPr>
              <w:spacing w:before="120" w:line="240" w:lineRule="exact"/>
              <w:jc w:val="center"/>
              <w:rPr>
                <w:sz w:val="28"/>
                <w:szCs w:val="28"/>
              </w:rPr>
            </w:pPr>
            <w:r w:rsidRPr="00FD1256">
              <w:rPr>
                <w:sz w:val="28"/>
                <w:szCs w:val="28"/>
              </w:rPr>
              <w:t>апрель-июнь</w:t>
            </w:r>
          </w:p>
        </w:tc>
        <w:tc>
          <w:tcPr>
            <w:tcW w:w="2572" w:type="dxa"/>
            <w:shd w:val="clear" w:color="auto" w:fill="auto"/>
            <w:vAlign w:val="center"/>
          </w:tcPr>
          <w:p w14:paraId="2881478E" w14:textId="77777777" w:rsidR="00E51735" w:rsidRPr="00FD1256" w:rsidRDefault="00E51735" w:rsidP="00272144">
            <w:pPr>
              <w:spacing w:before="120" w:line="240" w:lineRule="exact"/>
              <w:jc w:val="center"/>
              <w:rPr>
                <w:sz w:val="28"/>
                <w:szCs w:val="28"/>
              </w:rPr>
            </w:pPr>
          </w:p>
        </w:tc>
      </w:tr>
      <w:tr w:rsidR="00FD1256" w:rsidRPr="00FD1256" w14:paraId="5165F58A" w14:textId="77777777" w:rsidTr="00462393">
        <w:trPr>
          <w:trHeight w:val="429"/>
        </w:trPr>
        <w:tc>
          <w:tcPr>
            <w:tcW w:w="14885" w:type="dxa"/>
            <w:gridSpan w:val="5"/>
            <w:shd w:val="clear" w:color="auto" w:fill="auto"/>
          </w:tcPr>
          <w:p w14:paraId="081CBC06" w14:textId="77777777" w:rsidR="00272144" w:rsidRPr="00FD1256" w:rsidRDefault="00272144" w:rsidP="00272144">
            <w:pPr>
              <w:spacing w:before="120" w:line="240" w:lineRule="exact"/>
              <w:jc w:val="center"/>
              <w:rPr>
                <w:b/>
                <w:sz w:val="28"/>
                <w:szCs w:val="28"/>
              </w:rPr>
            </w:pPr>
            <w:r w:rsidRPr="00FD1256">
              <w:rPr>
                <w:b/>
                <w:sz w:val="28"/>
                <w:szCs w:val="28"/>
                <w:lang w:val="en-US"/>
              </w:rPr>
              <w:t>III</w:t>
            </w:r>
            <w:r w:rsidRPr="00FD1256">
              <w:rPr>
                <w:b/>
                <w:sz w:val="28"/>
                <w:szCs w:val="28"/>
              </w:rPr>
              <w:t xml:space="preserve"> квартал</w:t>
            </w:r>
          </w:p>
        </w:tc>
      </w:tr>
    </w:tbl>
    <w:p w14:paraId="2834A6AA" w14:textId="77777777" w:rsidR="00692074" w:rsidRPr="00FD1256" w:rsidRDefault="00692074"/>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9"/>
        <w:gridCol w:w="4252"/>
        <w:gridCol w:w="1972"/>
        <w:gridCol w:w="2572"/>
      </w:tblGrid>
      <w:tr w:rsidR="00FD1256" w:rsidRPr="00FD1256" w14:paraId="3DE3EE24" w14:textId="77777777" w:rsidTr="005B0CA0">
        <w:trPr>
          <w:trHeight w:val="1258"/>
        </w:trPr>
        <w:tc>
          <w:tcPr>
            <w:tcW w:w="6089" w:type="dxa"/>
            <w:shd w:val="clear" w:color="auto" w:fill="auto"/>
          </w:tcPr>
          <w:p w14:paraId="7649F3EA" w14:textId="1544E894" w:rsidR="005B0CA0" w:rsidRPr="00FD1256" w:rsidRDefault="00BD7254" w:rsidP="005B0CA0">
            <w:pPr>
              <w:spacing w:before="120" w:line="240" w:lineRule="exact"/>
              <w:rPr>
                <w:sz w:val="28"/>
                <w:szCs w:val="28"/>
              </w:rPr>
            </w:pPr>
            <w:r w:rsidRPr="00FD1256">
              <w:rPr>
                <w:sz w:val="28"/>
                <w:szCs w:val="28"/>
              </w:rPr>
              <w:t>1</w:t>
            </w:r>
            <w:r w:rsidR="005B0CA0" w:rsidRPr="00FD1256">
              <w:rPr>
                <w:sz w:val="28"/>
                <w:szCs w:val="28"/>
              </w:rPr>
              <w:t xml:space="preserve">. О результатах проведения антикоррупционной экспертизы нормативных правовых актов (проектов нормативных правовых актов) Администрации </w:t>
            </w:r>
            <w:r w:rsidR="00272144" w:rsidRPr="00FD1256">
              <w:rPr>
                <w:sz w:val="28"/>
                <w:szCs w:val="28"/>
              </w:rPr>
              <w:t>Шим</w:t>
            </w:r>
            <w:r w:rsidR="005B0CA0" w:rsidRPr="00FD1256">
              <w:rPr>
                <w:sz w:val="28"/>
                <w:szCs w:val="28"/>
              </w:rPr>
              <w:t xml:space="preserve">ского муниципального района и практике обжалования действий и бездействий органов </w:t>
            </w:r>
            <w:r w:rsidR="005B0CA0" w:rsidRPr="00FD1256">
              <w:rPr>
                <w:sz w:val="28"/>
                <w:szCs w:val="28"/>
              </w:rPr>
              <w:lastRenderedPageBreak/>
              <w:t xml:space="preserve">местного самоуправления за </w:t>
            </w:r>
            <w:r w:rsidR="005B0CA0" w:rsidRPr="00FD1256">
              <w:rPr>
                <w:sz w:val="28"/>
                <w:szCs w:val="28"/>
                <w:lang w:val="en-US"/>
              </w:rPr>
              <w:t>I</w:t>
            </w:r>
            <w:r w:rsidR="005B0CA0" w:rsidRPr="00FD1256">
              <w:rPr>
                <w:sz w:val="28"/>
                <w:szCs w:val="28"/>
              </w:rPr>
              <w:t>-</w:t>
            </w:r>
            <w:r w:rsidR="005B0CA0" w:rsidRPr="00FD1256">
              <w:rPr>
                <w:sz w:val="28"/>
                <w:szCs w:val="28"/>
                <w:lang w:val="en-US"/>
              </w:rPr>
              <w:t>II</w:t>
            </w:r>
            <w:r w:rsidR="005B0CA0" w:rsidRPr="00FD1256">
              <w:rPr>
                <w:sz w:val="28"/>
                <w:szCs w:val="28"/>
              </w:rPr>
              <w:t xml:space="preserve"> кварталы </w:t>
            </w:r>
            <w:r w:rsidR="005B0CA0" w:rsidRPr="00FD1256">
              <w:rPr>
                <w:sz w:val="28"/>
                <w:szCs w:val="28"/>
              </w:rPr>
              <w:br/>
              <w:t>202</w:t>
            </w:r>
            <w:r w:rsidR="00272144" w:rsidRPr="00FD1256">
              <w:rPr>
                <w:sz w:val="28"/>
                <w:szCs w:val="28"/>
              </w:rPr>
              <w:t>5</w:t>
            </w:r>
            <w:r w:rsidR="005B0CA0" w:rsidRPr="00FD1256">
              <w:rPr>
                <w:sz w:val="28"/>
                <w:szCs w:val="28"/>
              </w:rPr>
              <w:t xml:space="preserve"> года</w:t>
            </w:r>
          </w:p>
        </w:tc>
        <w:tc>
          <w:tcPr>
            <w:tcW w:w="4252" w:type="dxa"/>
            <w:shd w:val="clear" w:color="auto" w:fill="auto"/>
          </w:tcPr>
          <w:p w14:paraId="0E1F5810" w14:textId="258AA80E" w:rsidR="005B0CA0" w:rsidRPr="00FD1256" w:rsidRDefault="00BD7254" w:rsidP="005B0CA0">
            <w:pPr>
              <w:spacing w:before="120" w:line="240" w:lineRule="exact"/>
              <w:rPr>
                <w:sz w:val="28"/>
                <w:szCs w:val="28"/>
              </w:rPr>
            </w:pPr>
            <w:r w:rsidRPr="00FD1256">
              <w:rPr>
                <w:sz w:val="28"/>
                <w:szCs w:val="28"/>
              </w:rPr>
              <w:lastRenderedPageBreak/>
              <w:t>Отдел правового обеспечения</w:t>
            </w:r>
            <w:r w:rsidR="00272144" w:rsidRPr="00FD1256">
              <w:rPr>
                <w:sz w:val="28"/>
                <w:szCs w:val="28"/>
              </w:rPr>
              <w:t xml:space="preserve"> Администрации Шимского муниципального района</w:t>
            </w:r>
          </w:p>
        </w:tc>
        <w:tc>
          <w:tcPr>
            <w:tcW w:w="1972" w:type="dxa"/>
            <w:shd w:val="clear" w:color="auto" w:fill="auto"/>
          </w:tcPr>
          <w:p w14:paraId="6382219F" w14:textId="77777777" w:rsidR="005B0CA0" w:rsidRPr="00FD1256" w:rsidRDefault="005B0CA0" w:rsidP="005B0CA0">
            <w:pPr>
              <w:spacing w:before="120" w:line="240" w:lineRule="exact"/>
              <w:jc w:val="center"/>
              <w:rPr>
                <w:sz w:val="28"/>
                <w:szCs w:val="28"/>
              </w:rPr>
            </w:pPr>
            <w:r w:rsidRPr="00FD1256">
              <w:rPr>
                <w:sz w:val="28"/>
                <w:szCs w:val="28"/>
              </w:rPr>
              <w:t>июль-сентябрь</w:t>
            </w:r>
          </w:p>
        </w:tc>
        <w:tc>
          <w:tcPr>
            <w:tcW w:w="2572" w:type="dxa"/>
            <w:shd w:val="clear" w:color="auto" w:fill="auto"/>
            <w:vAlign w:val="center"/>
          </w:tcPr>
          <w:p w14:paraId="1250B95D" w14:textId="77777777" w:rsidR="005B0CA0" w:rsidRPr="00FD1256" w:rsidRDefault="005B0CA0" w:rsidP="005B0CA0">
            <w:pPr>
              <w:spacing w:before="120" w:line="240" w:lineRule="exact"/>
              <w:jc w:val="center"/>
              <w:rPr>
                <w:sz w:val="28"/>
                <w:szCs w:val="28"/>
              </w:rPr>
            </w:pPr>
          </w:p>
        </w:tc>
      </w:tr>
      <w:tr w:rsidR="00FD1256" w:rsidRPr="00FD1256" w14:paraId="408F7DCF" w14:textId="77777777" w:rsidTr="005B0CA0">
        <w:trPr>
          <w:trHeight w:val="1258"/>
        </w:trPr>
        <w:tc>
          <w:tcPr>
            <w:tcW w:w="6089" w:type="dxa"/>
            <w:shd w:val="clear" w:color="auto" w:fill="auto"/>
          </w:tcPr>
          <w:p w14:paraId="20338DBD" w14:textId="1F12C99B" w:rsidR="000462B5" w:rsidRPr="00FD1256" w:rsidRDefault="000462B5" w:rsidP="005B0CA0">
            <w:pPr>
              <w:spacing w:before="120" w:line="240" w:lineRule="exact"/>
              <w:rPr>
                <w:sz w:val="28"/>
                <w:szCs w:val="28"/>
              </w:rPr>
            </w:pPr>
            <w:r w:rsidRPr="00FD1256">
              <w:rPr>
                <w:sz w:val="28"/>
                <w:szCs w:val="28"/>
              </w:rPr>
              <w:t>2. О соблюдении лицами, замещающими муниципальные должности Шимского муниципального района ограничений, запретов, обязанностей, а также требований, усыновленных законодательством о противодействии коррупции</w:t>
            </w:r>
          </w:p>
        </w:tc>
        <w:tc>
          <w:tcPr>
            <w:tcW w:w="4252" w:type="dxa"/>
            <w:shd w:val="clear" w:color="auto" w:fill="auto"/>
          </w:tcPr>
          <w:p w14:paraId="74D15649" w14:textId="1700C4D5" w:rsidR="000462B5" w:rsidRPr="00FD1256" w:rsidRDefault="000462B5"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1DE82B6D" w14:textId="77777777" w:rsidR="000462B5" w:rsidRPr="00FD1256" w:rsidRDefault="000462B5" w:rsidP="005B0CA0">
            <w:pPr>
              <w:spacing w:before="120" w:line="240" w:lineRule="exact"/>
              <w:jc w:val="center"/>
              <w:rPr>
                <w:sz w:val="28"/>
                <w:szCs w:val="28"/>
              </w:rPr>
            </w:pPr>
          </w:p>
        </w:tc>
        <w:tc>
          <w:tcPr>
            <w:tcW w:w="2572" w:type="dxa"/>
            <w:shd w:val="clear" w:color="auto" w:fill="auto"/>
            <w:vAlign w:val="center"/>
          </w:tcPr>
          <w:p w14:paraId="6ED6C6A4" w14:textId="77777777" w:rsidR="000462B5" w:rsidRPr="00FD1256" w:rsidRDefault="000462B5" w:rsidP="005B0CA0">
            <w:pPr>
              <w:spacing w:before="120" w:line="240" w:lineRule="exact"/>
              <w:jc w:val="center"/>
              <w:rPr>
                <w:sz w:val="28"/>
                <w:szCs w:val="28"/>
              </w:rPr>
            </w:pPr>
          </w:p>
        </w:tc>
      </w:tr>
      <w:tr w:rsidR="00FD1256" w:rsidRPr="00FD1256" w14:paraId="59BFD4F7" w14:textId="77777777" w:rsidTr="005B0CA0">
        <w:trPr>
          <w:trHeight w:val="1258"/>
        </w:trPr>
        <w:tc>
          <w:tcPr>
            <w:tcW w:w="6089" w:type="dxa"/>
            <w:shd w:val="clear" w:color="auto" w:fill="auto"/>
          </w:tcPr>
          <w:p w14:paraId="7B66FD76" w14:textId="07FC1343" w:rsidR="008C185F" w:rsidRPr="00FD1256" w:rsidRDefault="008C185F" w:rsidP="005B0CA0">
            <w:pPr>
              <w:spacing w:before="120" w:line="240" w:lineRule="exact"/>
              <w:rPr>
                <w:sz w:val="28"/>
                <w:szCs w:val="28"/>
              </w:rPr>
            </w:pPr>
            <w:r w:rsidRPr="00FD1256">
              <w:rPr>
                <w:sz w:val="28"/>
                <w:szCs w:val="28"/>
              </w:rPr>
              <w:t>3. Об организации сбора и обеспечении контроля за своевременностью представления сведений о доходах, расходах, об имуществе и обязательствах имущественного характера муниципальными служащими, замещающими должности муниципальной службы в Администрации Шимского муниципального района и руководителями муниципальных учреждений.</w:t>
            </w:r>
          </w:p>
        </w:tc>
        <w:tc>
          <w:tcPr>
            <w:tcW w:w="4252" w:type="dxa"/>
            <w:shd w:val="clear" w:color="auto" w:fill="auto"/>
          </w:tcPr>
          <w:p w14:paraId="39169872" w14:textId="1966AB6E" w:rsidR="008C185F" w:rsidRPr="00FD1256" w:rsidRDefault="008C185F"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32E31B91" w14:textId="3A77121F" w:rsidR="008C185F" w:rsidRPr="00FD1256" w:rsidRDefault="008C185F" w:rsidP="005B0CA0">
            <w:pPr>
              <w:spacing w:before="120" w:line="240" w:lineRule="exact"/>
              <w:jc w:val="center"/>
              <w:rPr>
                <w:sz w:val="28"/>
                <w:szCs w:val="28"/>
              </w:rPr>
            </w:pPr>
            <w:r w:rsidRPr="00FD1256">
              <w:rPr>
                <w:sz w:val="28"/>
                <w:szCs w:val="28"/>
              </w:rPr>
              <w:t>июль-сентябрь</w:t>
            </w:r>
          </w:p>
        </w:tc>
        <w:tc>
          <w:tcPr>
            <w:tcW w:w="2572" w:type="dxa"/>
            <w:shd w:val="clear" w:color="auto" w:fill="auto"/>
            <w:vAlign w:val="center"/>
          </w:tcPr>
          <w:p w14:paraId="4DA54E76" w14:textId="77777777" w:rsidR="008C185F" w:rsidRPr="00FD1256" w:rsidRDefault="008C185F" w:rsidP="005B0CA0">
            <w:pPr>
              <w:spacing w:before="120" w:line="240" w:lineRule="exact"/>
              <w:jc w:val="center"/>
              <w:rPr>
                <w:sz w:val="28"/>
                <w:szCs w:val="28"/>
              </w:rPr>
            </w:pPr>
          </w:p>
        </w:tc>
      </w:tr>
      <w:tr w:rsidR="00FD1256" w:rsidRPr="00FD1256" w14:paraId="5F03CAE6" w14:textId="77777777" w:rsidTr="005B0CA0">
        <w:trPr>
          <w:trHeight w:val="1258"/>
        </w:trPr>
        <w:tc>
          <w:tcPr>
            <w:tcW w:w="6089" w:type="dxa"/>
            <w:shd w:val="clear" w:color="auto" w:fill="auto"/>
          </w:tcPr>
          <w:p w14:paraId="7A9D1BAE" w14:textId="0D961849" w:rsidR="008C185F" w:rsidRPr="00FD1256" w:rsidRDefault="008C185F" w:rsidP="005B0CA0">
            <w:pPr>
              <w:spacing w:before="120" w:line="240" w:lineRule="exact"/>
              <w:rPr>
                <w:sz w:val="28"/>
                <w:szCs w:val="28"/>
              </w:rPr>
            </w:pPr>
            <w:r w:rsidRPr="00FD1256">
              <w:rPr>
                <w:sz w:val="28"/>
                <w:szCs w:val="28"/>
              </w:rPr>
              <w:t>4. О проведении внутреннего мониторинга полноты и достоверности сведений о доходах, расходах, об имуществе и обязательствах имущественного характера, сведений о соблюдении муниципальными служащими, замещающими должности муниципальной службы,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представляемых муниципальными служащими, замещающими должности муниципальной службы в Администрации Шимского муниципального района и руководителями муниципальных учреждений.</w:t>
            </w:r>
          </w:p>
        </w:tc>
        <w:tc>
          <w:tcPr>
            <w:tcW w:w="4252" w:type="dxa"/>
            <w:shd w:val="clear" w:color="auto" w:fill="auto"/>
          </w:tcPr>
          <w:p w14:paraId="783BDC57" w14:textId="12CB51E3" w:rsidR="008C185F" w:rsidRPr="00FD1256" w:rsidRDefault="008C185F"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2B80F8CE" w14:textId="04FF0C07" w:rsidR="008C185F" w:rsidRPr="00FD1256" w:rsidRDefault="008C185F" w:rsidP="005B0CA0">
            <w:pPr>
              <w:spacing w:before="120" w:line="240" w:lineRule="exact"/>
              <w:jc w:val="center"/>
              <w:rPr>
                <w:sz w:val="28"/>
                <w:szCs w:val="28"/>
              </w:rPr>
            </w:pPr>
            <w:r w:rsidRPr="00FD1256">
              <w:rPr>
                <w:sz w:val="28"/>
                <w:szCs w:val="28"/>
              </w:rPr>
              <w:t>июль-сентябрь</w:t>
            </w:r>
          </w:p>
        </w:tc>
        <w:tc>
          <w:tcPr>
            <w:tcW w:w="2572" w:type="dxa"/>
            <w:shd w:val="clear" w:color="auto" w:fill="auto"/>
            <w:vAlign w:val="center"/>
          </w:tcPr>
          <w:p w14:paraId="0DD5D2C7" w14:textId="77777777" w:rsidR="008C185F" w:rsidRPr="00FD1256" w:rsidRDefault="008C185F" w:rsidP="005B0CA0">
            <w:pPr>
              <w:spacing w:before="120" w:line="240" w:lineRule="exact"/>
              <w:jc w:val="center"/>
              <w:rPr>
                <w:sz w:val="28"/>
                <w:szCs w:val="28"/>
              </w:rPr>
            </w:pPr>
          </w:p>
        </w:tc>
      </w:tr>
      <w:tr w:rsidR="00FD1256" w:rsidRPr="00FD1256" w14:paraId="549A8BD7" w14:textId="77777777" w:rsidTr="005B0CA0">
        <w:trPr>
          <w:trHeight w:val="1258"/>
        </w:trPr>
        <w:tc>
          <w:tcPr>
            <w:tcW w:w="6089" w:type="dxa"/>
            <w:shd w:val="clear" w:color="auto" w:fill="auto"/>
          </w:tcPr>
          <w:p w14:paraId="4B35F321" w14:textId="309E78C9" w:rsidR="008C185F" w:rsidRPr="00FD1256" w:rsidRDefault="008C185F" w:rsidP="005B0CA0">
            <w:pPr>
              <w:spacing w:before="120" w:line="240" w:lineRule="exact"/>
              <w:rPr>
                <w:sz w:val="28"/>
                <w:szCs w:val="28"/>
              </w:rPr>
            </w:pPr>
            <w:r w:rsidRPr="00FD1256">
              <w:rPr>
                <w:sz w:val="28"/>
                <w:szCs w:val="28"/>
              </w:rPr>
              <w:lastRenderedPageBreak/>
              <w:t>5. Об обеспечении контроля в случаях, предусмотренных законодательством, за исполнением обязанностей муниципального служащего при заключении трудового договора и (или) гражданско-правового договора после ухода с муниципальной службы</w:t>
            </w:r>
          </w:p>
        </w:tc>
        <w:tc>
          <w:tcPr>
            <w:tcW w:w="4252" w:type="dxa"/>
            <w:shd w:val="clear" w:color="auto" w:fill="auto"/>
          </w:tcPr>
          <w:p w14:paraId="6FBD13A6" w14:textId="1D112A6A" w:rsidR="008C185F" w:rsidRPr="00FD1256" w:rsidRDefault="008C185F"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43A7BF44" w14:textId="477D1713" w:rsidR="008C185F" w:rsidRPr="00FD1256" w:rsidRDefault="008C185F" w:rsidP="005B0CA0">
            <w:pPr>
              <w:spacing w:before="120" w:line="240" w:lineRule="exact"/>
              <w:jc w:val="center"/>
              <w:rPr>
                <w:sz w:val="28"/>
                <w:szCs w:val="28"/>
              </w:rPr>
            </w:pPr>
            <w:r w:rsidRPr="00FD1256">
              <w:rPr>
                <w:sz w:val="28"/>
                <w:szCs w:val="28"/>
              </w:rPr>
              <w:t>июль-сентябрь</w:t>
            </w:r>
          </w:p>
        </w:tc>
        <w:tc>
          <w:tcPr>
            <w:tcW w:w="2572" w:type="dxa"/>
            <w:shd w:val="clear" w:color="auto" w:fill="auto"/>
            <w:vAlign w:val="center"/>
          </w:tcPr>
          <w:p w14:paraId="15616634" w14:textId="77777777" w:rsidR="008C185F" w:rsidRPr="00FD1256" w:rsidRDefault="008C185F" w:rsidP="005B0CA0">
            <w:pPr>
              <w:spacing w:before="120" w:line="240" w:lineRule="exact"/>
              <w:jc w:val="center"/>
              <w:rPr>
                <w:sz w:val="28"/>
                <w:szCs w:val="28"/>
              </w:rPr>
            </w:pPr>
          </w:p>
        </w:tc>
      </w:tr>
      <w:tr w:rsidR="00FD1256" w:rsidRPr="00FD1256" w14:paraId="2FD48AFB" w14:textId="77777777" w:rsidTr="005B0CA0">
        <w:trPr>
          <w:trHeight w:val="1258"/>
        </w:trPr>
        <w:tc>
          <w:tcPr>
            <w:tcW w:w="6089" w:type="dxa"/>
            <w:shd w:val="clear" w:color="auto" w:fill="auto"/>
          </w:tcPr>
          <w:p w14:paraId="09FCE758" w14:textId="6E9A8365" w:rsidR="008C185F" w:rsidRPr="00FD1256" w:rsidRDefault="008C185F" w:rsidP="005B0CA0">
            <w:pPr>
              <w:spacing w:before="120" w:line="240" w:lineRule="exact"/>
              <w:rPr>
                <w:sz w:val="28"/>
                <w:szCs w:val="28"/>
              </w:rPr>
            </w:pPr>
            <w:r w:rsidRPr="00FD1256">
              <w:rPr>
                <w:sz w:val="28"/>
                <w:szCs w:val="28"/>
              </w:rPr>
              <w:t>6. О контроле за актуализацией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w:t>
            </w:r>
          </w:p>
        </w:tc>
        <w:tc>
          <w:tcPr>
            <w:tcW w:w="4252" w:type="dxa"/>
            <w:shd w:val="clear" w:color="auto" w:fill="auto"/>
          </w:tcPr>
          <w:p w14:paraId="4643E2D3" w14:textId="42662042" w:rsidR="008C185F" w:rsidRPr="00FD1256" w:rsidRDefault="001139A1" w:rsidP="005B0CA0">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356199E9" w14:textId="24EB0607" w:rsidR="008C185F" w:rsidRPr="00FD1256" w:rsidRDefault="008C185F" w:rsidP="005B0CA0">
            <w:pPr>
              <w:spacing w:before="120" w:line="240" w:lineRule="exact"/>
              <w:jc w:val="center"/>
              <w:rPr>
                <w:sz w:val="28"/>
                <w:szCs w:val="28"/>
              </w:rPr>
            </w:pPr>
            <w:r w:rsidRPr="00FD1256">
              <w:rPr>
                <w:sz w:val="28"/>
                <w:szCs w:val="28"/>
              </w:rPr>
              <w:t>июль-сентябрь</w:t>
            </w:r>
          </w:p>
        </w:tc>
        <w:tc>
          <w:tcPr>
            <w:tcW w:w="2572" w:type="dxa"/>
            <w:shd w:val="clear" w:color="auto" w:fill="auto"/>
            <w:vAlign w:val="center"/>
          </w:tcPr>
          <w:p w14:paraId="7C5A50A3" w14:textId="77777777" w:rsidR="008C185F" w:rsidRPr="00FD1256" w:rsidRDefault="008C185F" w:rsidP="005B0CA0">
            <w:pPr>
              <w:spacing w:before="120" w:line="240" w:lineRule="exact"/>
              <w:jc w:val="center"/>
              <w:rPr>
                <w:sz w:val="28"/>
                <w:szCs w:val="28"/>
              </w:rPr>
            </w:pPr>
          </w:p>
        </w:tc>
      </w:tr>
      <w:tr w:rsidR="00FD1256" w:rsidRPr="00FD1256" w14:paraId="7A473284" w14:textId="77777777" w:rsidTr="00462393">
        <w:trPr>
          <w:trHeight w:val="426"/>
        </w:trPr>
        <w:tc>
          <w:tcPr>
            <w:tcW w:w="14885" w:type="dxa"/>
            <w:gridSpan w:val="4"/>
            <w:shd w:val="clear" w:color="auto" w:fill="auto"/>
          </w:tcPr>
          <w:p w14:paraId="43324328" w14:textId="38AF9B2D" w:rsidR="005B0CA0" w:rsidRPr="00FD1256" w:rsidRDefault="005B0CA0" w:rsidP="008C185F">
            <w:pPr>
              <w:spacing w:before="120" w:line="240" w:lineRule="exact"/>
              <w:jc w:val="center"/>
              <w:rPr>
                <w:b/>
                <w:sz w:val="28"/>
                <w:szCs w:val="28"/>
              </w:rPr>
            </w:pPr>
            <w:r w:rsidRPr="00FD1256">
              <w:rPr>
                <w:b/>
                <w:sz w:val="28"/>
                <w:szCs w:val="28"/>
                <w:lang w:val="en-US"/>
              </w:rPr>
              <w:t>IV</w:t>
            </w:r>
            <w:r w:rsidRPr="00FD1256">
              <w:rPr>
                <w:b/>
                <w:sz w:val="28"/>
                <w:szCs w:val="28"/>
              </w:rPr>
              <w:t xml:space="preserve"> квартал</w:t>
            </w:r>
          </w:p>
        </w:tc>
      </w:tr>
      <w:tr w:rsidR="00FD1256" w:rsidRPr="00FD1256" w14:paraId="0E5340D1" w14:textId="77777777" w:rsidTr="005B0CA0">
        <w:tc>
          <w:tcPr>
            <w:tcW w:w="6089" w:type="dxa"/>
            <w:shd w:val="clear" w:color="auto" w:fill="auto"/>
          </w:tcPr>
          <w:p w14:paraId="1077BFF9" w14:textId="54A3BBD4" w:rsidR="005B0CA0" w:rsidRPr="00FD1256" w:rsidRDefault="008C185F" w:rsidP="005B0CA0">
            <w:pPr>
              <w:spacing w:before="120" w:line="240" w:lineRule="exact"/>
              <w:rPr>
                <w:sz w:val="28"/>
                <w:szCs w:val="28"/>
              </w:rPr>
            </w:pPr>
            <w:r w:rsidRPr="00FD1256">
              <w:rPr>
                <w:bCs/>
                <w:sz w:val="28"/>
                <w:szCs w:val="28"/>
              </w:rPr>
              <w:t>1</w:t>
            </w:r>
            <w:r w:rsidR="005B0CA0" w:rsidRPr="00FD1256">
              <w:rPr>
                <w:bCs/>
                <w:sz w:val="28"/>
                <w:szCs w:val="28"/>
              </w:rPr>
              <w:t xml:space="preserve">. </w:t>
            </w:r>
            <w:r w:rsidR="005B0CA0" w:rsidRPr="00FD1256">
              <w:rPr>
                <w:sz w:val="28"/>
                <w:szCs w:val="28"/>
              </w:rPr>
              <w:t xml:space="preserve">О результатах проведения антикоррупционной экспертизы нормативных правовых актов (проектов нормативных правовых актов) Администрации </w:t>
            </w:r>
            <w:r w:rsidR="00272144" w:rsidRPr="00FD1256">
              <w:rPr>
                <w:sz w:val="28"/>
                <w:szCs w:val="28"/>
              </w:rPr>
              <w:t>Шим</w:t>
            </w:r>
            <w:r w:rsidR="005B0CA0" w:rsidRPr="00FD1256">
              <w:rPr>
                <w:sz w:val="28"/>
                <w:szCs w:val="28"/>
              </w:rPr>
              <w:t xml:space="preserve">ского муниципального района и практике обжалования действий и бездействий органов местного самоуправления за </w:t>
            </w:r>
            <w:r w:rsidR="005B0CA0" w:rsidRPr="00FD1256">
              <w:rPr>
                <w:sz w:val="28"/>
                <w:szCs w:val="28"/>
                <w:lang w:val="en-US"/>
              </w:rPr>
              <w:t>III</w:t>
            </w:r>
            <w:r w:rsidR="005B0CA0" w:rsidRPr="00FD1256">
              <w:rPr>
                <w:sz w:val="28"/>
                <w:szCs w:val="28"/>
              </w:rPr>
              <w:t>-</w:t>
            </w:r>
            <w:r w:rsidR="005B0CA0" w:rsidRPr="00FD1256">
              <w:rPr>
                <w:sz w:val="28"/>
                <w:szCs w:val="28"/>
                <w:lang w:val="en-US"/>
              </w:rPr>
              <w:t>IV</w:t>
            </w:r>
            <w:r w:rsidR="005B0CA0" w:rsidRPr="00FD1256">
              <w:rPr>
                <w:sz w:val="28"/>
                <w:szCs w:val="28"/>
              </w:rPr>
              <w:t xml:space="preserve"> кварталы 202</w:t>
            </w:r>
            <w:r w:rsidR="00272144" w:rsidRPr="00FD1256">
              <w:rPr>
                <w:sz w:val="28"/>
                <w:szCs w:val="28"/>
              </w:rPr>
              <w:t>5</w:t>
            </w:r>
            <w:r w:rsidR="005B0CA0" w:rsidRPr="00FD1256">
              <w:rPr>
                <w:sz w:val="28"/>
                <w:szCs w:val="28"/>
              </w:rPr>
              <w:t xml:space="preserve"> года</w:t>
            </w:r>
          </w:p>
        </w:tc>
        <w:tc>
          <w:tcPr>
            <w:tcW w:w="4252" w:type="dxa"/>
            <w:shd w:val="clear" w:color="auto" w:fill="auto"/>
          </w:tcPr>
          <w:p w14:paraId="5D0C6AD4" w14:textId="1F4553FF" w:rsidR="005B0CA0" w:rsidRPr="00FD1256" w:rsidRDefault="00272144" w:rsidP="005B0CA0">
            <w:pPr>
              <w:spacing w:before="120" w:line="240" w:lineRule="exact"/>
              <w:rPr>
                <w:bCs/>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406B29C5" w14:textId="77777777" w:rsidR="005B0CA0" w:rsidRPr="00FD1256" w:rsidRDefault="005B0CA0" w:rsidP="005B0CA0">
            <w:pPr>
              <w:spacing w:before="120" w:line="240" w:lineRule="exact"/>
              <w:jc w:val="center"/>
              <w:rPr>
                <w:sz w:val="28"/>
                <w:szCs w:val="28"/>
              </w:rPr>
            </w:pPr>
            <w:r w:rsidRPr="00FD1256">
              <w:rPr>
                <w:sz w:val="28"/>
                <w:szCs w:val="28"/>
              </w:rPr>
              <w:t>октябрь-декабрь</w:t>
            </w:r>
          </w:p>
        </w:tc>
        <w:tc>
          <w:tcPr>
            <w:tcW w:w="2572" w:type="dxa"/>
            <w:shd w:val="clear" w:color="auto" w:fill="auto"/>
            <w:vAlign w:val="center"/>
          </w:tcPr>
          <w:p w14:paraId="6A2E53D7" w14:textId="77777777" w:rsidR="005B0CA0" w:rsidRPr="00FD1256" w:rsidRDefault="005B0CA0" w:rsidP="005B0CA0">
            <w:pPr>
              <w:spacing w:before="120" w:line="240" w:lineRule="exact"/>
              <w:jc w:val="center"/>
              <w:rPr>
                <w:sz w:val="28"/>
                <w:szCs w:val="28"/>
              </w:rPr>
            </w:pPr>
          </w:p>
        </w:tc>
      </w:tr>
      <w:tr w:rsidR="00FD1256" w:rsidRPr="00FD1256" w14:paraId="16A9B618" w14:textId="77777777" w:rsidTr="005B0CA0">
        <w:tc>
          <w:tcPr>
            <w:tcW w:w="6089" w:type="dxa"/>
            <w:shd w:val="clear" w:color="auto" w:fill="auto"/>
          </w:tcPr>
          <w:p w14:paraId="2AEA4002" w14:textId="3F6C7A6C" w:rsidR="00BD7254" w:rsidRPr="00FD1256" w:rsidRDefault="008C185F" w:rsidP="00BD7254">
            <w:pPr>
              <w:spacing w:before="120" w:line="240" w:lineRule="exact"/>
              <w:rPr>
                <w:sz w:val="28"/>
                <w:szCs w:val="28"/>
              </w:rPr>
            </w:pPr>
            <w:r w:rsidRPr="00FD1256">
              <w:rPr>
                <w:sz w:val="28"/>
                <w:szCs w:val="28"/>
              </w:rPr>
              <w:t>2</w:t>
            </w:r>
            <w:r w:rsidR="00BD7254" w:rsidRPr="00FD1256">
              <w:rPr>
                <w:sz w:val="28"/>
                <w:szCs w:val="28"/>
              </w:rPr>
              <w:t xml:space="preserve">. Об утверждении плана работы комиссии по противодействию коррупции в </w:t>
            </w:r>
            <w:r w:rsidR="00DE6C43" w:rsidRPr="00FD1256">
              <w:rPr>
                <w:sz w:val="28"/>
                <w:szCs w:val="28"/>
              </w:rPr>
              <w:t>Шим</w:t>
            </w:r>
            <w:r w:rsidR="00BD7254" w:rsidRPr="00FD1256">
              <w:rPr>
                <w:sz w:val="28"/>
                <w:szCs w:val="28"/>
              </w:rPr>
              <w:t>ском муниципальном районе на 2025 год</w:t>
            </w:r>
          </w:p>
        </w:tc>
        <w:tc>
          <w:tcPr>
            <w:tcW w:w="4252" w:type="dxa"/>
            <w:shd w:val="clear" w:color="auto" w:fill="auto"/>
          </w:tcPr>
          <w:p w14:paraId="77A65B66" w14:textId="27320732" w:rsidR="00BD7254" w:rsidRPr="00FD1256" w:rsidRDefault="008C185F" w:rsidP="00BD7254">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440D4D9E" w14:textId="35EB4FA1" w:rsidR="00BD7254" w:rsidRPr="00FD1256" w:rsidRDefault="00BD7254" w:rsidP="00BD7254">
            <w:pPr>
              <w:spacing w:before="120" w:line="240" w:lineRule="exact"/>
              <w:jc w:val="center"/>
              <w:rPr>
                <w:sz w:val="28"/>
                <w:szCs w:val="28"/>
              </w:rPr>
            </w:pPr>
            <w:r w:rsidRPr="00FD1256">
              <w:rPr>
                <w:sz w:val="28"/>
                <w:szCs w:val="28"/>
              </w:rPr>
              <w:t>октябрь-декабрь</w:t>
            </w:r>
          </w:p>
        </w:tc>
        <w:tc>
          <w:tcPr>
            <w:tcW w:w="2572" w:type="dxa"/>
            <w:shd w:val="clear" w:color="auto" w:fill="auto"/>
            <w:vAlign w:val="center"/>
          </w:tcPr>
          <w:p w14:paraId="4D678016" w14:textId="77777777" w:rsidR="00BD7254" w:rsidRPr="00FD1256" w:rsidRDefault="00BD7254" w:rsidP="00BD7254">
            <w:pPr>
              <w:spacing w:before="120" w:line="240" w:lineRule="exact"/>
              <w:jc w:val="center"/>
              <w:rPr>
                <w:sz w:val="28"/>
                <w:szCs w:val="28"/>
              </w:rPr>
            </w:pPr>
          </w:p>
        </w:tc>
      </w:tr>
      <w:tr w:rsidR="00FD1256" w:rsidRPr="00FD1256" w14:paraId="45E21FB0" w14:textId="77777777" w:rsidTr="005B0CA0">
        <w:tc>
          <w:tcPr>
            <w:tcW w:w="6089" w:type="dxa"/>
            <w:shd w:val="clear" w:color="auto" w:fill="auto"/>
          </w:tcPr>
          <w:p w14:paraId="65C938DA" w14:textId="6E167016" w:rsidR="008C185F" w:rsidRPr="00FD1256" w:rsidRDefault="00DE6C43" w:rsidP="00BD7254">
            <w:pPr>
              <w:spacing w:before="120" w:line="240" w:lineRule="exact"/>
              <w:rPr>
                <w:sz w:val="28"/>
                <w:szCs w:val="28"/>
              </w:rPr>
            </w:pPr>
            <w:r w:rsidRPr="00FD1256">
              <w:rPr>
                <w:sz w:val="28"/>
                <w:szCs w:val="28"/>
              </w:rPr>
              <w:t xml:space="preserve">3. </w:t>
            </w:r>
            <w:r w:rsidRPr="00FD1256">
              <w:rPr>
                <w:sz w:val="28"/>
                <w:szCs w:val="28"/>
                <w:shd w:val="clear" w:color="auto" w:fill="FFFFFF"/>
              </w:rPr>
              <w:t>Проведение анализа обращений граждан на предмет наличия информации о фактах коррупции со стороны лиц, замещающих должности муниципальной службы и муниципальных служащих органов местного самоуправления Шимского муниципального района</w:t>
            </w:r>
          </w:p>
        </w:tc>
        <w:tc>
          <w:tcPr>
            <w:tcW w:w="4252" w:type="dxa"/>
            <w:shd w:val="clear" w:color="auto" w:fill="auto"/>
          </w:tcPr>
          <w:p w14:paraId="7396E6FF" w14:textId="79BFB43A" w:rsidR="008C185F" w:rsidRPr="00FD1256" w:rsidRDefault="00DE6C43" w:rsidP="00BD7254">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7F28C2BD" w14:textId="2B3E3640" w:rsidR="008C185F" w:rsidRPr="00FD1256" w:rsidRDefault="00C54A6B" w:rsidP="00BD7254">
            <w:pPr>
              <w:spacing w:before="120" w:line="240" w:lineRule="exact"/>
              <w:jc w:val="center"/>
              <w:rPr>
                <w:sz w:val="28"/>
                <w:szCs w:val="28"/>
              </w:rPr>
            </w:pPr>
            <w:r w:rsidRPr="00FD1256">
              <w:rPr>
                <w:sz w:val="28"/>
                <w:szCs w:val="28"/>
              </w:rPr>
              <w:t>октябрь-декабрь</w:t>
            </w:r>
          </w:p>
        </w:tc>
        <w:tc>
          <w:tcPr>
            <w:tcW w:w="2572" w:type="dxa"/>
            <w:shd w:val="clear" w:color="auto" w:fill="auto"/>
            <w:vAlign w:val="center"/>
          </w:tcPr>
          <w:p w14:paraId="59C3C179" w14:textId="77777777" w:rsidR="008C185F" w:rsidRPr="00FD1256" w:rsidRDefault="008C185F" w:rsidP="00BD7254">
            <w:pPr>
              <w:spacing w:before="120" w:line="240" w:lineRule="exact"/>
              <w:jc w:val="center"/>
              <w:rPr>
                <w:sz w:val="28"/>
                <w:szCs w:val="28"/>
              </w:rPr>
            </w:pPr>
          </w:p>
        </w:tc>
      </w:tr>
      <w:tr w:rsidR="00FD1256" w:rsidRPr="00FD1256" w14:paraId="41D72AAE" w14:textId="77777777" w:rsidTr="005B0CA0">
        <w:tc>
          <w:tcPr>
            <w:tcW w:w="6089" w:type="dxa"/>
            <w:shd w:val="clear" w:color="auto" w:fill="auto"/>
          </w:tcPr>
          <w:p w14:paraId="1BE9E1AB" w14:textId="030BE8D6" w:rsidR="000462B5" w:rsidRPr="00FD1256" w:rsidRDefault="000462B5" w:rsidP="000462B5">
            <w:pPr>
              <w:spacing w:before="120" w:line="240" w:lineRule="exact"/>
              <w:rPr>
                <w:sz w:val="28"/>
                <w:szCs w:val="28"/>
              </w:rPr>
            </w:pPr>
            <w:r w:rsidRPr="00FD1256">
              <w:rPr>
                <w:sz w:val="28"/>
                <w:szCs w:val="28"/>
              </w:rPr>
              <w:lastRenderedPageBreak/>
              <w:t>4. О проведении организационных и практических мероприятий в целях предотвращения незаконного сбора денежных средств в образовательных организациях муниципального района.</w:t>
            </w:r>
          </w:p>
        </w:tc>
        <w:tc>
          <w:tcPr>
            <w:tcW w:w="4252" w:type="dxa"/>
            <w:shd w:val="clear" w:color="auto" w:fill="auto"/>
          </w:tcPr>
          <w:p w14:paraId="76832FC4" w14:textId="245E7444" w:rsidR="000462B5" w:rsidRPr="00FD1256" w:rsidRDefault="000462B5" w:rsidP="000462B5">
            <w:pPr>
              <w:spacing w:before="120" w:line="240" w:lineRule="exact"/>
              <w:rPr>
                <w:sz w:val="28"/>
                <w:szCs w:val="28"/>
              </w:rPr>
            </w:pPr>
            <w:r w:rsidRPr="00FD1256">
              <w:rPr>
                <w:sz w:val="28"/>
                <w:szCs w:val="28"/>
              </w:rPr>
              <w:t>Отдел образования Администрации Шимского муниципального района</w:t>
            </w:r>
          </w:p>
        </w:tc>
        <w:tc>
          <w:tcPr>
            <w:tcW w:w="1972" w:type="dxa"/>
            <w:shd w:val="clear" w:color="auto" w:fill="auto"/>
          </w:tcPr>
          <w:p w14:paraId="21CC5975" w14:textId="0CB4123D" w:rsidR="000462B5" w:rsidRPr="00FD1256" w:rsidRDefault="00C54A6B" w:rsidP="000462B5">
            <w:pPr>
              <w:spacing w:before="120" w:line="240" w:lineRule="exact"/>
              <w:jc w:val="center"/>
              <w:rPr>
                <w:sz w:val="28"/>
                <w:szCs w:val="28"/>
              </w:rPr>
            </w:pPr>
            <w:r w:rsidRPr="00FD1256">
              <w:rPr>
                <w:sz w:val="28"/>
                <w:szCs w:val="28"/>
              </w:rPr>
              <w:t>октябрь-декабрь</w:t>
            </w:r>
          </w:p>
        </w:tc>
        <w:tc>
          <w:tcPr>
            <w:tcW w:w="2572" w:type="dxa"/>
            <w:shd w:val="clear" w:color="auto" w:fill="auto"/>
            <w:vAlign w:val="center"/>
          </w:tcPr>
          <w:p w14:paraId="37909CAB" w14:textId="77777777" w:rsidR="000462B5" w:rsidRPr="00FD1256" w:rsidRDefault="000462B5" w:rsidP="000462B5">
            <w:pPr>
              <w:spacing w:before="120" w:line="240" w:lineRule="exact"/>
              <w:jc w:val="center"/>
              <w:rPr>
                <w:sz w:val="28"/>
                <w:szCs w:val="28"/>
              </w:rPr>
            </w:pPr>
          </w:p>
        </w:tc>
      </w:tr>
      <w:tr w:rsidR="00FD1256" w:rsidRPr="00FD1256" w14:paraId="77B137CD" w14:textId="77777777" w:rsidTr="005B0CA0">
        <w:tc>
          <w:tcPr>
            <w:tcW w:w="6089" w:type="dxa"/>
            <w:shd w:val="clear" w:color="auto" w:fill="auto"/>
          </w:tcPr>
          <w:p w14:paraId="118C4A0D" w14:textId="292FC894" w:rsidR="000462B5" w:rsidRPr="00FD1256" w:rsidRDefault="000462B5" w:rsidP="000462B5">
            <w:pPr>
              <w:spacing w:before="120" w:line="240" w:lineRule="exact"/>
              <w:rPr>
                <w:sz w:val="28"/>
                <w:szCs w:val="28"/>
              </w:rPr>
            </w:pPr>
            <w:r w:rsidRPr="00FD1256">
              <w:rPr>
                <w:sz w:val="28"/>
                <w:szCs w:val="28"/>
              </w:rPr>
              <w:t xml:space="preserve">5. </w:t>
            </w:r>
            <w:r w:rsidRPr="00FD1256">
              <w:rPr>
                <w:sz w:val="28"/>
                <w:szCs w:val="28"/>
                <w:shd w:val="clear" w:color="auto" w:fill="FFFFFF"/>
              </w:rPr>
              <w:t xml:space="preserve">Об организации предоставления населению информации о бюджетном процессе в администрации Шимского муниципального района на официальном сайте </w:t>
            </w:r>
          </w:p>
        </w:tc>
        <w:tc>
          <w:tcPr>
            <w:tcW w:w="4252" w:type="dxa"/>
            <w:shd w:val="clear" w:color="auto" w:fill="auto"/>
          </w:tcPr>
          <w:p w14:paraId="4E019E14" w14:textId="4675DF6D" w:rsidR="000462B5" w:rsidRPr="00FD1256" w:rsidRDefault="0022357B" w:rsidP="000462B5">
            <w:pPr>
              <w:spacing w:before="120" w:line="240" w:lineRule="exact"/>
              <w:rPr>
                <w:sz w:val="28"/>
                <w:szCs w:val="28"/>
              </w:rPr>
            </w:pPr>
            <w:r w:rsidRPr="00FD1256">
              <w:rPr>
                <w:sz w:val="28"/>
                <w:szCs w:val="28"/>
              </w:rPr>
              <w:t>Комитет финансов Администрации Шимского муниципального района</w:t>
            </w:r>
          </w:p>
        </w:tc>
        <w:tc>
          <w:tcPr>
            <w:tcW w:w="1972" w:type="dxa"/>
            <w:shd w:val="clear" w:color="auto" w:fill="auto"/>
          </w:tcPr>
          <w:p w14:paraId="2F1A3870" w14:textId="732C7198" w:rsidR="000462B5" w:rsidRPr="00FD1256" w:rsidRDefault="00C54A6B" w:rsidP="000462B5">
            <w:pPr>
              <w:spacing w:before="120" w:line="240" w:lineRule="exact"/>
              <w:jc w:val="center"/>
              <w:rPr>
                <w:sz w:val="28"/>
                <w:szCs w:val="28"/>
              </w:rPr>
            </w:pPr>
            <w:r w:rsidRPr="00FD1256">
              <w:rPr>
                <w:sz w:val="28"/>
                <w:szCs w:val="28"/>
              </w:rPr>
              <w:t>октябрь-декабрь</w:t>
            </w:r>
          </w:p>
        </w:tc>
        <w:tc>
          <w:tcPr>
            <w:tcW w:w="2572" w:type="dxa"/>
            <w:shd w:val="clear" w:color="auto" w:fill="auto"/>
            <w:vAlign w:val="center"/>
          </w:tcPr>
          <w:p w14:paraId="1BF3EBFE" w14:textId="77777777" w:rsidR="000462B5" w:rsidRPr="00FD1256" w:rsidRDefault="000462B5" w:rsidP="000462B5">
            <w:pPr>
              <w:spacing w:before="120" w:line="240" w:lineRule="exact"/>
              <w:jc w:val="center"/>
              <w:rPr>
                <w:sz w:val="28"/>
                <w:szCs w:val="28"/>
              </w:rPr>
            </w:pPr>
          </w:p>
        </w:tc>
      </w:tr>
      <w:tr w:rsidR="00FD1256" w:rsidRPr="00FD1256" w14:paraId="54ECE9E8" w14:textId="77777777" w:rsidTr="005B0CA0">
        <w:tc>
          <w:tcPr>
            <w:tcW w:w="6089" w:type="dxa"/>
            <w:shd w:val="clear" w:color="auto" w:fill="auto"/>
          </w:tcPr>
          <w:p w14:paraId="58C228CB" w14:textId="4CAA978B" w:rsidR="000462B5" w:rsidRPr="00FD1256" w:rsidRDefault="000462B5" w:rsidP="000462B5">
            <w:pPr>
              <w:spacing w:before="120" w:line="240" w:lineRule="exact"/>
              <w:rPr>
                <w:sz w:val="28"/>
                <w:szCs w:val="28"/>
              </w:rPr>
            </w:pPr>
            <w:r w:rsidRPr="00FD1256">
              <w:rPr>
                <w:sz w:val="28"/>
                <w:szCs w:val="28"/>
              </w:rPr>
              <w:t xml:space="preserve">6. </w:t>
            </w:r>
            <w:r w:rsidR="0022357B" w:rsidRPr="00FD1256">
              <w:rPr>
                <w:sz w:val="28"/>
                <w:szCs w:val="28"/>
              </w:rPr>
              <w:t xml:space="preserve">О </w:t>
            </w:r>
            <w:r w:rsidR="00C54A6B" w:rsidRPr="00FD1256">
              <w:rPr>
                <w:sz w:val="28"/>
                <w:szCs w:val="28"/>
              </w:rPr>
              <w:t>продолжении работы по формированию у муниципальных служащих отрицательного отношения к коррупции</w:t>
            </w:r>
          </w:p>
        </w:tc>
        <w:tc>
          <w:tcPr>
            <w:tcW w:w="4252" w:type="dxa"/>
            <w:shd w:val="clear" w:color="auto" w:fill="auto"/>
          </w:tcPr>
          <w:p w14:paraId="2BA3DD3F" w14:textId="12A2E77D" w:rsidR="000462B5" w:rsidRPr="00FD1256" w:rsidRDefault="00C54A6B" w:rsidP="000462B5">
            <w:pPr>
              <w:spacing w:before="120" w:line="240" w:lineRule="exact"/>
              <w:rPr>
                <w:sz w:val="28"/>
                <w:szCs w:val="28"/>
              </w:rPr>
            </w:pPr>
            <w:r w:rsidRPr="00FD1256">
              <w:rPr>
                <w:sz w:val="28"/>
                <w:szCs w:val="28"/>
              </w:rPr>
              <w:t>Управление Делами Администрации Шимского муниципального района</w:t>
            </w:r>
          </w:p>
        </w:tc>
        <w:tc>
          <w:tcPr>
            <w:tcW w:w="1972" w:type="dxa"/>
            <w:shd w:val="clear" w:color="auto" w:fill="auto"/>
          </w:tcPr>
          <w:p w14:paraId="486B8A22" w14:textId="0B0EC058" w:rsidR="000462B5" w:rsidRPr="00FD1256" w:rsidRDefault="00C54A6B" w:rsidP="000462B5">
            <w:pPr>
              <w:spacing w:before="120" w:line="240" w:lineRule="exact"/>
              <w:jc w:val="center"/>
              <w:rPr>
                <w:sz w:val="28"/>
                <w:szCs w:val="28"/>
              </w:rPr>
            </w:pPr>
            <w:r w:rsidRPr="00FD1256">
              <w:rPr>
                <w:sz w:val="28"/>
                <w:szCs w:val="28"/>
              </w:rPr>
              <w:t>октябрь-декабрь</w:t>
            </w:r>
          </w:p>
        </w:tc>
        <w:tc>
          <w:tcPr>
            <w:tcW w:w="2572" w:type="dxa"/>
            <w:shd w:val="clear" w:color="auto" w:fill="auto"/>
            <w:vAlign w:val="center"/>
          </w:tcPr>
          <w:p w14:paraId="609F28CB" w14:textId="77777777" w:rsidR="000462B5" w:rsidRPr="00FD1256" w:rsidRDefault="000462B5" w:rsidP="000462B5">
            <w:pPr>
              <w:spacing w:before="120" w:line="240" w:lineRule="exact"/>
              <w:jc w:val="center"/>
              <w:rPr>
                <w:sz w:val="28"/>
                <w:szCs w:val="28"/>
              </w:rPr>
            </w:pPr>
          </w:p>
        </w:tc>
      </w:tr>
    </w:tbl>
    <w:p w14:paraId="399EFAA5" w14:textId="230250E1" w:rsidR="00006A1F" w:rsidRPr="00FD1256" w:rsidRDefault="00006A1F" w:rsidP="00BD7254"/>
    <w:sectPr w:rsidR="00006A1F" w:rsidRPr="00FD1256" w:rsidSect="00FD1256">
      <w:headerReference w:type="default" r:id="rId8"/>
      <w:pgSz w:w="16838" w:h="11906" w:orient="landscape"/>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069C" w14:textId="77777777" w:rsidR="009F624E" w:rsidRDefault="009F624E" w:rsidP="00FE0CD6">
      <w:r>
        <w:separator/>
      </w:r>
    </w:p>
  </w:endnote>
  <w:endnote w:type="continuationSeparator" w:id="0">
    <w:p w14:paraId="280287F0" w14:textId="77777777" w:rsidR="009F624E" w:rsidRDefault="009F624E" w:rsidP="00FE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FCE6" w14:textId="77777777" w:rsidR="009F624E" w:rsidRDefault="009F624E" w:rsidP="00FE0CD6">
      <w:r>
        <w:separator/>
      </w:r>
    </w:p>
  </w:footnote>
  <w:footnote w:type="continuationSeparator" w:id="0">
    <w:p w14:paraId="4D8C592F" w14:textId="77777777" w:rsidR="009F624E" w:rsidRDefault="009F624E" w:rsidP="00FE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971149"/>
      <w:docPartObj>
        <w:docPartGallery w:val="Page Numbers (Top of Page)"/>
        <w:docPartUnique/>
      </w:docPartObj>
    </w:sdtPr>
    <w:sdtEndPr/>
    <w:sdtContent>
      <w:p w14:paraId="144BC77C" w14:textId="77777777" w:rsidR="00FE0CD6" w:rsidRDefault="00FE0CD6">
        <w:pPr>
          <w:pStyle w:val="a8"/>
          <w:jc w:val="center"/>
        </w:pPr>
        <w:r>
          <w:fldChar w:fldCharType="begin"/>
        </w:r>
        <w:r>
          <w:instrText>PAGE   \* MERGEFORMAT</w:instrText>
        </w:r>
        <w:r>
          <w:fldChar w:fldCharType="separate"/>
        </w:r>
        <w:r w:rsidR="005B0CA0">
          <w:rPr>
            <w:noProof/>
          </w:rPr>
          <w:t>3</w:t>
        </w:r>
        <w:r>
          <w:fldChar w:fldCharType="end"/>
        </w:r>
      </w:p>
    </w:sdtContent>
  </w:sdt>
  <w:p w14:paraId="3A30AD13" w14:textId="77777777" w:rsidR="00FE0CD6" w:rsidRDefault="00FE0CD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C3C"/>
    <w:multiLevelType w:val="hybridMultilevel"/>
    <w:tmpl w:val="9194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D11AA"/>
    <w:multiLevelType w:val="hybridMultilevel"/>
    <w:tmpl w:val="D22EA568"/>
    <w:lvl w:ilvl="0" w:tplc="F9D87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1461C7"/>
    <w:multiLevelType w:val="hybridMultilevel"/>
    <w:tmpl w:val="623CF252"/>
    <w:lvl w:ilvl="0" w:tplc="AB0A17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BC76402"/>
    <w:multiLevelType w:val="hybridMultilevel"/>
    <w:tmpl w:val="36167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F76ABE"/>
    <w:multiLevelType w:val="hybridMultilevel"/>
    <w:tmpl w:val="22A8D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BA20B9"/>
    <w:multiLevelType w:val="hybridMultilevel"/>
    <w:tmpl w:val="F7869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05398B"/>
    <w:multiLevelType w:val="hybridMultilevel"/>
    <w:tmpl w:val="FFC867B4"/>
    <w:lvl w:ilvl="0" w:tplc="4C50F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F6"/>
    <w:rsid w:val="00006A1F"/>
    <w:rsid w:val="00007370"/>
    <w:rsid w:val="00027DB4"/>
    <w:rsid w:val="000462B5"/>
    <w:rsid w:val="0005268A"/>
    <w:rsid w:val="00075444"/>
    <w:rsid w:val="000952F2"/>
    <w:rsid w:val="000C060A"/>
    <w:rsid w:val="001027A6"/>
    <w:rsid w:val="001139A1"/>
    <w:rsid w:val="00154F93"/>
    <w:rsid w:val="001C4C97"/>
    <w:rsid w:val="002027F5"/>
    <w:rsid w:val="002175DA"/>
    <w:rsid w:val="0022357B"/>
    <w:rsid w:val="00234A5C"/>
    <w:rsid w:val="00253FD6"/>
    <w:rsid w:val="002637FA"/>
    <w:rsid w:val="002639F8"/>
    <w:rsid w:val="00272144"/>
    <w:rsid w:val="002A48CF"/>
    <w:rsid w:val="002B5CE0"/>
    <w:rsid w:val="002D248E"/>
    <w:rsid w:val="002E0867"/>
    <w:rsid w:val="003120B0"/>
    <w:rsid w:val="0032181E"/>
    <w:rsid w:val="00323039"/>
    <w:rsid w:val="00335BB7"/>
    <w:rsid w:val="00353AF2"/>
    <w:rsid w:val="0035766E"/>
    <w:rsid w:val="003840B0"/>
    <w:rsid w:val="00384A9B"/>
    <w:rsid w:val="003A3E6C"/>
    <w:rsid w:val="003D7A40"/>
    <w:rsid w:val="0043761C"/>
    <w:rsid w:val="00450DDE"/>
    <w:rsid w:val="0045180B"/>
    <w:rsid w:val="00462393"/>
    <w:rsid w:val="00473000"/>
    <w:rsid w:val="004813F4"/>
    <w:rsid w:val="00482DD7"/>
    <w:rsid w:val="004A6B40"/>
    <w:rsid w:val="00501ED3"/>
    <w:rsid w:val="0052220C"/>
    <w:rsid w:val="0053163F"/>
    <w:rsid w:val="0057585C"/>
    <w:rsid w:val="005B0CA0"/>
    <w:rsid w:val="005D2AD9"/>
    <w:rsid w:val="006402C2"/>
    <w:rsid w:val="0065153B"/>
    <w:rsid w:val="006770F4"/>
    <w:rsid w:val="00677F2F"/>
    <w:rsid w:val="00692074"/>
    <w:rsid w:val="006B0043"/>
    <w:rsid w:val="006B1512"/>
    <w:rsid w:val="006E1338"/>
    <w:rsid w:val="007746A3"/>
    <w:rsid w:val="007A7163"/>
    <w:rsid w:val="007E3C8E"/>
    <w:rsid w:val="007E7E9F"/>
    <w:rsid w:val="00800C44"/>
    <w:rsid w:val="008277CB"/>
    <w:rsid w:val="008278DF"/>
    <w:rsid w:val="0084141C"/>
    <w:rsid w:val="00841EA3"/>
    <w:rsid w:val="008558FD"/>
    <w:rsid w:val="00862D9D"/>
    <w:rsid w:val="008961AA"/>
    <w:rsid w:val="008A6FC8"/>
    <w:rsid w:val="008C185F"/>
    <w:rsid w:val="008C215E"/>
    <w:rsid w:val="008C346E"/>
    <w:rsid w:val="008D1C7B"/>
    <w:rsid w:val="008D48CA"/>
    <w:rsid w:val="008E76D1"/>
    <w:rsid w:val="009551CE"/>
    <w:rsid w:val="009574D3"/>
    <w:rsid w:val="00990422"/>
    <w:rsid w:val="009C7636"/>
    <w:rsid w:val="009F031B"/>
    <w:rsid w:val="009F624E"/>
    <w:rsid w:val="00A10CE7"/>
    <w:rsid w:val="00A156F9"/>
    <w:rsid w:val="00A96DCD"/>
    <w:rsid w:val="00AA5D21"/>
    <w:rsid w:val="00AE2896"/>
    <w:rsid w:val="00AE487A"/>
    <w:rsid w:val="00B01825"/>
    <w:rsid w:val="00B244F6"/>
    <w:rsid w:val="00B44502"/>
    <w:rsid w:val="00B9230A"/>
    <w:rsid w:val="00BA75CA"/>
    <w:rsid w:val="00BB0552"/>
    <w:rsid w:val="00BB4149"/>
    <w:rsid w:val="00BD4BB3"/>
    <w:rsid w:val="00BD7254"/>
    <w:rsid w:val="00BE04C1"/>
    <w:rsid w:val="00BE1B6E"/>
    <w:rsid w:val="00C03AB6"/>
    <w:rsid w:val="00C06BEF"/>
    <w:rsid w:val="00C12F05"/>
    <w:rsid w:val="00C20DAE"/>
    <w:rsid w:val="00C22DCB"/>
    <w:rsid w:val="00C54A6B"/>
    <w:rsid w:val="00C60317"/>
    <w:rsid w:val="00C651BB"/>
    <w:rsid w:val="00C9539A"/>
    <w:rsid w:val="00CB2A56"/>
    <w:rsid w:val="00CB56C5"/>
    <w:rsid w:val="00CC5B13"/>
    <w:rsid w:val="00CD6A5F"/>
    <w:rsid w:val="00CF56C0"/>
    <w:rsid w:val="00D14E3A"/>
    <w:rsid w:val="00D317E1"/>
    <w:rsid w:val="00D60092"/>
    <w:rsid w:val="00DA3D82"/>
    <w:rsid w:val="00DE6C43"/>
    <w:rsid w:val="00E27A10"/>
    <w:rsid w:val="00E357C3"/>
    <w:rsid w:val="00E46118"/>
    <w:rsid w:val="00E51735"/>
    <w:rsid w:val="00EB28B3"/>
    <w:rsid w:val="00EF38D8"/>
    <w:rsid w:val="00F02952"/>
    <w:rsid w:val="00F10AEA"/>
    <w:rsid w:val="00F354AC"/>
    <w:rsid w:val="00F74387"/>
    <w:rsid w:val="00F82CAA"/>
    <w:rsid w:val="00F9725E"/>
    <w:rsid w:val="00FA5BA5"/>
    <w:rsid w:val="00FD1256"/>
    <w:rsid w:val="00FD3425"/>
    <w:rsid w:val="00FE0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49BD"/>
  <w15:docId w15:val="{BECF9D47-B3D5-4236-9837-248D2A9E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4F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A10CE7"/>
    <w:pPr>
      <w:keepNext/>
      <w:jc w:val="both"/>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558F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7A10"/>
    <w:pPr>
      <w:spacing w:before="100" w:beforeAutospacing="1" w:after="100" w:afterAutospacing="1"/>
    </w:pPr>
    <w:rPr>
      <w:rFonts w:ascii="Tahoma" w:hAnsi="Tahoma" w:cs="Tahoma"/>
      <w:sz w:val="20"/>
      <w:szCs w:val="20"/>
      <w:lang w:val="en-US" w:eastAsia="en-US"/>
    </w:rPr>
  </w:style>
  <w:style w:type="paragraph" w:styleId="a3">
    <w:name w:val="List Paragraph"/>
    <w:basedOn w:val="a"/>
    <w:uiPriority w:val="34"/>
    <w:qFormat/>
    <w:rsid w:val="00BD4BB3"/>
    <w:pPr>
      <w:ind w:left="720"/>
      <w:contextualSpacing/>
    </w:pPr>
  </w:style>
  <w:style w:type="paragraph" w:styleId="a4">
    <w:name w:val="Balloon Text"/>
    <w:basedOn w:val="a"/>
    <w:link w:val="a5"/>
    <w:uiPriority w:val="99"/>
    <w:semiHidden/>
    <w:unhideWhenUsed/>
    <w:rsid w:val="007E7E9F"/>
    <w:rPr>
      <w:rFonts w:ascii="Segoe UI" w:hAnsi="Segoe UI" w:cs="Segoe UI"/>
      <w:sz w:val="18"/>
      <w:szCs w:val="18"/>
    </w:rPr>
  </w:style>
  <w:style w:type="character" w:customStyle="1" w:styleId="a5">
    <w:name w:val="Текст выноски Знак"/>
    <w:basedOn w:val="a0"/>
    <w:link w:val="a4"/>
    <w:uiPriority w:val="99"/>
    <w:semiHidden/>
    <w:rsid w:val="007E7E9F"/>
    <w:rPr>
      <w:rFonts w:ascii="Segoe UI" w:eastAsia="Times New Roman" w:hAnsi="Segoe UI" w:cs="Segoe UI"/>
      <w:sz w:val="18"/>
      <w:szCs w:val="18"/>
      <w:lang w:eastAsia="ru-RU"/>
    </w:rPr>
  </w:style>
  <w:style w:type="paragraph" w:customStyle="1" w:styleId="10">
    <w:name w:val="Знак1"/>
    <w:basedOn w:val="a"/>
    <w:rsid w:val="003A3E6C"/>
    <w:pPr>
      <w:spacing w:after="160" w:line="240" w:lineRule="exact"/>
    </w:pPr>
    <w:rPr>
      <w:rFonts w:ascii="Verdana" w:hAnsi="Verdana"/>
      <w:sz w:val="20"/>
      <w:szCs w:val="20"/>
      <w:lang w:val="en-US" w:eastAsia="en-US"/>
    </w:rPr>
  </w:style>
  <w:style w:type="paragraph" w:styleId="a6">
    <w:name w:val="No Spacing"/>
    <w:uiPriority w:val="1"/>
    <w:qFormat/>
    <w:rsid w:val="008D1C7B"/>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6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0CD6"/>
    <w:pPr>
      <w:tabs>
        <w:tab w:val="center" w:pos="4677"/>
        <w:tab w:val="right" w:pos="9355"/>
      </w:tabs>
    </w:pPr>
  </w:style>
  <w:style w:type="character" w:customStyle="1" w:styleId="a9">
    <w:name w:val="Верхний колонтитул Знак"/>
    <w:basedOn w:val="a0"/>
    <w:link w:val="a8"/>
    <w:uiPriority w:val="99"/>
    <w:rsid w:val="00FE0CD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E0CD6"/>
    <w:pPr>
      <w:tabs>
        <w:tab w:val="center" w:pos="4677"/>
        <w:tab w:val="right" w:pos="9355"/>
      </w:tabs>
    </w:pPr>
  </w:style>
  <w:style w:type="character" w:customStyle="1" w:styleId="ab">
    <w:name w:val="Нижний колонтитул Знак"/>
    <w:basedOn w:val="a0"/>
    <w:link w:val="aa"/>
    <w:uiPriority w:val="99"/>
    <w:rsid w:val="00FE0CD6"/>
    <w:rPr>
      <w:rFonts w:ascii="Times New Roman" w:eastAsia="Times New Roman" w:hAnsi="Times New Roman" w:cs="Times New Roman"/>
      <w:sz w:val="24"/>
      <w:szCs w:val="24"/>
      <w:lang w:eastAsia="ru-RU"/>
    </w:rPr>
  </w:style>
  <w:style w:type="paragraph" w:customStyle="1" w:styleId="ac">
    <w:name w:val="Знак Знак"/>
    <w:basedOn w:val="a"/>
    <w:rsid w:val="00D317E1"/>
    <w:pPr>
      <w:spacing w:before="100" w:beforeAutospacing="1" w:after="100" w:afterAutospacing="1"/>
    </w:pPr>
    <w:rPr>
      <w:rFonts w:ascii="Tahoma" w:hAnsi="Tahoma" w:cs="Tahoma"/>
      <w:sz w:val="20"/>
      <w:szCs w:val="20"/>
      <w:lang w:val="en-US" w:eastAsia="en-US"/>
    </w:rPr>
  </w:style>
  <w:style w:type="character" w:styleId="ad">
    <w:name w:val="Hyperlink"/>
    <w:rsid w:val="00D317E1"/>
    <w:rPr>
      <w:color w:val="0000FF"/>
      <w:u w:val="single"/>
    </w:rPr>
  </w:style>
  <w:style w:type="paragraph" w:styleId="ae">
    <w:name w:val="Normal (Web)"/>
    <w:basedOn w:val="a"/>
    <w:uiPriority w:val="99"/>
    <w:semiHidden/>
    <w:unhideWhenUsed/>
    <w:rsid w:val="000462B5"/>
    <w:pPr>
      <w:spacing w:before="100" w:beforeAutospacing="1" w:after="100" w:afterAutospacing="1"/>
    </w:pPr>
  </w:style>
  <w:style w:type="character" w:customStyle="1" w:styleId="60">
    <w:name w:val="Заголовок 6 Знак"/>
    <w:basedOn w:val="a0"/>
    <w:link w:val="6"/>
    <w:rsid w:val="00A10CE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72710">
      <w:bodyDiv w:val="1"/>
      <w:marLeft w:val="0"/>
      <w:marRight w:val="0"/>
      <w:marTop w:val="0"/>
      <w:marBottom w:val="0"/>
      <w:divBdr>
        <w:top w:val="none" w:sz="0" w:space="0" w:color="auto"/>
        <w:left w:val="none" w:sz="0" w:space="0" w:color="auto"/>
        <w:bottom w:val="none" w:sz="0" w:space="0" w:color="auto"/>
        <w:right w:val="none" w:sz="0" w:space="0" w:color="auto"/>
      </w:divBdr>
    </w:div>
    <w:div w:id="1446660390">
      <w:bodyDiv w:val="1"/>
      <w:marLeft w:val="0"/>
      <w:marRight w:val="0"/>
      <w:marTop w:val="0"/>
      <w:marBottom w:val="0"/>
      <w:divBdr>
        <w:top w:val="none" w:sz="0" w:space="0" w:color="auto"/>
        <w:left w:val="none" w:sz="0" w:space="0" w:color="auto"/>
        <w:bottom w:val="none" w:sz="0" w:space="0" w:color="auto"/>
        <w:right w:val="none" w:sz="0" w:space="0" w:color="auto"/>
      </w:divBdr>
    </w:div>
    <w:div w:id="16463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DE9723200503BEFEC07366036F3674966A0A6962BEF7AB7925B564F0AC2E152E70937248uCqE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1167</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Пешкина Анастасия Александровна</dc:creator>
  <cp:lastModifiedBy>User</cp:lastModifiedBy>
  <cp:revision>7</cp:revision>
  <cp:lastPrinted>2024-12-11T06:55:00Z</cp:lastPrinted>
  <dcterms:created xsi:type="dcterms:W3CDTF">2024-12-09T12:28:00Z</dcterms:created>
  <dcterms:modified xsi:type="dcterms:W3CDTF">2024-12-19T06:38:00Z</dcterms:modified>
</cp:coreProperties>
</file>