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6" w:rsidRPr="00F14276" w:rsidRDefault="00F14276" w:rsidP="00F14276">
      <w:pPr>
        <w:pStyle w:val="ab"/>
        <w:jc w:val="center"/>
        <w:rPr>
          <w:b/>
          <w:sz w:val="40"/>
          <w:szCs w:val="40"/>
        </w:rPr>
      </w:pPr>
      <w:bookmarkStart w:id="0" w:name="_GoBack"/>
      <w:bookmarkEnd w:id="0"/>
      <w:r w:rsidRPr="00F14276">
        <w:rPr>
          <w:sz w:val="40"/>
          <w:szCs w:val="40"/>
        </w:rPr>
        <w:t>Индивидуальный предприниматель Воробьев В. В.</w:t>
      </w:r>
    </w:p>
    <w:p w:rsidR="00155E38" w:rsidRDefault="00155E38" w:rsidP="00F14276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F14276" w:rsidP="00155E38">
      <w:pPr>
        <w:pStyle w:val="ab"/>
        <w:spacing w:after="0"/>
        <w:jc w:val="center"/>
      </w:pPr>
      <w:r>
        <w:rPr>
          <w:b/>
          <w:bCs/>
        </w:rPr>
        <w:t>12</w:t>
      </w:r>
      <w:r w:rsidR="00155E38">
        <w:rPr>
          <w:b/>
          <w:bCs/>
        </w:rPr>
        <w:t>-ПП и ПМ/202</w:t>
      </w:r>
      <w:r>
        <w:rPr>
          <w:b/>
          <w:bCs/>
        </w:rPr>
        <w:t>1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 w:line="360" w:lineRule="auto"/>
      </w:pPr>
    </w:p>
    <w:p w:rsidR="00155E38" w:rsidRPr="00F14276" w:rsidRDefault="00F14276" w:rsidP="00F14276">
      <w:pPr>
        <w:pStyle w:val="ab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F14276">
        <w:rPr>
          <w:b/>
          <w:bCs/>
          <w:color w:val="000000"/>
          <w:sz w:val="32"/>
          <w:szCs w:val="32"/>
        </w:rPr>
        <w:t>Проект</w:t>
      </w:r>
      <w:r>
        <w:rPr>
          <w:b/>
          <w:bCs/>
          <w:color w:val="000000"/>
          <w:sz w:val="32"/>
          <w:szCs w:val="32"/>
        </w:rPr>
        <w:t xml:space="preserve"> планировки и проект межевания </w:t>
      </w:r>
      <w:r w:rsidRPr="00F14276">
        <w:rPr>
          <w:b/>
          <w:bCs/>
          <w:color w:val="000000"/>
          <w:sz w:val="32"/>
          <w:szCs w:val="32"/>
        </w:rPr>
        <w:t>земельного участка с кадастровым номером 53:21:0000000:4387, расположенного по адресу: Новгородская область, Шимский район, Шимское городское поселение, д. Бор, улица Сосновая, земельный участок 59</w:t>
      </w:r>
    </w:p>
    <w:p w:rsidR="00155E38" w:rsidRDefault="00155E38" w:rsidP="00155E38">
      <w:pPr>
        <w:pStyle w:val="ab"/>
        <w:spacing w:after="0" w:line="360" w:lineRule="auto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sz w:val="27"/>
          <w:szCs w:val="27"/>
        </w:rPr>
        <w:t>ТОМ 1</w:t>
      </w: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sz w:val="27"/>
          <w:szCs w:val="27"/>
        </w:rPr>
        <w:t>Утверждаемая часть</w:t>
      </w: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 w:line="360" w:lineRule="auto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F14276" w:rsidP="00155E38">
      <w:pPr>
        <w:pStyle w:val="ab"/>
        <w:spacing w:after="0"/>
        <w:jc w:val="center"/>
      </w:pPr>
      <w:r>
        <w:rPr>
          <w:sz w:val="27"/>
          <w:szCs w:val="27"/>
        </w:rPr>
        <w:t>Индивидуальный предприниматель Воробьев В. В</w:t>
      </w:r>
      <w:r w:rsidR="00155E38">
        <w:rPr>
          <w:sz w:val="27"/>
          <w:szCs w:val="27"/>
        </w:rPr>
        <w:t>. ______________________</w:t>
      </w:r>
    </w:p>
    <w:p w:rsidR="00155E38" w:rsidRDefault="00155E38" w:rsidP="00155E38">
      <w:pPr>
        <w:pStyle w:val="ab"/>
        <w:spacing w:after="0"/>
        <w:jc w:val="center"/>
      </w:pPr>
    </w:p>
    <w:p w:rsidR="00F14276" w:rsidRDefault="00F14276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lastRenderedPageBreak/>
        <w:t>202</w:t>
      </w:r>
      <w:r w:rsidR="00F14276">
        <w:t>1</w:t>
      </w:r>
      <w:r>
        <w:t>г.</w:t>
      </w:r>
    </w:p>
    <w:p w:rsidR="00155E38" w:rsidRDefault="00155E38" w:rsidP="00155E38">
      <w:pPr>
        <w:pStyle w:val="ab"/>
        <w:spacing w:after="0"/>
        <w:ind w:left="1083" w:right="1616"/>
        <w:jc w:val="center"/>
      </w:pPr>
    </w:p>
    <w:p w:rsidR="00155E38" w:rsidRDefault="00155E38" w:rsidP="00155E38">
      <w:pPr>
        <w:pStyle w:val="ab"/>
        <w:spacing w:after="0"/>
        <w:ind w:left="1083" w:right="1616"/>
        <w:jc w:val="center"/>
      </w:pPr>
      <w:r>
        <w:rPr>
          <w:b/>
          <w:bCs/>
          <w:sz w:val="27"/>
          <w:szCs w:val="27"/>
        </w:rPr>
        <w:t>Содержание</w:t>
      </w:r>
    </w:p>
    <w:p w:rsidR="00155E38" w:rsidRDefault="00155E38" w:rsidP="00155E38">
      <w:pPr>
        <w:pStyle w:val="ab"/>
        <w:spacing w:after="0"/>
        <w:ind w:left="1083" w:right="1616"/>
        <w:jc w:val="center"/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6904"/>
        <w:gridCol w:w="2399"/>
      </w:tblGrid>
      <w:tr w:rsidR="00155E38" w:rsidTr="00155E38">
        <w:trPr>
          <w:trHeight w:val="225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line="225" w:lineRule="atLeast"/>
              <w:ind w:right="176"/>
            </w:pPr>
            <w:r>
              <w:rPr>
                <w:sz w:val="27"/>
                <w:szCs w:val="27"/>
              </w:rPr>
              <w:t>Пояснительная записка</w:t>
            </w:r>
          </w:p>
        </w:tc>
      </w:tr>
      <w:tr w:rsidR="00155E38" w:rsidTr="00155E38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after="0"/>
            </w:pPr>
            <w:r>
              <w:rPr>
                <w:sz w:val="27"/>
                <w:szCs w:val="27"/>
              </w:rPr>
              <w:t>Положение о характеристиках планируемого развития территории, в том числе о плотности и параметрах застройки территории.</w:t>
            </w:r>
          </w:p>
          <w:p w:rsidR="00155E38" w:rsidRDefault="00155E38">
            <w:pPr>
              <w:pStyle w:val="ab"/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</w:tr>
      <w:tr w:rsidR="00155E38" w:rsidTr="00155E38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after="0"/>
            </w:pPr>
            <w:r>
              <w:rPr>
                <w:sz w:val="27"/>
                <w:szCs w:val="27"/>
              </w:rPr>
              <w:t>Положение об очередности планируемого развития территории</w:t>
            </w:r>
          </w:p>
          <w:p w:rsidR="00155E38" w:rsidRDefault="00155E38">
            <w:pPr>
              <w:pStyle w:val="ab"/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21</w:t>
            </w:r>
          </w:p>
        </w:tc>
      </w:tr>
      <w:tr w:rsidR="00155E38" w:rsidTr="00155E38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after="0"/>
            </w:pPr>
            <w:r>
              <w:rPr>
                <w:sz w:val="27"/>
                <w:szCs w:val="27"/>
              </w:rPr>
              <w:t>Каталог координат красных линий</w:t>
            </w:r>
          </w:p>
          <w:p w:rsidR="00155E38" w:rsidRDefault="00155E38">
            <w:pPr>
              <w:pStyle w:val="ab"/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49</w:t>
            </w:r>
          </w:p>
        </w:tc>
      </w:tr>
      <w:tr w:rsidR="00155E38" w:rsidTr="00155E38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after="0"/>
            </w:pPr>
            <w:r>
              <w:rPr>
                <w:sz w:val="27"/>
                <w:szCs w:val="27"/>
              </w:rPr>
              <w:t>Каталог координат образуемых и изменяемых земельных участков</w:t>
            </w:r>
          </w:p>
          <w:p w:rsidR="00155E38" w:rsidRDefault="00155E38">
            <w:pPr>
              <w:pStyle w:val="ab"/>
              <w:spacing w:before="278" w:beforeAutospacing="0"/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60</w:t>
            </w:r>
          </w:p>
        </w:tc>
      </w:tr>
      <w:tr w:rsidR="00155E38" w:rsidTr="00155E38">
        <w:trPr>
          <w:trHeight w:val="240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</w:pPr>
            <w:r>
              <w:rPr>
                <w:sz w:val="27"/>
                <w:szCs w:val="27"/>
              </w:rPr>
              <w:t>Графические приложения</w:t>
            </w:r>
          </w:p>
        </w:tc>
      </w:tr>
      <w:tr w:rsidR="00155E38" w:rsidTr="00155E38">
        <w:trPr>
          <w:trHeight w:val="37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firstLine="34"/>
            </w:pPr>
            <w:r>
              <w:rPr>
                <w:color w:val="000000"/>
                <w:sz w:val="27"/>
                <w:szCs w:val="27"/>
              </w:rPr>
              <w:t xml:space="preserve">Чертеж границ </w:t>
            </w:r>
            <w:proofErr w:type="spellStart"/>
            <w:r>
              <w:rPr>
                <w:color w:val="000000"/>
                <w:sz w:val="27"/>
                <w:szCs w:val="27"/>
              </w:rPr>
              <w:t>существуюющих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планируемых элементов планировочной структуры (масштаб 1:5000)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61</w:t>
            </w:r>
          </w:p>
        </w:tc>
      </w:tr>
      <w:tr w:rsidR="00155E38" w:rsidTr="00155E38">
        <w:trPr>
          <w:trHeight w:val="19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line="195" w:lineRule="atLeast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after="0"/>
            </w:pPr>
            <w:r>
              <w:rPr>
                <w:color w:val="000000"/>
                <w:sz w:val="27"/>
                <w:szCs w:val="27"/>
              </w:rPr>
              <w:t xml:space="preserve">Чертеж границ зон планируемого размещения объектов капитального строительства, красных линий и линий отступа от красных линий в целях определения мест допустимого размещения зданий, строений, </w:t>
            </w:r>
            <w:proofErr w:type="spellStart"/>
            <w:r>
              <w:rPr>
                <w:color w:val="000000"/>
                <w:sz w:val="27"/>
                <w:szCs w:val="27"/>
              </w:rPr>
              <w:t>сооружени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(масштаб 1:2000)</w:t>
            </w:r>
          </w:p>
          <w:p w:rsidR="00155E38" w:rsidRDefault="00155E38">
            <w:pPr>
              <w:pStyle w:val="ab"/>
              <w:spacing w:line="195" w:lineRule="atLeast"/>
              <w:ind w:firstLine="34"/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line="195" w:lineRule="atLeast"/>
              <w:ind w:right="176"/>
              <w:jc w:val="center"/>
            </w:pPr>
            <w:r>
              <w:rPr>
                <w:sz w:val="27"/>
                <w:szCs w:val="27"/>
              </w:rPr>
              <w:t>62</w:t>
            </w:r>
          </w:p>
        </w:tc>
      </w:tr>
      <w:tr w:rsidR="00155E38" w:rsidTr="00155E38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firstLine="34"/>
            </w:pPr>
            <w:r>
              <w:rPr>
                <w:color w:val="000000"/>
                <w:sz w:val="27"/>
                <w:szCs w:val="27"/>
              </w:rPr>
              <w:t>Чертеж границ образуемых и изменяемых земельных участков (масштаб 1:2000)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63</w:t>
            </w:r>
          </w:p>
        </w:tc>
      </w:tr>
    </w:tbl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pageBreakBefore/>
        <w:spacing w:after="0" w:line="360" w:lineRule="auto"/>
        <w:ind w:firstLine="709"/>
      </w:pPr>
    </w:p>
    <w:p w:rsidR="00155E38" w:rsidRDefault="00155E38" w:rsidP="00155E38">
      <w:pPr>
        <w:pStyle w:val="ab"/>
        <w:spacing w:after="0" w:line="360" w:lineRule="auto"/>
        <w:jc w:val="center"/>
      </w:pPr>
      <w:r>
        <w:rPr>
          <w:b/>
          <w:bCs/>
          <w:sz w:val="27"/>
          <w:szCs w:val="27"/>
        </w:rPr>
        <w:t>ПОЛОЖЕНИЕ</w:t>
      </w:r>
    </w:p>
    <w:p w:rsidR="00155E38" w:rsidRDefault="00155E38" w:rsidP="00155E38">
      <w:pPr>
        <w:pStyle w:val="ab"/>
        <w:spacing w:after="0" w:line="360" w:lineRule="auto"/>
        <w:jc w:val="center"/>
      </w:pPr>
      <w:r>
        <w:rPr>
          <w:b/>
          <w:bCs/>
          <w:sz w:val="27"/>
          <w:szCs w:val="27"/>
        </w:rPr>
        <w:t>о характеристиках планируемого развития территории, в том числе о плотности и параметрах застройки территории.</w:t>
      </w:r>
    </w:p>
    <w:p w:rsidR="00155E38" w:rsidRDefault="00155E38" w:rsidP="00155E38">
      <w:pPr>
        <w:pStyle w:val="ab"/>
        <w:spacing w:after="0" w:line="360" w:lineRule="auto"/>
        <w:ind w:firstLine="709"/>
      </w:pPr>
    </w:p>
    <w:p w:rsidR="00155E38" w:rsidRDefault="00155E38" w:rsidP="00155E38">
      <w:pPr>
        <w:pStyle w:val="ab"/>
        <w:numPr>
          <w:ilvl w:val="0"/>
          <w:numId w:val="4"/>
        </w:numPr>
        <w:tabs>
          <w:tab w:val="clear" w:pos="720"/>
        </w:tabs>
        <w:spacing w:after="0"/>
        <w:ind w:left="0" w:firstLine="360"/>
      </w:pPr>
      <w:proofErr w:type="gramStart"/>
      <w:r>
        <w:rPr>
          <w:sz w:val="27"/>
          <w:szCs w:val="27"/>
        </w:rPr>
        <w:t>Проект планировки, совмещенный с проектом межевания территории расположен</w:t>
      </w:r>
      <w:proofErr w:type="gramEnd"/>
      <w:r>
        <w:rPr>
          <w:sz w:val="27"/>
          <w:szCs w:val="27"/>
        </w:rPr>
        <w:t xml:space="preserve"> </w:t>
      </w:r>
      <w:r w:rsidR="00B87E53">
        <w:rPr>
          <w:sz w:val="27"/>
          <w:szCs w:val="27"/>
        </w:rPr>
        <w:t>в границах</w:t>
      </w:r>
      <w:r>
        <w:rPr>
          <w:sz w:val="27"/>
          <w:szCs w:val="27"/>
        </w:rPr>
        <w:t xml:space="preserve"> </w:t>
      </w:r>
      <w:r w:rsidR="00F14276">
        <w:rPr>
          <w:sz w:val="27"/>
          <w:szCs w:val="27"/>
        </w:rPr>
        <w:t xml:space="preserve">земельного участка с кадастровым номером </w:t>
      </w:r>
      <w:r w:rsidR="00F14276" w:rsidRPr="00F14276">
        <w:rPr>
          <w:sz w:val="27"/>
          <w:szCs w:val="27"/>
        </w:rPr>
        <w:t>53:21:0000000:4387</w:t>
      </w:r>
      <w:r>
        <w:rPr>
          <w:sz w:val="27"/>
          <w:szCs w:val="27"/>
        </w:rPr>
        <w:t>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Границы проектирования ограничены с севера –</w:t>
      </w:r>
      <w:r w:rsidR="0088669D" w:rsidRPr="0088669D">
        <w:t xml:space="preserve"> </w:t>
      </w:r>
      <w:r w:rsidR="0088669D" w:rsidRPr="0088669D">
        <w:rPr>
          <w:sz w:val="27"/>
          <w:szCs w:val="27"/>
        </w:rPr>
        <w:t>автодорога Шимск-Бо</w:t>
      </w:r>
      <w:proofErr w:type="gramStart"/>
      <w:r w:rsidR="0088669D" w:rsidRPr="0088669D">
        <w:rPr>
          <w:sz w:val="27"/>
          <w:szCs w:val="27"/>
        </w:rPr>
        <w:t>р-</w:t>
      </w:r>
      <w:proofErr w:type="gramEnd"/>
      <w:r w:rsidR="0088669D" w:rsidRPr="0088669D">
        <w:rPr>
          <w:sz w:val="27"/>
          <w:szCs w:val="27"/>
        </w:rPr>
        <w:t>"Новгород-Псков"</w:t>
      </w:r>
      <w:r>
        <w:rPr>
          <w:sz w:val="27"/>
          <w:szCs w:val="27"/>
        </w:rPr>
        <w:t xml:space="preserve">, с юга </w:t>
      </w:r>
      <w:r w:rsidR="0088669D">
        <w:rPr>
          <w:sz w:val="27"/>
          <w:szCs w:val="27"/>
        </w:rPr>
        <w:t>землями государственной собственности</w:t>
      </w:r>
      <w:r>
        <w:rPr>
          <w:sz w:val="27"/>
          <w:szCs w:val="27"/>
        </w:rPr>
        <w:t>, с в</w:t>
      </w:r>
      <w:r w:rsidR="00B87E53">
        <w:rPr>
          <w:sz w:val="27"/>
          <w:szCs w:val="27"/>
        </w:rPr>
        <w:t>остока –</w:t>
      </w:r>
      <w:r w:rsidR="0088669D">
        <w:rPr>
          <w:sz w:val="27"/>
          <w:szCs w:val="27"/>
        </w:rPr>
        <w:t>линией электропередач</w:t>
      </w:r>
      <w:r>
        <w:rPr>
          <w:sz w:val="27"/>
          <w:szCs w:val="27"/>
        </w:rPr>
        <w:t xml:space="preserve">, в запада </w:t>
      </w:r>
      <w:r w:rsidR="00B87E53">
        <w:rPr>
          <w:sz w:val="27"/>
          <w:szCs w:val="27"/>
        </w:rPr>
        <w:t>землями для индивидуальной жилой застройки</w:t>
      </w:r>
      <w:r w:rsidR="0088669D">
        <w:rPr>
          <w:sz w:val="27"/>
          <w:szCs w:val="27"/>
        </w:rPr>
        <w:t>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    2. Характеристики планируемого развития территории.</w:t>
      </w:r>
    </w:p>
    <w:p w:rsidR="00155E38" w:rsidRDefault="00155E38" w:rsidP="00155E38">
      <w:pPr>
        <w:pStyle w:val="ab"/>
        <w:spacing w:after="0"/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6202"/>
        <w:gridCol w:w="1495"/>
        <w:gridCol w:w="1640"/>
      </w:tblGrid>
      <w:tr w:rsidR="00155E38" w:rsidTr="00155E38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Параметры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Количество</w:t>
            </w:r>
          </w:p>
        </w:tc>
      </w:tr>
      <w:tr w:rsidR="00155E38" w:rsidTr="00155E38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ind w:hanging="11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after="0"/>
              <w:ind w:hanging="11"/>
            </w:pPr>
            <w:r>
              <w:rPr>
                <w:sz w:val="27"/>
                <w:szCs w:val="27"/>
              </w:rPr>
              <w:t>Площадь территории проектирования</w:t>
            </w:r>
          </w:p>
          <w:p w:rsidR="00155E38" w:rsidRDefault="00155E38">
            <w:pPr>
              <w:pStyle w:val="ab"/>
              <w:ind w:hanging="11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4F7871">
            <w:pPr>
              <w:pStyle w:val="ab"/>
              <w:jc w:val="center"/>
            </w:pPr>
            <w:r>
              <w:rPr>
                <w:sz w:val="27"/>
                <w:szCs w:val="27"/>
              </w:rPr>
              <w:t>9,0</w:t>
            </w:r>
            <w:r w:rsidR="00155E38">
              <w:rPr>
                <w:sz w:val="27"/>
                <w:szCs w:val="27"/>
              </w:rPr>
              <w:t xml:space="preserve"> </w:t>
            </w:r>
          </w:p>
        </w:tc>
      </w:tr>
      <w:tr w:rsidR="00155E38" w:rsidTr="00155E38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line="195" w:lineRule="atLeast"/>
              <w:ind w:hanging="11"/>
              <w:jc w:val="center"/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line="195" w:lineRule="atLeast"/>
              <w:ind w:hanging="11"/>
            </w:pPr>
            <w:r>
              <w:rPr>
                <w:sz w:val="27"/>
                <w:szCs w:val="27"/>
              </w:rPr>
              <w:t>Площадь формируемых земельных участков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line="195" w:lineRule="atLeast"/>
              <w:jc w:val="center"/>
            </w:pPr>
            <w:r>
              <w:rPr>
                <w:sz w:val="27"/>
                <w:szCs w:val="27"/>
              </w:rPr>
              <w:t>м</w:t>
            </w:r>
            <w:proofErr w:type="gramStart"/>
            <w:r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4F7871">
            <w:pPr>
              <w:pStyle w:val="ab"/>
              <w:spacing w:line="195" w:lineRule="atLeast"/>
              <w:jc w:val="center"/>
            </w:pPr>
            <w:r>
              <w:rPr>
                <w:sz w:val="27"/>
                <w:szCs w:val="27"/>
              </w:rPr>
              <w:t>90860</w:t>
            </w:r>
          </w:p>
        </w:tc>
      </w:tr>
      <w:tr w:rsidR="00155E38" w:rsidTr="00155E38">
        <w:trPr>
          <w:trHeight w:val="165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line="165" w:lineRule="atLeast"/>
              <w:ind w:hanging="11"/>
              <w:jc w:val="center"/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line="165" w:lineRule="atLeast"/>
              <w:ind w:hanging="11"/>
            </w:pPr>
            <w:r>
              <w:rPr>
                <w:sz w:val="27"/>
                <w:szCs w:val="27"/>
              </w:rPr>
              <w:t>Площадь земельных участков стоящих на ГКУ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line="165" w:lineRule="atLeast"/>
              <w:jc w:val="center"/>
            </w:pPr>
            <w:r>
              <w:rPr>
                <w:sz w:val="27"/>
                <w:szCs w:val="27"/>
              </w:rPr>
              <w:t>м</w:t>
            </w:r>
            <w:proofErr w:type="gramStart"/>
            <w:r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4F7871">
            <w:pPr>
              <w:pStyle w:val="ab"/>
              <w:spacing w:line="165" w:lineRule="atLeast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2"/>
        <w:ind w:left="709" w:hanging="709"/>
        <w:rPr>
          <w:b w:val="0"/>
          <w:i w:val="0"/>
        </w:rPr>
      </w:pPr>
      <w:r>
        <w:rPr>
          <w:b w:val="0"/>
          <w:bCs/>
          <w:i w:val="0"/>
          <w:iCs/>
        </w:rPr>
        <w:t>3. Жилая застройка.</w:t>
      </w:r>
    </w:p>
    <w:p w:rsidR="00155E38" w:rsidRDefault="00155E38" w:rsidP="00155E38">
      <w:pPr>
        <w:pStyle w:val="ab"/>
        <w:spacing w:after="0"/>
        <w:ind w:firstLine="709"/>
      </w:pPr>
      <w:r>
        <w:rPr>
          <w:sz w:val="27"/>
          <w:szCs w:val="27"/>
        </w:rPr>
        <w:t xml:space="preserve">В границах территории проектирования предполагается разместить </w:t>
      </w:r>
      <w:r w:rsidR="004F7871">
        <w:rPr>
          <w:sz w:val="27"/>
          <w:szCs w:val="27"/>
        </w:rPr>
        <w:t>5</w:t>
      </w:r>
      <w:r w:rsidR="00862ACC">
        <w:rPr>
          <w:sz w:val="27"/>
          <w:szCs w:val="27"/>
        </w:rPr>
        <w:t>0</w:t>
      </w:r>
      <w:r w:rsidR="004F7871">
        <w:rPr>
          <w:sz w:val="27"/>
          <w:szCs w:val="27"/>
        </w:rPr>
        <w:t xml:space="preserve"> </w:t>
      </w:r>
      <w:r>
        <w:rPr>
          <w:sz w:val="27"/>
          <w:szCs w:val="27"/>
        </w:rPr>
        <w:t>новых земельных участков для</w:t>
      </w:r>
      <w:r w:rsidR="00B87E53">
        <w:rPr>
          <w:sz w:val="27"/>
          <w:szCs w:val="27"/>
        </w:rPr>
        <w:t xml:space="preserve"> строительства</w:t>
      </w:r>
      <w:r>
        <w:rPr>
          <w:sz w:val="27"/>
          <w:szCs w:val="27"/>
        </w:rPr>
        <w:t xml:space="preserve"> индивидуальных жилых домов до 3 этажей. 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tbl>
      <w:tblPr>
        <w:tblW w:w="826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9"/>
        <w:gridCol w:w="2606"/>
        <w:gridCol w:w="1576"/>
        <w:gridCol w:w="2034"/>
      </w:tblGrid>
      <w:tr w:rsidR="00155E38" w:rsidTr="00155E38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Номер кадастрового квартала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Кол-во образуемых земельных участков для ИЖ</w:t>
            </w:r>
            <w:proofErr w:type="gramStart"/>
            <w:r>
              <w:rPr>
                <w:sz w:val="27"/>
                <w:szCs w:val="27"/>
              </w:rPr>
              <w:t>С(</w:t>
            </w:r>
            <w:proofErr w:type="spellStart"/>
            <w:proofErr w:type="gramEnd"/>
            <w:r>
              <w:rPr>
                <w:sz w:val="27"/>
                <w:szCs w:val="27"/>
              </w:rPr>
              <w:t>шт</w:t>
            </w:r>
            <w:proofErr w:type="spellEnd"/>
            <w:r>
              <w:rPr>
                <w:sz w:val="27"/>
                <w:szCs w:val="27"/>
              </w:rPr>
              <w:t>/площадь)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Кол-во земельных участков стоящих на ГКУ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ind w:right="176"/>
              <w:jc w:val="center"/>
            </w:pPr>
            <w:r>
              <w:rPr>
                <w:sz w:val="27"/>
                <w:szCs w:val="27"/>
              </w:rPr>
              <w:t>Общая площадь земельных участков для ИЖС, га</w:t>
            </w:r>
          </w:p>
        </w:tc>
      </w:tr>
      <w:tr w:rsidR="00155E38" w:rsidTr="00155E38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 w:rsidP="004F7871">
            <w:pPr>
              <w:pStyle w:val="ab"/>
              <w:jc w:val="center"/>
            </w:pPr>
            <w:r>
              <w:rPr>
                <w:sz w:val="27"/>
                <w:szCs w:val="27"/>
              </w:rPr>
              <w:t>53:24:00</w:t>
            </w:r>
            <w:r w:rsidR="004F7871">
              <w:rPr>
                <w:sz w:val="27"/>
                <w:szCs w:val="27"/>
              </w:rPr>
              <w:t>00000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4F7871" w:rsidP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5</w:t>
            </w:r>
            <w:r w:rsidR="00862ACC">
              <w:rPr>
                <w:sz w:val="27"/>
                <w:szCs w:val="27"/>
              </w:rPr>
              <w:t>0</w:t>
            </w:r>
            <w:r w:rsidR="00155E38">
              <w:rPr>
                <w:sz w:val="27"/>
                <w:szCs w:val="27"/>
              </w:rPr>
              <w:t>/</w:t>
            </w:r>
            <w:r w:rsidR="00E55ED5">
              <w:rPr>
                <w:sz w:val="27"/>
                <w:szCs w:val="27"/>
              </w:rPr>
              <w:t>72001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55ED5" w:rsidP="00E55ED5">
            <w:pPr>
              <w:pStyle w:val="ab"/>
              <w:jc w:val="center"/>
            </w:pPr>
            <w:r>
              <w:rPr>
                <w:sz w:val="27"/>
                <w:szCs w:val="27"/>
              </w:rPr>
              <w:t>72001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4. Население.</w:t>
      </w:r>
    </w:p>
    <w:p w:rsidR="00155E38" w:rsidRDefault="00155E38" w:rsidP="00155E38">
      <w:pPr>
        <w:pStyle w:val="ab"/>
        <w:spacing w:after="0"/>
        <w:ind w:firstLine="709"/>
      </w:pPr>
      <w:r>
        <w:rPr>
          <w:i/>
          <w:iCs/>
          <w:sz w:val="27"/>
          <w:szCs w:val="27"/>
        </w:rPr>
        <w:t>Существующее положение:</w:t>
      </w:r>
    </w:p>
    <w:p w:rsidR="00155E38" w:rsidRDefault="00155E38" w:rsidP="00155E38">
      <w:pPr>
        <w:pStyle w:val="ab"/>
        <w:spacing w:after="0"/>
        <w:ind w:firstLine="709"/>
      </w:pPr>
      <w:r>
        <w:rPr>
          <w:sz w:val="27"/>
          <w:szCs w:val="27"/>
        </w:rPr>
        <w:t>В настоящее время территория проектирования не застроена.</w:t>
      </w:r>
    </w:p>
    <w:p w:rsidR="00155E38" w:rsidRDefault="00155E38" w:rsidP="00155E38">
      <w:pPr>
        <w:pStyle w:val="ab"/>
        <w:spacing w:after="0"/>
        <w:ind w:firstLine="709"/>
      </w:pPr>
      <w:r>
        <w:rPr>
          <w:i/>
          <w:iCs/>
          <w:sz w:val="27"/>
          <w:szCs w:val="27"/>
        </w:rPr>
        <w:t xml:space="preserve">Проектные предложения: </w:t>
      </w:r>
      <w:r>
        <w:rPr>
          <w:sz w:val="27"/>
          <w:szCs w:val="27"/>
        </w:rPr>
        <w:t>при применении коэффициента семейственности 3,0 проектная численность населения составит: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- на вновь </w:t>
      </w:r>
      <w:proofErr w:type="gramStart"/>
      <w:r>
        <w:rPr>
          <w:sz w:val="27"/>
          <w:szCs w:val="27"/>
        </w:rPr>
        <w:t>образуемых</w:t>
      </w:r>
      <w:proofErr w:type="gramEnd"/>
      <w:r>
        <w:rPr>
          <w:sz w:val="27"/>
          <w:szCs w:val="27"/>
        </w:rPr>
        <w:t xml:space="preserve"> земельных участка – </w:t>
      </w:r>
      <w:r w:rsidR="00E55ED5">
        <w:rPr>
          <w:sz w:val="27"/>
          <w:szCs w:val="27"/>
        </w:rPr>
        <w:t>15</w:t>
      </w:r>
      <w:r w:rsidR="00862ACC">
        <w:rPr>
          <w:sz w:val="27"/>
          <w:szCs w:val="27"/>
        </w:rPr>
        <w:t>0</w:t>
      </w:r>
      <w:r>
        <w:rPr>
          <w:sz w:val="27"/>
          <w:szCs w:val="27"/>
        </w:rPr>
        <w:t xml:space="preserve"> человека. </w:t>
      </w:r>
    </w:p>
    <w:p w:rsidR="00155E38" w:rsidRDefault="00155E38" w:rsidP="00155E38">
      <w:pPr>
        <w:pStyle w:val="ab"/>
        <w:spacing w:after="0"/>
        <w:ind w:firstLine="709"/>
      </w:pPr>
      <w:r>
        <w:rPr>
          <w:sz w:val="27"/>
          <w:szCs w:val="27"/>
        </w:rPr>
        <w:t>Проектные предложения соответствуют Постановлению Министерства строительства, архитектуры и территориального развития Новгородской от 2</w:t>
      </w:r>
      <w:r w:rsidR="00B87E53">
        <w:rPr>
          <w:sz w:val="27"/>
          <w:szCs w:val="27"/>
        </w:rPr>
        <w:t>4</w:t>
      </w:r>
      <w:r>
        <w:rPr>
          <w:sz w:val="27"/>
          <w:szCs w:val="27"/>
        </w:rPr>
        <w:t xml:space="preserve"> апреля 20</w:t>
      </w:r>
      <w:r w:rsidR="00B87E53">
        <w:rPr>
          <w:sz w:val="27"/>
          <w:szCs w:val="27"/>
        </w:rPr>
        <w:t>20</w:t>
      </w:r>
      <w:r>
        <w:rPr>
          <w:sz w:val="27"/>
          <w:szCs w:val="27"/>
        </w:rPr>
        <w:t xml:space="preserve"> года №</w:t>
      </w:r>
      <w:r w:rsidR="00B87E53">
        <w:rPr>
          <w:sz w:val="27"/>
          <w:szCs w:val="27"/>
        </w:rPr>
        <w:t>8</w:t>
      </w:r>
      <w:r>
        <w:rPr>
          <w:sz w:val="27"/>
          <w:szCs w:val="27"/>
        </w:rPr>
        <w:t xml:space="preserve"> «Об утверждении региональных нормативов градостроительного проектирования Новгородской области» (коэффициент застройки (</w:t>
      </w:r>
      <w:proofErr w:type="spellStart"/>
      <w:r>
        <w:rPr>
          <w:sz w:val="27"/>
          <w:szCs w:val="27"/>
        </w:rPr>
        <w:t>К</w:t>
      </w:r>
      <w:r>
        <w:rPr>
          <w:sz w:val="27"/>
          <w:szCs w:val="27"/>
          <w:vertAlign w:val="subscript"/>
        </w:rPr>
        <w:t>з</w:t>
      </w:r>
      <w:proofErr w:type="spellEnd"/>
      <w:r>
        <w:rPr>
          <w:sz w:val="27"/>
          <w:szCs w:val="27"/>
        </w:rPr>
        <w:t>) должен составлять не более 0,4, показатели плотности жилой застройки (</w:t>
      </w:r>
      <w:proofErr w:type="spellStart"/>
      <w:r>
        <w:rPr>
          <w:sz w:val="27"/>
          <w:szCs w:val="27"/>
        </w:rPr>
        <w:t>К</w:t>
      </w:r>
      <w:r>
        <w:rPr>
          <w:sz w:val="27"/>
          <w:szCs w:val="27"/>
          <w:vertAlign w:val="subscript"/>
        </w:rPr>
        <w:t>пз</w:t>
      </w:r>
      <w:proofErr w:type="spellEnd"/>
      <w:r>
        <w:rPr>
          <w:sz w:val="27"/>
          <w:szCs w:val="27"/>
        </w:rPr>
        <w:t xml:space="preserve">) – 0,08.) </w:t>
      </w:r>
    </w:p>
    <w:p w:rsidR="00155E38" w:rsidRDefault="00155E38" w:rsidP="00155E38">
      <w:pPr>
        <w:pStyle w:val="ab"/>
        <w:spacing w:after="0"/>
        <w:ind w:firstLine="709"/>
      </w:pPr>
      <w:r>
        <w:rPr>
          <w:sz w:val="27"/>
          <w:szCs w:val="27"/>
        </w:rPr>
        <w:t>Показатель жилищной обеспеченности составляет 40 кв.м. на 1 человека, при нормативе 30 кв.м. (</w:t>
      </w:r>
      <w:proofErr w:type="gramStart"/>
      <w:r>
        <w:rPr>
          <w:sz w:val="27"/>
          <w:szCs w:val="27"/>
        </w:rPr>
        <w:t>согласно постановления</w:t>
      </w:r>
      <w:proofErr w:type="gramEnd"/>
      <w:r>
        <w:rPr>
          <w:sz w:val="27"/>
          <w:szCs w:val="27"/>
        </w:rPr>
        <w:t xml:space="preserve"> Администрации Новгородской области </w:t>
      </w:r>
      <w:r w:rsidR="001C2BE0">
        <w:rPr>
          <w:sz w:val="27"/>
          <w:szCs w:val="27"/>
        </w:rPr>
        <w:t xml:space="preserve">от 24 апреля 2020 года №8 </w:t>
      </w:r>
      <w:r>
        <w:rPr>
          <w:sz w:val="27"/>
          <w:szCs w:val="27"/>
        </w:rPr>
        <w:t>«Об утверждении региональных нормативов градостроительного проектирования Новгородской области»)</w:t>
      </w:r>
    </w:p>
    <w:p w:rsidR="00E55ED5" w:rsidRDefault="00E55ED5" w:rsidP="00155E38">
      <w:pPr>
        <w:pStyle w:val="ab"/>
        <w:spacing w:after="0"/>
        <w:ind w:left="851" w:hanging="851"/>
      </w:pPr>
    </w:p>
    <w:p w:rsidR="00155E38" w:rsidRDefault="00155E38" w:rsidP="00155E38">
      <w:pPr>
        <w:pStyle w:val="ab"/>
        <w:spacing w:after="0"/>
        <w:ind w:left="851" w:hanging="851"/>
      </w:pPr>
      <w:r>
        <w:rPr>
          <w:sz w:val="27"/>
          <w:szCs w:val="27"/>
        </w:rPr>
        <w:t>5. Объекты общественно- делового назначения</w:t>
      </w:r>
    </w:p>
    <w:p w:rsidR="00155E38" w:rsidRDefault="00155E38" w:rsidP="00155E38">
      <w:pPr>
        <w:pStyle w:val="ab"/>
        <w:spacing w:after="0"/>
        <w:ind w:firstLine="709"/>
      </w:pPr>
      <w:r>
        <w:rPr>
          <w:i/>
          <w:iCs/>
          <w:sz w:val="27"/>
          <w:szCs w:val="27"/>
        </w:rPr>
        <w:t xml:space="preserve">Существующее положение: </w:t>
      </w:r>
      <w:r>
        <w:rPr>
          <w:sz w:val="27"/>
          <w:szCs w:val="27"/>
        </w:rPr>
        <w:t>в настоящее время объекты общественно-делового назначения на территории проектирования отсутствуют</w:t>
      </w:r>
      <w:r>
        <w:rPr>
          <w:i/>
          <w:iCs/>
          <w:sz w:val="27"/>
          <w:szCs w:val="27"/>
        </w:rPr>
        <w:t>.</w:t>
      </w:r>
    </w:p>
    <w:p w:rsidR="00155E38" w:rsidRDefault="00155E38" w:rsidP="00155E38">
      <w:pPr>
        <w:pStyle w:val="ab"/>
        <w:spacing w:after="0"/>
        <w:ind w:firstLine="709"/>
      </w:pPr>
      <w:r>
        <w:rPr>
          <w:i/>
          <w:iCs/>
          <w:sz w:val="27"/>
          <w:szCs w:val="27"/>
        </w:rPr>
        <w:t>Проектные предложения: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На территории проектирования не планируется к размещению объекты общественно-делового назначения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6. Объекты образования.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ind w:firstLine="709"/>
      </w:pPr>
      <w:r>
        <w:rPr>
          <w:i/>
          <w:iCs/>
          <w:sz w:val="27"/>
          <w:szCs w:val="27"/>
        </w:rPr>
        <w:t xml:space="preserve">Существующее положение: </w:t>
      </w:r>
      <w:r>
        <w:rPr>
          <w:sz w:val="27"/>
          <w:szCs w:val="27"/>
        </w:rPr>
        <w:t>в настоящее время объекты образования на территории проектирования отсутствуют.</w:t>
      </w:r>
    </w:p>
    <w:p w:rsidR="00155E38" w:rsidRDefault="00155E38" w:rsidP="00155E38">
      <w:pPr>
        <w:pStyle w:val="ab"/>
        <w:spacing w:after="0"/>
        <w:ind w:firstLine="709"/>
      </w:pPr>
      <w:r>
        <w:rPr>
          <w:i/>
          <w:iCs/>
          <w:sz w:val="27"/>
          <w:szCs w:val="27"/>
        </w:rPr>
        <w:t>Проектные предложения:</w:t>
      </w:r>
    </w:p>
    <w:p w:rsidR="00155E38" w:rsidRDefault="00155E38" w:rsidP="00155E38">
      <w:pPr>
        <w:pStyle w:val="ab"/>
        <w:spacing w:after="0"/>
        <w:ind w:firstLine="709"/>
      </w:pPr>
      <w:r>
        <w:rPr>
          <w:sz w:val="27"/>
          <w:szCs w:val="27"/>
        </w:rPr>
        <w:t>На территории проектирования не планируется к размещению объекты образования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7. Объекты для обеспечения правопорядка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Существующее положение: в настоящее время объекты обеспечения правопорядка на территории проектирования отсутствуют.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Проектные предложения: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На территории проектирования не планируется к размещению объекты обеспечения правопорядка.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8. Объекты спортивного назначения.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Существующее положение: в настоящее время объекты спортивного назначения на территории проектирования отсутствуют.</w:t>
      </w:r>
    </w:p>
    <w:p w:rsidR="00155E38" w:rsidRDefault="00155E38" w:rsidP="00155E38">
      <w:pPr>
        <w:pStyle w:val="ab"/>
        <w:spacing w:after="0"/>
        <w:rPr>
          <w:sz w:val="27"/>
          <w:szCs w:val="27"/>
        </w:rPr>
      </w:pPr>
      <w:r>
        <w:rPr>
          <w:sz w:val="27"/>
          <w:szCs w:val="27"/>
        </w:rPr>
        <w:t>Проектные предложения:</w:t>
      </w:r>
      <w:r w:rsidR="00E55ED5">
        <w:rPr>
          <w:sz w:val="27"/>
          <w:szCs w:val="27"/>
        </w:rPr>
        <w:t xml:space="preserve"> Настоящим проектом планировки </w:t>
      </w:r>
      <w:r>
        <w:rPr>
          <w:sz w:val="27"/>
          <w:szCs w:val="27"/>
        </w:rPr>
        <w:t xml:space="preserve"> предполагается размещение объектов спортивного назначения.</w:t>
      </w:r>
    </w:p>
    <w:p w:rsidR="00E55ED5" w:rsidRDefault="00E55ED5" w:rsidP="00155E38">
      <w:pPr>
        <w:pStyle w:val="ab"/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E55ED5" w:rsidTr="000A6029">
        <w:trPr>
          <w:jc w:val="center"/>
        </w:trPr>
        <w:tc>
          <w:tcPr>
            <w:tcW w:w="3285" w:type="dxa"/>
            <w:shd w:val="clear" w:color="auto" w:fill="auto"/>
          </w:tcPr>
          <w:p w:rsidR="00E55ED5" w:rsidRPr="000A6029" w:rsidRDefault="00E55ED5" w:rsidP="000A6029">
            <w:pPr>
              <w:pStyle w:val="ab"/>
              <w:spacing w:after="0"/>
              <w:jc w:val="center"/>
              <w:rPr>
                <w:sz w:val="27"/>
                <w:szCs w:val="27"/>
              </w:rPr>
            </w:pPr>
            <w:r w:rsidRPr="000A6029">
              <w:rPr>
                <w:sz w:val="27"/>
                <w:szCs w:val="27"/>
              </w:rPr>
              <w:t>Обозначение земельного участка</w:t>
            </w:r>
          </w:p>
        </w:tc>
        <w:tc>
          <w:tcPr>
            <w:tcW w:w="3285" w:type="dxa"/>
            <w:shd w:val="clear" w:color="auto" w:fill="auto"/>
          </w:tcPr>
          <w:p w:rsidR="00E55ED5" w:rsidRPr="000A6029" w:rsidRDefault="00E55ED5" w:rsidP="000A6029">
            <w:pPr>
              <w:pStyle w:val="ab"/>
              <w:spacing w:after="0"/>
              <w:jc w:val="center"/>
              <w:rPr>
                <w:sz w:val="27"/>
                <w:szCs w:val="27"/>
              </w:rPr>
            </w:pPr>
            <w:r w:rsidRPr="000A6029">
              <w:rPr>
                <w:sz w:val="27"/>
                <w:szCs w:val="27"/>
              </w:rPr>
              <w:t>Площадь</w:t>
            </w:r>
          </w:p>
        </w:tc>
      </w:tr>
      <w:tr w:rsidR="00E55ED5" w:rsidTr="000A6029">
        <w:trPr>
          <w:jc w:val="center"/>
        </w:trPr>
        <w:tc>
          <w:tcPr>
            <w:tcW w:w="3285" w:type="dxa"/>
            <w:shd w:val="clear" w:color="auto" w:fill="auto"/>
          </w:tcPr>
          <w:p w:rsidR="00E55ED5" w:rsidRDefault="00E55ED5" w:rsidP="000A6029">
            <w:pPr>
              <w:pStyle w:val="ab"/>
              <w:spacing w:after="0"/>
              <w:jc w:val="center"/>
            </w:pPr>
            <w:r>
              <w:t>:ЗУ13</w:t>
            </w:r>
          </w:p>
        </w:tc>
        <w:tc>
          <w:tcPr>
            <w:tcW w:w="3285" w:type="dxa"/>
            <w:shd w:val="clear" w:color="auto" w:fill="auto"/>
          </w:tcPr>
          <w:p w:rsidR="00E55ED5" w:rsidRDefault="00E55ED5" w:rsidP="000A6029">
            <w:pPr>
              <w:pStyle w:val="ab"/>
              <w:spacing w:after="0"/>
              <w:jc w:val="center"/>
            </w:pPr>
            <w:r>
              <w:t>793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9. Объекты улично-дорожной сети.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Улично-дорожн</w:t>
      </w:r>
      <w:r w:rsidR="001C2BE0">
        <w:rPr>
          <w:sz w:val="27"/>
          <w:szCs w:val="27"/>
        </w:rPr>
        <w:t>ую</w:t>
      </w:r>
      <w:r>
        <w:rPr>
          <w:sz w:val="27"/>
          <w:szCs w:val="27"/>
        </w:rPr>
        <w:t xml:space="preserve"> сеть </w:t>
      </w:r>
      <w:r w:rsidR="001C2BE0">
        <w:rPr>
          <w:sz w:val="27"/>
          <w:szCs w:val="27"/>
        </w:rPr>
        <w:t xml:space="preserve"> предлагается выполнить </w:t>
      </w:r>
      <w:r>
        <w:rPr>
          <w:sz w:val="27"/>
          <w:szCs w:val="27"/>
        </w:rPr>
        <w:t xml:space="preserve">в соответствии с генеральным планом муниципального образования </w:t>
      </w:r>
      <w:r w:rsidR="00E55ED5">
        <w:rPr>
          <w:sz w:val="27"/>
          <w:szCs w:val="27"/>
        </w:rPr>
        <w:t>Шимское городское поселение</w:t>
      </w:r>
      <w:r>
        <w:rPr>
          <w:sz w:val="27"/>
          <w:szCs w:val="27"/>
        </w:rPr>
        <w:t>. Ширина проезжей части улично-дорожной сети составляет 7,5 метров общая протяженность 1</w:t>
      </w:r>
      <w:r w:rsidR="00862ACC">
        <w:rPr>
          <w:sz w:val="27"/>
          <w:szCs w:val="27"/>
        </w:rPr>
        <w:t>248</w:t>
      </w:r>
      <w:r>
        <w:rPr>
          <w:sz w:val="27"/>
          <w:szCs w:val="27"/>
        </w:rPr>
        <w:t xml:space="preserve"> метра.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Тротуары располагаются по обе стороны проезжей части.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Характеристика улично-дорожной сети</w:t>
      </w:r>
    </w:p>
    <w:p w:rsidR="00155E38" w:rsidRDefault="00155E38" w:rsidP="00155E38">
      <w:pPr>
        <w:pStyle w:val="ab"/>
        <w:spacing w:after="0"/>
      </w:pPr>
    </w:p>
    <w:tbl>
      <w:tblPr>
        <w:tblW w:w="987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43"/>
      </w:tblGrid>
      <w:tr w:rsidR="00155E38" w:rsidRPr="00155E38" w:rsidTr="00155E38">
        <w:trPr>
          <w:tblCellSpacing w:w="0" w:type="dxa"/>
        </w:trPr>
        <w:tc>
          <w:tcPr>
            <w:tcW w:w="46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  <w:hideMark/>
          </w:tcPr>
          <w:p w:rsidR="00155E38" w:rsidRPr="00155E38" w:rsidRDefault="00E55ED5" w:rsidP="00155E38">
            <w:pPr>
              <w:pStyle w:val="ab"/>
              <w:jc w:val="center"/>
            </w:pPr>
            <w:r>
              <w:t xml:space="preserve">Обозначение </w:t>
            </w:r>
            <w:r w:rsidR="00155E38" w:rsidRPr="00155E38">
              <w:t>улицы</w:t>
            </w:r>
          </w:p>
        </w:tc>
        <w:tc>
          <w:tcPr>
            <w:tcW w:w="47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  <w:hideMark/>
          </w:tcPr>
          <w:p w:rsidR="00155E38" w:rsidRPr="00155E38" w:rsidRDefault="00155E38" w:rsidP="00155E38">
            <w:pPr>
              <w:pStyle w:val="ab"/>
              <w:jc w:val="center"/>
            </w:pPr>
            <w:r w:rsidRPr="00155E38">
              <w:t>Протяженность</w:t>
            </w:r>
          </w:p>
        </w:tc>
      </w:tr>
      <w:tr w:rsidR="00155E38" w:rsidRPr="00155E38" w:rsidTr="00155E38">
        <w:trPr>
          <w:tblCellSpacing w:w="0" w:type="dxa"/>
        </w:trPr>
        <w:tc>
          <w:tcPr>
            <w:tcW w:w="46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  <w:hideMark/>
          </w:tcPr>
          <w:p w:rsidR="00155E38" w:rsidRPr="00155E38" w:rsidRDefault="00E55ED5" w:rsidP="00155E38">
            <w:pPr>
              <w:pStyle w:val="ab"/>
              <w:jc w:val="center"/>
            </w:pPr>
            <w:r>
              <w:t>:ЗУ53</w:t>
            </w:r>
          </w:p>
        </w:tc>
        <w:tc>
          <w:tcPr>
            <w:tcW w:w="47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  <w:hideMark/>
          </w:tcPr>
          <w:p w:rsidR="00155E38" w:rsidRPr="00155E38" w:rsidRDefault="00E55ED5" w:rsidP="00155E38">
            <w:pPr>
              <w:pStyle w:val="ab"/>
              <w:jc w:val="center"/>
            </w:pPr>
            <w:r>
              <w:t>105</w:t>
            </w:r>
          </w:p>
        </w:tc>
      </w:tr>
      <w:tr w:rsidR="00E55ED5" w:rsidRPr="00155E38" w:rsidTr="00155E38">
        <w:trPr>
          <w:tblCellSpacing w:w="0" w:type="dxa"/>
        </w:trPr>
        <w:tc>
          <w:tcPr>
            <w:tcW w:w="46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55ED5" w:rsidRDefault="00E55ED5" w:rsidP="00155E38">
            <w:pPr>
              <w:pStyle w:val="ab"/>
              <w:jc w:val="center"/>
            </w:pPr>
            <w:r>
              <w:t>:ЗУ54</w:t>
            </w:r>
          </w:p>
        </w:tc>
        <w:tc>
          <w:tcPr>
            <w:tcW w:w="47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55ED5" w:rsidRDefault="00E55ED5" w:rsidP="00155E38">
            <w:pPr>
              <w:pStyle w:val="ab"/>
              <w:jc w:val="center"/>
            </w:pPr>
            <w:r>
              <w:t>148</w:t>
            </w:r>
          </w:p>
        </w:tc>
      </w:tr>
      <w:tr w:rsidR="00E55ED5" w:rsidRPr="00155E38" w:rsidTr="00155E38">
        <w:trPr>
          <w:tblCellSpacing w:w="0" w:type="dxa"/>
        </w:trPr>
        <w:tc>
          <w:tcPr>
            <w:tcW w:w="46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55ED5" w:rsidRDefault="00E55ED5" w:rsidP="00155E38">
            <w:pPr>
              <w:pStyle w:val="ab"/>
              <w:jc w:val="center"/>
            </w:pPr>
            <w:r>
              <w:t>:ЗУ55</w:t>
            </w:r>
          </w:p>
        </w:tc>
        <w:tc>
          <w:tcPr>
            <w:tcW w:w="47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55ED5" w:rsidRDefault="00E55ED5" w:rsidP="00155E38">
            <w:pPr>
              <w:pStyle w:val="ab"/>
              <w:jc w:val="center"/>
            </w:pPr>
            <w:r>
              <w:t>191</w:t>
            </w:r>
          </w:p>
        </w:tc>
      </w:tr>
      <w:tr w:rsidR="00E55ED5" w:rsidRPr="00155E38" w:rsidTr="00155E38">
        <w:trPr>
          <w:tblCellSpacing w:w="0" w:type="dxa"/>
        </w:trPr>
        <w:tc>
          <w:tcPr>
            <w:tcW w:w="46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55ED5" w:rsidRDefault="00E55ED5" w:rsidP="00155E38">
            <w:pPr>
              <w:pStyle w:val="ab"/>
              <w:jc w:val="center"/>
            </w:pPr>
            <w:r>
              <w:t>:ЗУ56</w:t>
            </w:r>
          </w:p>
        </w:tc>
        <w:tc>
          <w:tcPr>
            <w:tcW w:w="47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55ED5" w:rsidRDefault="00E8594C" w:rsidP="00155E38">
            <w:pPr>
              <w:pStyle w:val="ab"/>
              <w:jc w:val="center"/>
            </w:pPr>
            <w:r>
              <w:t>189</w:t>
            </w:r>
          </w:p>
        </w:tc>
      </w:tr>
      <w:tr w:rsidR="00E8594C" w:rsidRPr="00155E38" w:rsidTr="00155E38">
        <w:trPr>
          <w:tblCellSpacing w:w="0" w:type="dxa"/>
        </w:trPr>
        <w:tc>
          <w:tcPr>
            <w:tcW w:w="46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8594C" w:rsidRDefault="00E8594C" w:rsidP="00155E38">
            <w:pPr>
              <w:pStyle w:val="ab"/>
              <w:jc w:val="center"/>
            </w:pPr>
            <w:r>
              <w:t>:ЗУ57</w:t>
            </w:r>
          </w:p>
        </w:tc>
        <w:tc>
          <w:tcPr>
            <w:tcW w:w="47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auto"/>
          </w:tcPr>
          <w:p w:rsidR="00E8594C" w:rsidRDefault="00E8594C" w:rsidP="00155E38">
            <w:pPr>
              <w:pStyle w:val="ab"/>
              <w:jc w:val="center"/>
            </w:pPr>
            <w:r>
              <w:t>615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10. Устройство парковочных мест</w:t>
      </w:r>
    </w:p>
    <w:p w:rsidR="00155E38" w:rsidRDefault="00471A30" w:rsidP="00155E38">
      <w:pPr>
        <w:pStyle w:val="ab"/>
        <w:spacing w:after="0"/>
      </w:pPr>
      <w:r w:rsidRPr="00471A30">
        <w:rPr>
          <w:sz w:val="27"/>
          <w:szCs w:val="27"/>
        </w:rPr>
        <w:t xml:space="preserve">Устройство парковочных мест не предусмотрено, т.к. </w:t>
      </w:r>
      <w:r>
        <w:rPr>
          <w:sz w:val="27"/>
          <w:szCs w:val="27"/>
        </w:rPr>
        <w:t>хранение личного автотранспорта планируется на собственных земельных участках.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11. Объекты гаражного назначения.</w:t>
      </w:r>
    </w:p>
    <w:p w:rsidR="00155E38" w:rsidRDefault="00155E38" w:rsidP="00155E38">
      <w:pPr>
        <w:pStyle w:val="ab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Настоящим проектом планировки </w:t>
      </w:r>
      <w:r w:rsidR="00E8594C">
        <w:rPr>
          <w:sz w:val="27"/>
          <w:szCs w:val="27"/>
        </w:rPr>
        <w:t xml:space="preserve"> не </w:t>
      </w:r>
      <w:r>
        <w:rPr>
          <w:sz w:val="27"/>
          <w:szCs w:val="27"/>
        </w:rPr>
        <w:t xml:space="preserve">планируется </w:t>
      </w:r>
      <w:r w:rsidR="00E8594C">
        <w:rPr>
          <w:sz w:val="27"/>
          <w:szCs w:val="27"/>
        </w:rPr>
        <w:t xml:space="preserve">размещение объектов </w:t>
      </w:r>
      <w:proofErr w:type="gramStart"/>
      <w:r w:rsidR="00E8594C">
        <w:rPr>
          <w:sz w:val="27"/>
          <w:szCs w:val="27"/>
        </w:rPr>
        <w:t>гаражного</w:t>
      </w:r>
      <w:proofErr w:type="gramEnd"/>
      <w:r w:rsidR="00E8594C">
        <w:rPr>
          <w:sz w:val="27"/>
          <w:szCs w:val="27"/>
        </w:rPr>
        <w:t xml:space="preserve"> </w:t>
      </w:r>
      <w:proofErr w:type="spellStart"/>
      <w:r w:rsidR="00E8594C">
        <w:rPr>
          <w:sz w:val="27"/>
          <w:szCs w:val="27"/>
        </w:rPr>
        <w:t>назаначения</w:t>
      </w:r>
      <w:proofErr w:type="spellEnd"/>
      <w:r w:rsidR="00E8594C">
        <w:rPr>
          <w:sz w:val="27"/>
          <w:szCs w:val="27"/>
        </w:rPr>
        <w:t>.</w:t>
      </w:r>
    </w:p>
    <w:p w:rsidR="00471A30" w:rsidRDefault="00471A30" w:rsidP="00155E38">
      <w:pPr>
        <w:pStyle w:val="ab"/>
        <w:spacing w:after="0"/>
        <w:rPr>
          <w:sz w:val="27"/>
          <w:szCs w:val="27"/>
        </w:rPr>
      </w:pPr>
    </w:p>
    <w:p w:rsidR="00155E38" w:rsidRPr="00155E38" w:rsidRDefault="00155E38" w:rsidP="00155E38">
      <w:pPr>
        <w:pStyle w:val="ab"/>
        <w:rPr>
          <w:sz w:val="27"/>
          <w:szCs w:val="27"/>
        </w:rPr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sz w:val="27"/>
          <w:szCs w:val="27"/>
        </w:rPr>
        <w:t>Инженерная инфраструктура.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1. Водоснабжение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Существующее положение: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В настоящий момент сети централизованного водоснабжения на территории проектирования отсутствуют.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Подключение к централизованным сетям водоснабжения, будет </w:t>
      </w:r>
      <w:proofErr w:type="gramStart"/>
      <w:r>
        <w:rPr>
          <w:sz w:val="27"/>
          <w:szCs w:val="27"/>
        </w:rPr>
        <w:t>производится</w:t>
      </w:r>
      <w:proofErr w:type="gramEnd"/>
      <w:r>
        <w:rPr>
          <w:sz w:val="27"/>
          <w:szCs w:val="27"/>
        </w:rPr>
        <w:t xml:space="preserve"> индивидуально, после получения технических условий землепользователем.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В качестве альтернативных источников водоснабжения предлагается использование скважин непосредственно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образуемых земельных участков.</w:t>
      </w:r>
    </w:p>
    <w:p w:rsidR="00155E38" w:rsidRDefault="00155E38" w:rsidP="00155E38">
      <w:pPr>
        <w:pStyle w:val="ab"/>
        <w:spacing w:after="0"/>
      </w:pPr>
    </w:p>
    <w:p w:rsidR="00E8594C" w:rsidRDefault="00E8594C" w:rsidP="00155E38">
      <w:pPr>
        <w:pStyle w:val="ab"/>
        <w:spacing w:after="0"/>
      </w:pPr>
    </w:p>
    <w:p w:rsidR="00E8594C" w:rsidRDefault="00E8594C" w:rsidP="00155E38">
      <w:pPr>
        <w:pStyle w:val="ab"/>
        <w:spacing w:after="0"/>
      </w:pPr>
    </w:p>
    <w:p w:rsidR="00E8594C" w:rsidRDefault="00E8594C" w:rsidP="00155E38">
      <w:pPr>
        <w:pStyle w:val="ab"/>
        <w:spacing w:after="0"/>
      </w:pPr>
    </w:p>
    <w:p w:rsidR="00E8594C" w:rsidRDefault="00E8594C" w:rsidP="00155E38">
      <w:pPr>
        <w:pStyle w:val="ab"/>
        <w:spacing w:after="0"/>
      </w:pPr>
    </w:p>
    <w:p w:rsidR="00E8594C" w:rsidRDefault="00E8594C" w:rsidP="00155E38">
      <w:pPr>
        <w:pStyle w:val="ab"/>
        <w:spacing w:after="0"/>
      </w:pPr>
    </w:p>
    <w:p w:rsidR="00E8594C" w:rsidRDefault="00E8594C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  <w:r>
        <w:rPr>
          <w:i/>
          <w:iCs/>
          <w:sz w:val="27"/>
          <w:szCs w:val="27"/>
        </w:rPr>
        <w:t>Расход воды</w:t>
      </w:r>
    </w:p>
    <w:p w:rsidR="00155E38" w:rsidRDefault="00155E38" w:rsidP="00155E38">
      <w:pPr>
        <w:pStyle w:val="ab"/>
        <w:spacing w:after="0"/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8"/>
        <w:gridCol w:w="2318"/>
        <w:gridCol w:w="2334"/>
        <w:gridCol w:w="2720"/>
      </w:tblGrid>
      <w:tr w:rsidR="00155E38" w:rsidTr="00155E38">
        <w:trPr>
          <w:tblCellSpacing w:w="0" w:type="dxa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Расход по нормативу (</w:t>
            </w:r>
            <w:proofErr w:type="gramStart"/>
            <w:r>
              <w:rPr>
                <w:sz w:val="27"/>
                <w:szCs w:val="27"/>
              </w:rPr>
              <w:t>л</w:t>
            </w:r>
            <w:proofErr w:type="gramEnd"/>
            <w:r>
              <w:rPr>
                <w:sz w:val="27"/>
                <w:szCs w:val="27"/>
              </w:rPr>
              <w:t>/сутки)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after="0"/>
              <w:jc w:val="center"/>
            </w:pPr>
            <w:r>
              <w:rPr>
                <w:sz w:val="27"/>
                <w:szCs w:val="27"/>
              </w:rPr>
              <w:t>Проектный расход</w:t>
            </w:r>
          </w:p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(</w:t>
            </w:r>
            <w:proofErr w:type="gramStart"/>
            <w:r>
              <w:rPr>
                <w:sz w:val="27"/>
                <w:szCs w:val="27"/>
              </w:rPr>
              <w:t>л</w:t>
            </w:r>
            <w:proofErr w:type="gramEnd"/>
            <w:r>
              <w:rPr>
                <w:sz w:val="27"/>
                <w:szCs w:val="27"/>
              </w:rPr>
              <w:t>/сутки)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Наименование нормативного документа</w:t>
            </w:r>
          </w:p>
        </w:tc>
      </w:tr>
      <w:tr w:rsidR="00155E38" w:rsidTr="00155E38">
        <w:trPr>
          <w:tblCellSpacing w:w="0" w:type="dxa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Расход на одного человека для жилых здани</w:t>
            </w:r>
            <w:proofErr w:type="gramStart"/>
            <w:r>
              <w:rPr>
                <w:sz w:val="27"/>
                <w:szCs w:val="27"/>
              </w:rPr>
              <w:t>й(</w:t>
            </w:r>
            <w:proofErr w:type="gramEnd"/>
            <w:r>
              <w:rPr>
                <w:sz w:val="27"/>
                <w:szCs w:val="27"/>
              </w:rPr>
              <w:t>с водопроводом, канализацией, и ваннами)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i/>
                <w:iCs/>
                <w:sz w:val="27"/>
                <w:szCs w:val="27"/>
              </w:rPr>
              <w:t>220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 w:rsidP="00862ACC">
            <w:pPr>
              <w:pStyle w:val="ab"/>
              <w:jc w:val="center"/>
            </w:pPr>
            <w:r>
              <w:rPr>
                <w:i/>
                <w:iCs/>
                <w:sz w:val="27"/>
                <w:szCs w:val="27"/>
              </w:rPr>
              <w:t>33</w:t>
            </w:r>
            <w:r w:rsidR="00862ACC">
              <w:rPr>
                <w:i/>
                <w:iCs/>
                <w:sz w:val="27"/>
                <w:szCs w:val="27"/>
              </w:rPr>
              <w:t>000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 w:rsidP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 xml:space="preserve">Нормативы градостроительного проектирования </w:t>
            </w:r>
          </w:p>
        </w:tc>
      </w:tr>
      <w:tr w:rsidR="00155E38" w:rsidTr="00155E38">
        <w:trPr>
          <w:tblCellSpacing w:w="0" w:type="dxa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Наружное пожаротушение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 w:rsidP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</w:t>
            </w:r>
            <w:r w:rsidR="00862ACC">
              <w:rPr>
                <w:sz w:val="27"/>
                <w:szCs w:val="27"/>
              </w:rPr>
              <w:t>00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СП 8.13130.2009 «Системы противопожарной защиты. Источники наружного противопожарного водоснабжения. Требования к пожарной безопасности.</w:t>
            </w:r>
          </w:p>
        </w:tc>
      </w:tr>
      <w:tr w:rsidR="00155E38" w:rsidTr="00155E38">
        <w:trPr>
          <w:tblCellSpacing w:w="0" w:type="dxa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Полив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 w:rsidP="00862ACC">
            <w:pPr>
              <w:pStyle w:val="ab"/>
              <w:ind w:firstLine="709"/>
            </w:pPr>
            <w:r>
              <w:rPr>
                <w:sz w:val="27"/>
                <w:szCs w:val="27"/>
              </w:rPr>
              <w:t>76</w:t>
            </w:r>
            <w:r w:rsidR="00862ACC">
              <w:rPr>
                <w:sz w:val="27"/>
                <w:szCs w:val="27"/>
              </w:rPr>
              <w:t>00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СП 31.13330.2012 «Водоснабжение. Наружные сети сооружения. Актуализированная редакция СНиП 2.04.02.-84»</w:t>
            </w:r>
          </w:p>
        </w:tc>
      </w:tr>
      <w:tr w:rsidR="00155E38" w:rsidTr="00155E38">
        <w:trPr>
          <w:tblCellSpacing w:w="0" w:type="dxa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Расход воды на нужды промышленности, обеспечивающей население продуктами и неучтенные расходы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%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8420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spacing w:after="0"/>
              <w:jc w:val="center"/>
            </w:pPr>
            <w:r>
              <w:rPr>
                <w:sz w:val="27"/>
                <w:szCs w:val="27"/>
              </w:rPr>
              <w:t>СП 31.13330.2012 «Водоснабжение. Наружные сети сооружения. Актуализированная редакция СНиП 2.04.02.-84»</w:t>
            </w:r>
          </w:p>
          <w:p w:rsidR="00155E38" w:rsidRDefault="00155E38">
            <w:pPr>
              <w:pStyle w:val="ab"/>
              <w:jc w:val="center"/>
            </w:pPr>
          </w:p>
        </w:tc>
      </w:tr>
      <w:tr w:rsidR="00155E38" w:rsidTr="00155E38">
        <w:trPr>
          <w:tblCellSpacing w:w="0" w:type="dxa"/>
        </w:trPr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Итого (м</w:t>
            </w:r>
            <w:r>
              <w:rPr>
                <w:sz w:val="27"/>
                <w:szCs w:val="27"/>
                <w:vertAlign w:val="superscript"/>
              </w:rPr>
              <w:t>3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>
            <w:pPr>
              <w:pStyle w:val="ab"/>
              <w:jc w:val="center"/>
            </w:pPr>
            <w:r>
              <w:rPr>
                <w:sz w:val="27"/>
                <w:szCs w:val="27"/>
              </w:rPr>
              <w:t>51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</w:pP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2. Водоотведение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Существующее положение: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В настоящий момент сети централизованного водоотведения на территории проектирования отсутствуют.</w:t>
      </w:r>
    </w:p>
    <w:p w:rsidR="00155E38" w:rsidRDefault="00155E38" w:rsidP="00155E38">
      <w:pPr>
        <w:pStyle w:val="ab"/>
        <w:spacing w:after="0"/>
      </w:pPr>
      <w:proofErr w:type="gramStart"/>
      <w:r>
        <w:rPr>
          <w:sz w:val="27"/>
          <w:szCs w:val="27"/>
        </w:rPr>
        <w:t>Проектное</w:t>
      </w:r>
      <w:proofErr w:type="gramEnd"/>
      <w:r>
        <w:rPr>
          <w:sz w:val="27"/>
          <w:szCs w:val="27"/>
        </w:rPr>
        <w:t xml:space="preserve"> предложения: </w:t>
      </w:r>
      <w:r w:rsidR="00FB2C6A">
        <w:rPr>
          <w:sz w:val="27"/>
          <w:szCs w:val="27"/>
        </w:rPr>
        <w:t>Н</w:t>
      </w:r>
      <w:r>
        <w:rPr>
          <w:sz w:val="27"/>
          <w:szCs w:val="27"/>
        </w:rPr>
        <w:t>астоящим проектом предусм</w:t>
      </w:r>
      <w:r w:rsidR="00FB2C6A">
        <w:rPr>
          <w:sz w:val="27"/>
          <w:szCs w:val="27"/>
        </w:rPr>
        <w:t>ат</w:t>
      </w:r>
      <w:r>
        <w:rPr>
          <w:sz w:val="27"/>
          <w:szCs w:val="27"/>
        </w:rPr>
        <w:t>ривается использование индивидуальных септиков, расположенных непосредственно на образуемых участках.</w:t>
      </w:r>
    </w:p>
    <w:p w:rsidR="00155E38" w:rsidRDefault="00155E38" w:rsidP="00155E38">
      <w:pPr>
        <w:pStyle w:val="ab"/>
        <w:spacing w:after="0"/>
      </w:pPr>
    </w:p>
    <w:p w:rsidR="00FB2C6A" w:rsidRDefault="00FB2C6A" w:rsidP="00155E38">
      <w:pPr>
        <w:pStyle w:val="ab"/>
        <w:spacing w:after="0"/>
        <w:jc w:val="center"/>
        <w:rPr>
          <w:b/>
          <w:bCs/>
          <w:i/>
          <w:iCs/>
          <w:sz w:val="27"/>
          <w:szCs w:val="27"/>
        </w:rPr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3. Водоотведение поверхностных вод.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Для отведения поверхностных вод с территории проектироваться, необходимо устройство открытых водоотводных канав, расположенных вдоль автомобильных дорог и границ земельных участков.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4. Теплоснабжение.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Существующее положение: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В настоящий момент сети теплоснабжения на территории проектирования отсутствуют.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Проектные предложения: </w:t>
      </w:r>
      <w:r w:rsidR="00FB2C6A">
        <w:rPr>
          <w:sz w:val="27"/>
          <w:szCs w:val="27"/>
        </w:rPr>
        <w:t xml:space="preserve">На территории проектирования не планируется развитие сетей теплоснабжения </w:t>
      </w:r>
      <w:r>
        <w:rPr>
          <w:sz w:val="27"/>
          <w:szCs w:val="27"/>
        </w:rPr>
        <w:t>.</w:t>
      </w: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5. Электроснабжение.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Существующее положение: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В настоящее время на территории проектирования проходят  линии электропередач </w:t>
      </w:r>
      <w:r w:rsidR="00E8594C">
        <w:rPr>
          <w:sz w:val="27"/>
          <w:szCs w:val="27"/>
        </w:rPr>
        <w:t>330</w:t>
      </w:r>
      <w:r w:rsidR="00FB2C6A">
        <w:rPr>
          <w:sz w:val="27"/>
          <w:szCs w:val="27"/>
        </w:rPr>
        <w:t xml:space="preserve"> </w:t>
      </w:r>
      <w:r>
        <w:rPr>
          <w:sz w:val="27"/>
          <w:szCs w:val="27"/>
        </w:rPr>
        <w:t>кВт.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Проектные предложения: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Согласно РД 34.20.185-94 «Инструкция по проектированию городских электрических сетей» выполнен расчет электрических нагрузок.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tbl>
      <w:tblPr>
        <w:tblW w:w="64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2"/>
        <w:gridCol w:w="1597"/>
        <w:gridCol w:w="2161"/>
      </w:tblGrid>
      <w:tr w:rsidR="00155E38" w:rsidTr="00E8594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</w:pPr>
            <w:r>
              <w:t>Наименование объекта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</w:pPr>
            <w:r>
              <w:t>Количество</w:t>
            </w:r>
          </w:p>
        </w:tc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</w:pPr>
            <w:r>
              <w:t>Электрическая нагрузка на ед. измерени</w:t>
            </w:r>
            <w:proofErr w:type="gramStart"/>
            <w:r>
              <w:t>я(</w:t>
            </w:r>
            <w:proofErr w:type="spellStart"/>
            <w:proofErr w:type="gramEnd"/>
            <w:r>
              <w:t>кВТ</w:t>
            </w:r>
            <w:proofErr w:type="spellEnd"/>
            <w:r>
              <w:t>)</w:t>
            </w:r>
          </w:p>
        </w:tc>
      </w:tr>
      <w:tr w:rsidR="00155E38" w:rsidTr="00E8594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t>Жилой дом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 w:rsidP="00862ACC">
            <w:pPr>
              <w:pStyle w:val="ab"/>
              <w:jc w:val="center"/>
            </w:pPr>
            <w:r>
              <w:t>5</w:t>
            </w:r>
            <w:r w:rsidR="00862ACC">
              <w:t>0</w:t>
            </w:r>
          </w:p>
        </w:tc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 w:rsidP="00862ACC">
            <w:pPr>
              <w:pStyle w:val="ab"/>
              <w:jc w:val="center"/>
            </w:pPr>
            <w:r>
              <w:t>2</w:t>
            </w:r>
            <w:r w:rsidR="00862ACC">
              <w:t>25</w:t>
            </w:r>
          </w:p>
        </w:tc>
      </w:tr>
      <w:tr w:rsidR="00155E38" w:rsidTr="00E8594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  <w:r>
              <w:t>Итого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155E38">
            <w:pPr>
              <w:pStyle w:val="ab"/>
              <w:jc w:val="center"/>
            </w:pPr>
          </w:p>
        </w:tc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E38" w:rsidRDefault="00E8594C">
            <w:pPr>
              <w:pStyle w:val="ab"/>
              <w:jc w:val="center"/>
            </w:pPr>
            <w:r>
              <w:t>250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83E1A" w:rsidRDefault="00183E1A" w:rsidP="00155E38">
      <w:pPr>
        <w:pStyle w:val="ab"/>
        <w:spacing w:after="0"/>
        <w:rPr>
          <w:sz w:val="27"/>
          <w:szCs w:val="27"/>
        </w:rPr>
      </w:pPr>
    </w:p>
    <w:p w:rsidR="00183E1A" w:rsidRDefault="00183E1A" w:rsidP="00155E38">
      <w:pPr>
        <w:pStyle w:val="ab"/>
        <w:spacing w:after="0"/>
        <w:rPr>
          <w:sz w:val="27"/>
          <w:szCs w:val="27"/>
        </w:rPr>
      </w:pPr>
      <w:r>
        <w:rPr>
          <w:sz w:val="27"/>
          <w:szCs w:val="27"/>
        </w:rPr>
        <w:t>Для осуществления электроснабжения микрорайона необходимо: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-Строительство воздушной линии 0,4 кВ, непосредственно по территории проектирования до конечных потребителей.</w:t>
      </w:r>
    </w:p>
    <w:p w:rsidR="00155E38" w:rsidRDefault="00E077D1" w:rsidP="00155E38">
      <w:pPr>
        <w:pStyle w:val="ab"/>
        <w:spacing w:after="0"/>
      </w:pPr>
      <w:r>
        <w:rPr>
          <w:sz w:val="27"/>
          <w:szCs w:val="27"/>
        </w:rPr>
        <w:t>Подключение</w:t>
      </w:r>
      <w:r w:rsidR="00155E38">
        <w:rPr>
          <w:sz w:val="27"/>
          <w:szCs w:val="27"/>
        </w:rPr>
        <w:t xml:space="preserve"> электроэнергии к жилым домам предусмотреть воздушными линиями 0,4 кВ, с изолированным проводом СИП-2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При строительстве воздушной линии 0,4 кВ предусмотреть устройство наружного освещения.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Более детальная схема электроснабжения проектируемой территории будет производиться на стадии рабочего проектирования.</w:t>
      </w: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6. Газоснабжение.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Существующее положение: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На территории проектирования </w:t>
      </w:r>
      <w:proofErr w:type="spellStart"/>
      <w:r w:rsidR="00E8594C">
        <w:rPr>
          <w:sz w:val="27"/>
          <w:szCs w:val="27"/>
        </w:rPr>
        <w:t>присутвуют</w:t>
      </w:r>
      <w:proofErr w:type="spellEnd"/>
      <w:r>
        <w:rPr>
          <w:sz w:val="27"/>
          <w:szCs w:val="27"/>
        </w:rPr>
        <w:t xml:space="preserve"> сети газоснабжения.</w:t>
      </w:r>
    </w:p>
    <w:p w:rsidR="00155E38" w:rsidRDefault="00155E38" w:rsidP="00155E38">
      <w:pPr>
        <w:pStyle w:val="ab"/>
        <w:spacing w:after="0"/>
        <w:rPr>
          <w:sz w:val="27"/>
          <w:szCs w:val="27"/>
        </w:rPr>
      </w:pPr>
      <w:r>
        <w:rPr>
          <w:sz w:val="27"/>
          <w:szCs w:val="27"/>
        </w:rPr>
        <w:t>Проектные предложения:</w:t>
      </w:r>
    </w:p>
    <w:p w:rsidR="00183E1A" w:rsidRDefault="00183E1A" w:rsidP="00183E1A">
      <w:pPr>
        <w:pStyle w:val="ab"/>
        <w:spacing w:after="0"/>
      </w:pPr>
      <w:r>
        <w:rPr>
          <w:sz w:val="27"/>
          <w:szCs w:val="27"/>
        </w:rPr>
        <w:t xml:space="preserve">Подключение к централизованным сетям газоснабжения, будет </w:t>
      </w:r>
      <w:proofErr w:type="gramStart"/>
      <w:r>
        <w:rPr>
          <w:sz w:val="27"/>
          <w:szCs w:val="27"/>
        </w:rPr>
        <w:t>производится</w:t>
      </w:r>
      <w:proofErr w:type="gramEnd"/>
      <w:r>
        <w:rPr>
          <w:sz w:val="27"/>
          <w:szCs w:val="27"/>
        </w:rPr>
        <w:t xml:space="preserve"> индивидуально, после получения технических условий землепользователем.</w:t>
      </w: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7.Сети связи.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Существующее положение: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Проектируемая территория находится в зоне действия мобильной связи. Проектные предложения: </w:t>
      </w:r>
    </w:p>
    <w:p w:rsidR="00155E38" w:rsidRDefault="00E077D1" w:rsidP="00155E38">
      <w:pPr>
        <w:pStyle w:val="ab"/>
        <w:spacing w:after="0"/>
      </w:pPr>
      <w:r>
        <w:rPr>
          <w:sz w:val="27"/>
          <w:szCs w:val="27"/>
        </w:rPr>
        <w:t>П</w:t>
      </w:r>
      <w:r w:rsidR="00155E38">
        <w:rPr>
          <w:sz w:val="27"/>
          <w:szCs w:val="27"/>
        </w:rPr>
        <w:t xml:space="preserve">одключения интернета, телевидения и радиовещания предлагается </w:t>
      </w:r>
      <w:r>
        <w:rPr>
          <w:sz w:val="27"/>
          <w:szCs w:val="27"/>
        </w:rPr>
        <w:t>решать индивидуально</w:t>
      </w:r>
      <w:r w:rsidR="00155E38">
        <w:rPr>
          <w:sz w:val="27"/>
          <w:szCs w:val="27"/>
        </w:rPr>
        <w:t>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83E1A" w:rsidRDefault="00183E1A" w:rsidP="00155E38">
      <w:pPr>
        <w:pStyle w:val="ab"/>
        <w:spacing w:after="0"/>
        <w:jc w:val="center"/>
        <w:rPr>
          <w:sz w:val="27"/>
          <w:szCs w:val="27"/>
        </w:rPr>
      </w:pPr>
    </w:p>
    <w:p w:rsidR="00155E38" w:rsidRDefault="00155E38" w:rsidP="00155E38">
      <w:pPr>
        <w:pStyle w:val="ab"/>
        <w:spacing w:after="0"/>
        <w:jc w:val="center"/>
      </w:pPr>
      <w:r>
        <w:rPr>
          <w:sz w:val="27"/>
          <w:szCs w:val="27"/>
        </w:rPr>
        <w:t>Показатели элементов планировочной структуры</w:t>
      </w:r>
    </w:p>
    <w:p w:rsidR="00155E38" w:rsidRDefault="00155E38" w:rsidP="00155E38">
      <w:pPr>
        <w:pStyle w:val="ab"/>
        <w:spacing w:after="0"/>
      </w:pPr>
    </w:p>
    <w:tbl>
      <w:tblPr>
        <w:tblW w:w="84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3"/>
        <w:gridCol w:w="1786"/>
        <w:gridCol w:w="2309"/>
        <w:gridCol w:w="2312"/>
      </w:tblGrid>
      <w:tr w:rsidR="001B62AA" w:rsidTr="00B87E53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1B62AA" w:rsidP="001B62AA">
            <w:pPr>
              <w:pStyle w:val="ab"/>
              <w:jc w:val="center"/>
            </w:pPr>
            <w:r>
              <w:t xml:space="preserve">№ </w:t>
            </w:r>
            <w:r>
              <w:rPr>
                <w:sz w:val="27"/>
                <w:szCs w:val="27"/>
              </w:rPr>
              <w:t>квартала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1B62AA" w:rsidP="001B62AA">
            <w:pPr>
              <w:pStyle w:val="ab"/>
              <w:jc w:val="center"/>
            </w:pPr>
            <w:r>
              <w:rPr>
                <w:sz w:val="27"/>
                <w:szCs w:val="27"/>
              </w:rPr>
              <w:t>Площадь (</w:t>
            </w:r>
            <w:proofErr w:type="gramStart"/>
            <w:r>
              <w:rPr>
                <w:sz w:val="27"/>
                <w:szCs w:val="27"/>
              </w:rPr>
              <w:t>га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1B62AA" w:rsidP="001B62AA">
            <w:pPr>
              <w:pStyle w:val="ab"/>
              <w:jc w:val="center"/>
            </w:pPr>
            <w:r>
              <w:rPr>
                <w:sz w:val="27"/>
                <w:szCs w:val="27"/>
              </w:rPr>
              <w:t>Основной тип застройки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1B62AA" w:rsidP="001B62AA">
            <w:pPr>
              <w:pStyle w:val="ab"/>
              <w:jc w:val="center"/>
            </w:pPr>
            <w:r>
              <w:rPr>
                <w:sz w:val="27"/>
                <w:szCs w:val="27"/>
              </w:rPr>
              <w:t>Сопутствующий элемент застройки</w:t>
            </w:r>
          </w:p>
        </w:tc>
      </w:tr>
      <w:tr w:rsidR="001B62AA" w:rsidTr="00B87E53">
        <w:trPr>
          <w:trHeight w:val="1605"/>
          <w:tblCellSpacing w:w="0" w:type="dxa"/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1B62AA" w:rsidP="001B62AA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53:24</w:t>
            </w:r>
            <w:r w:rsidR="00E8594C">
              <w:rPr>
                <w:sz w:val="27"/>
                <w:szCs w:val="27"/>
              </w:rPr>
              <w:t>:0000000</w:t>
            </w:r>
          </w:p>
          <w:p w:rsidR="00E077D1" w:rsidRDefault="00E077D1" w:rsidP="001B62AA">
            <w:pPr>
              <w:pStyle w:val="ab"/>
              <w:jc w:val="center"/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E8594C" w:rsidP="001B62AA">
            <w:pPr>
              <w:pStyle w:val="ab"/>
              <w:jc w:val="center"/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1B62AA" w:rsidP="001B62AA">
            <w:pPr>
              <w:pStyle w:val="ab"/>
              <w:jc w:val="center"/>
            </w:pPr>
            <w:r>
              <w:rPr>
                <w:sz w:val="27"/>
                <w:szCs w:val="27"/>
              </w:rPr>
              <w:t>Индивидуальная жилая застройка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2AA" w:rsidRDefault="00E8594C" w:rsidP="001B62AA">
            <w:pPr>
              <w:pStyle w:val="ab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а) Характеристика планируемого развития системы социального обслуживания территории - развитие не предусматривается.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б) Характеристики развития систем транспортного обслуживания территории – развитие предусматривается (Проектом планировки предусмотрено развитие улиц и проездов). 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в) Характеристика развития систем инженерно-технического обеспечения территории: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Водоснабжение – развитие предусматривается.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Водоотведение – развитие не предусматривается.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Теплоснабжение – развитие не предусматривается.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Газификация - развитие предусматривается.</w:t>
      </w: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>Электроснабжение – развитие предусматривается.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  <w:r>
        <w:rPr>
          <w:sz w:val="27"/>
          <w:szCs w:val="27"/>
        </w:rPr>
        <w:t>Технико-экономические показатели проекта планировки.</w:t>
      </w:r>
    </w:p>
    <w:p w:rsidR="00155E38" w:rsidRDefault="00155E38" w:rsidP="00155E38">
      <w:pPr>
        <w:pStyle w:val="ab"/>
        <w:spacing w:after="0"/>
      </w:pPr>
    </w:p>
    <w:tbl>
      <w:tblPr>
        <w:tblW w:w="96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4039"/>
        <w:gridCol w:w="1522"/>
        <w:gridCol w:w="60"/>
        <w:gridCol w:w="3240"/>
      </w:tblGrid>
      <w:tr w:rsidR="00155E38" w:rsidTr="00A927E5">
        <w:trPr>
          <w:tblHeader/>
          <w:tblCellSpacing w:w="0" w:type="dxa"/>
          <w:jc w:val="center"/>
        </w:trPr>
        <w:tc>
          <w:tcPr>
            <w:tcW w:w="7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after="0"/>
            </w:pPr>
            <w:r>
              <w:t>№</w:t>
            </w:r>
          </w:p>
          <w:p w:rsidR="00155E38" w:rsidRDefault="00155E38">
            <w:pPr>
              <w:pStyle w:val="ab"/>
            </w:pP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40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158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Единица измерений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Величина показателя</w:t>
            </w:r>
          </w:p>
        </w:tc>
      </w:tr>
      <w:tr w:rsidR="00155E38" w:rsidTr="00A927E5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I. Территория</w:t>
            </w:r>
          </w:p>
        </w:tc>
      </w:tr>
      <w:tr w:rsidR="00155E38" w:rsidTr="00A927E5">
        <w:trPr>
          <w:trHeight w:val="330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Территория жилого района в границах проектирования, в т. ч.: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E8594C">
            <w:pPr>
              <w:pStyle w:val="ab"/>
            </w:pPr>
            <w:r>
              <w:rPr>
                <w:sz w:val="27"/>
                <w:szCs w:val="27"/>
              </w:rPr>
              <w:t>9,0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Зона объектов индивидуальной жилой застройки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E8594C">
            <w:pPr>
              <w:pStyle w:val="ab"/>
            </w:pPr>
            <w:r>
              <w:rPr>
                <w:sz w:val="27"/>
                <w:szCs w:val="27"/>
              </w:rPr>
              <w:t>7,2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1.2.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 w:rsidP="009455B8">
            <w:pPr>
              <w:pStyle w:val="ab"/>
            </w:pPr>
            <w:r>
              <w:rPr>
                <w:sz w:val="27"/>
                <w:szCs w:val="27"/>
              </w:rPr>
              <w:t>Зона объектов образования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Зона общественно-деловой застройки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83E1A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1.4.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Зона спортивных сооружений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E8594C">
            <w:pPr>
              <w:pStyle w:val="ab"/>
            </w:pPr>
            <w:r>
              <w:rPr>
                <w:sz w:val="27"/>
                <w:szCs w:val="27"/>
              </w:rPr>
              <w:t>0,07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1.5.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Зона инженерной инфраструктуры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E8594C">
            <w:pPr>
              <w:pStyle w:val="ab"/>
            </w:pPr>
            <w:r>
              <w:rPr>
                <w:sz w:val="27"/>
                <w:szCs w:val="27"/>
              </w:rPr>
              <w:t>1,8</w:t>
            </w:r>
          </w:p>
        </w:tc>
      </w:tr>
      <w:tr w:rsidR="00183E1A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E1A" w:rsidRDefault="00183E1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1.6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E1A" w:rsidRDefault="00183E1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Зона объектов гаражного назначения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E1A" w:rsidRPr="009455B8" w:rsidRDefault="009455B8">
            <w:pPr>
              <w:pStyle w:val="ab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м</w:t>
            </w:r>
            <w:proofErr w:type="gramStart"/>
            <w:r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E1A" w:rsidRDefault="00E8594C" w:rsidP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 w:rsidP="00183E1A">
            <w:pPr>
              <w:pStyle w:val="ab"/>
            </w:pPr>
            <w:r>
              <w:rPr>
                <w:sz w:val="27"/>
                <w:szCs w:val="27"/>
              </w:rPr>
              <w:t>1.</w:t>
            </w:r>
            <w:r w:rsidR="00183E1A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Рекреационные зоны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 w:rsidP="00183E1A">
            <w:pPr>
              <w:pStyle w:val="ab"/>
            </w:pPr>
            <w:r>
              <w:rPr>
                <w:sz w:val="27"/>
                <w:szCs w:val="27"/>
              </w:rPr>
              <w:t>1.</w:t>
            </w:r>
            <w:r w:rsidR="00183E1A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.1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Зона зеленых насаждений общего пользования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 w:rsidP="00183E1A">
            <w:pPr>
              <w:pStyle w:val="ab"/>
            </w:pPr>
            <w:r>
              <w:rPr>
                <w:sz w:val="27"/>
                <w:szCs w:val="27"/>
              </w:rPr>
              <w:t>1.</w:t>
            </w:r>
            <w:r w:rsidR="00183E1A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.2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Рекреационная зона отдыха и досуга населения.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га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83E1A">
            <w:pPr>
              <w:pStyle w:val="ab"/>
            </w:pPr>
            <w:r>
              <w:rPr>
                <w:sz w:val="27"/>
                <w:szCs w:val="27"/>
              </w:rPr>
              <w:t>2</w:t>
            </w:r>
            <w:r w:rsidR="00155E38">
              <w:rPr>
                <w:sz w:val="27"/>
                <w:szCs w:val="27"/>
              </w:rPr>
              <w:t>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Коэффициент застройки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9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II. Население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Численность населения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чел.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E8594C" w:rsidP="00862ACC">
            <w:pPr>
              <w:pStyle w:val="ab"/>
            </w:pPr>
            <w:r>
              <w:rPr>
                <w:sz w:val="27"/>
                <w:szCs w:val="27"/>
              </w:rPr>
              <w:t>15</w:t>
            </w:r>
            <w:r w:rsidR="00862ACC">
              <w:rPr>
                <w:sz w:val="27"/>
                <w:szCs w:val="27"/>
              </w:rPr>
              <w:t>0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Плотность населения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чел./</w:t>
            </w:r>
            <w:proofErr w:type="gramStart"/>
            <w:r>
              <w:rPr>
                <w:sz w:val="27"/>
                <w:szCs w:val="27"/>
              </w:rPr>
              <w:t>га</w:t>
            </w:r>
            <w:proofErr w:type="gramEnd"/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83E1A" w:rsidP="00862ACC">
            <w:pPr>
              <w:pStyle w:val="ab"/>
            </w:pPr>
            <w:r>
              <w:rPr>
                <w:sz w:val="27"/>
                <w:szCs w:val="27"/>
              </w:rPr>
              <w:t>2</w:t>
            </w:r>
            <w:r w:rsidR="00862ACC">
              <w:rPr>
                <w:sz w:val="27"/>
                <w:szCs w:val="27"/>
              </w:rPr>
              <w:t>1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Коэффициент семейности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чел./семья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3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III. Жилищное строительство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Площадь застройки ИЖС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proofErr w:type="gramStart"/>
            <w:r>
              <w:rPr>
                <w:sz w:val="27"/>
                <w:szCs w:val="27"/>
              </w:rPr>
              <w:t>га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>
            <w:pPr>
              <w:pStyle w:val="ab"/>
            </w:pPr>
            <w:r>
              <w:rPr>
                <w:sz w:val="27"/>
                <w:szCs w:val="27"/>
              </w:rPr>
              <w:t>7,2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IV. Объекты социальной инфраструктуры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Детский сад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место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Общеобразовательная школа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место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Промтоварный магазин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общая торговая площадь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Продовольственный магазин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общая торговая площадь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83E1A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Физкультурно-оздоровительный комплекс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объект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Предприятие связи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объект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Офисное здание с отделением банка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рабочее место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Плоскостные спортивные сооружения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</w:t>
            </w:r>
            <w:proofErr w:type="gramStart"/>
            <w:r>
              <w:rPr>
                <w:sz w:val="27"/>
                <w:szCs w:val="27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Предприятия общественного питания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посадочное место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V. Транспортная инфраструктура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Общая протяженность улично-дорожной сети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A927E5" w:rsidP="00862ACC">
            <w:pPr>
              <w:pStyle w:val="ab"/>
            </w:pPr>
            <w:r>
              <w:rPr>
                <w:sz w:val="27"/>
                <w:szCs w:val="27"/>
              </w:rPr>
              <w:t>1</w:t>
            </w:r>
            <w:r w:rsidR="00862ACC">
              <w:rPr>
                <w:sz w:val="27"/>
                <w:szCs w:val="27"/>
              </w:rPr>
              <w:t>248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9455B8">
            <w:pPr>
              <w:pStyle w:val="ab"/>
            </w:pPr>
            <w:r>
              <w:rPr>
                <w:sz w:val="27"/>
                <w:szCs w:val="27"/>
              </w:rPr>
              <w:t>2</w:t>
            </w:r>
            <w:r w:rsidR="00155E38">
              <w:rPr>
                <w:sz w:val="27"/>
                <w:szCs w:val="27"/>
              </w:rPr>
              <w:t>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Протяженность проездов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Количество парковок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proofErr w:type="spellStart"/>
            <w:r>
              <w:rPr>
                <w:sz w:val="27"/>
                <w:szCs w:val="27"/>
              </w:rPr>
              <w:t>машино</w:t>
            </w:r>
            <w:proofErr w:type="spellEnd"/>
            <w:r>
              <w:rPr>
                <w:sz w:val="27"/>
                <w:szCs w:val="27"/>
              </w:rPr>
              <w:t>-место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rHeight w:val="75"/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  <w:spacing w:line="75" w:lineRule="atLeast"/>
            </w:pPr>
            <w:r>
              <w:rPr>
                <w:sz w:val="27"/>
                <w:szCs w:val="27"/>
              </w:rPr>
              <w:t>VI. Водоснабжение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 xml:space="preserve">Расходы воды на </w:t>
            </w:r>
            <w:proofErr w:type="spellStart"/>
            <w:r>
              <w:rPr>
                <w:sz w:val="27"/>
                <w:szCs w:val="27"/>
              </w:rPr>
              <w:t>хоз</w:t>
            </w:r>
            <w:proofErr w:type="spellEnd"/>
            <w:r>
              <w:rPr>
                <w:sz w:val="27"/>
                <w:szCs w:val="27"/>
              </w:rPr>
              <w:t>-питьевые нужды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м3/</w:t>
            </w:r>
            <w:proofErr w:type="spellStart"/>
            <w:r>
              <w:rPr>
                <w:sz w:val="27"/>
                <w:szCs w:val="27"/>
              </w:rPr>
              <w:t>сут</w:t>
            </w:r>
            <w:proofErr w:type="spellEnd"/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 w:rsidP="00862ACC">
            <w:pPr>
              <w:pStyle w:val="ab"/>
            </w:pPr>
            <w:r>
              <w:rPr>
                <w:sz w:val="27"/>
                <w:szCs w:val="27"/>
              </w:rPr>
              <w:t>33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Среднесуточное водопотребление в индивидуальной застройке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л/</w:t>
            </w:r>
            <w:proofErr w:type="spellStart"/>
            <w:r>
              <w:rPr>
                <w:sz w:val="27"/>
                <w:szCs w:val="27"/>
              </w:rPr>
              <w:t>сут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gramStart"/>
            <w:r>
              <w:rPr>
                <w:sz w:val="27"/>
                <w:szCs w:val="27"/>
              </w:rPr>
              <w:t>на</w:t>
            </w:r>
            <w:proofErr w:type="gramEnd"/>
            <w:r>
              <w:rPr>
                <w:sz w:val="27"/>
                <w:szCs w:val="27"/>
              </w:rPr>
              <w:t xml:space="preserve"> чел.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 w:rsidP="00A927E5">
            <w:pPr>
              <w:pStyle w:val="ab"/>
            </w:pPr>
            <w:r>
              <w:rPr>
                <w:sz w:val="27"/>
                <w:szCs w:val="27"/>
              </w:rPr>
              <w:t>51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VII. Канализация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Объемы хозяйственно-бытовых стоков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м3/</w:t>
            </w:r>
            <w:proofErr w:type="spellStart"/>
            <w:r>
              <w:rPr>
                <w:sz w:val="27"/>
                <w:szCs w:val="27"/>
              </w:rPr>
              <w:t>сут</w:t>
            </w:r>
            <w:proofErr w:type="spellEnd"/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>
            <w:pPr>
              <w:pStyle w:val="ab"/>
            </w:pPr>
            <w:r>
              <w:rPr>
                <w:sz w:val="27"/>
                <w:szCs w:val="27"/>
              </w:rPr>
              <w:t>51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VIII. Теплоснабжение</w:t>
            </w:r>
          </w:p>
        </w:tc>
      </w:tr>
      <w:tr w:rsidR="00155E38" w:rsidTr="00A927E5">
        <w:trPr>
          <w:trHeight w:val="360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88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От индивидуальных источников теплоснабжения.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IX. Газоснабжение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88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 w:rsidP="00862ACC">
            <w:pPr>
              <w:pStyle w:val="ab"/>
            </w:pPr>
            <w:r>
              <w:rPr>
                <w:sz w:val="27"/>
                <w:szCs w:val="27"/>
              </w:rPr>
              <w:t xml:space="preserve">От газопровода </w:t>
            </w:r>
            <w:r w:rsidR="00862ACC">
              <w:rPr>
                <w:sz w:val="27"/>
                <w:szCs w:val="27"/>
              </w:rPr>
              <w:t>среднего</w:t>
            </w:r>
            <w:r>
              <w:rPr>
                <w:sz w:val="27"/>
                <w:szCs w:val="27"/>
              </w:rPr>
              <w:t xml:space="preserve"> давления, расположенного вне границ проектирования.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proofErr w:type="spellStart"/>
            <w:r>
              <w:rPr>
                <w:sz w:val="27"/>
                <w:szCs w:val="27"/>
              </w:rPr>
              <w:t>X.Электроснабжение</w:t>
            </w:r>
            <w:proofErr w:type="spellEnd"/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Потребность в электроэнергии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proofErr w:type="spellStart"/>
            <w:r>
              <w:rPr>
                <w:sz w:val="27"/>
                <w:szCs w:val="27"/>
              </w:rPr>
              <w:t>кВА</w:t>
            </w:r>
            <w:proofErr w:type="spellEnd"/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 w:rsidP="00862ACC">
            <w:pPr>
              <w:pStyle w:val="ab"/>
            </w:pPr>
            <w:r>
              <w:rPr>
                <w:sz w:val="27"/>
                <w:szCs w:val="27"/>
              </w:rPr>
              <w:t>225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 xml:space="preserve">Источники покрытия </w:t>
            </w:r>
            <w:proofErr w:type="spellStart"/>
            <w:r>
              <w:rPr>
                <w:sz w:val="27"/>
                <w:szCs w:val="27"/>
              </w:rPr>
              <w:t>электронагрузок</w:t>
            </w:r>
            <w:proofErr w:type="spellEnd"/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proofErr w:type="spellStart"/>
            <w:r>
              <w:rPr>
                <w:sz w:val="27"/>
                <w:szCs w:val="27"/>
              </w:rPr>
              <w:t>кВА</w:t>
            </w:r>
            <w:proofErr w:type="spellEnd"/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>
            <w:pPr>
              <w:pStyle w:val="ab"/>
            </w:pPr>
            <w:r>
              <w:rPr>
                <w:sz w:val="27"/>
                <w:szCs w:val="27"/>
              </w:rPr>
              <w:t>250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Х</w:t>
            </w:r>
            <w:proofErr w:type="gramStart"/>
            <w:r>
              <w:rPr>
                <w:sz w:val="27"/>
                <w:szCs w:val="27"/>
              </w:rPr>
              <w:t>I</w:t>
            </w:r>
            <w:proofErr w:type="gramEnd"/>
            <w:r>
              <w:rPr>
                <w:sz w:val="27"/>
                <w:szCs w:val="27"/>
              </w:rPr>
              <w:t>. Связь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 w:rsidP="009455B8">
            <w:pPr>
              <w:pStyle w:val="ab"/>
            </w:pPr>
            <w:r>
              <w:rPr>
                <w:sz w:val="27"/>
                <w:szCs w:val="27"/>
              </w:rPr>
              <w:t xml:space="preserve">Охват населения </w:t>
            </w:r>
            <w:r w:rsidR="009455B8">
              <w:rPr>
                <w:sz w:val="27"/>
                <w:szCs w:val="27"/>
              </w:rPr>
              <w:t>мобильной связи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% от населения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100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96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proofErr w:type="gramStart"/>
            <w:r>
              <w:rPr>
                <w:sz w:val="27"/>
                <w:szCs w:val="27"/>
              </w:rPr>
              <w:t>Х</w:t>
            </w:r>
            <w:proofErr w:type="gramEnd"/>
            <w:r>
              <w:rPr>
                <w:sz w:val="27"/>
                <w:szCs w:val="27"/>
              </w:rPr>
              <w:t>II. Межевание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Образуемые земельные участки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>
            <w:pPr>
              <w:pStyle w:val="ab"/>
            </w:pPr>
            <w:r>
              <w:rPr>
                <w:sz w:val="27"/>
                <w:szCs w:val="27"/>
              </w:rPr>
              <w:t>57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Для ИЖС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>
            <w:pPr>
              <w:pStyle w:val="ab"/>
            </w:pPr>
            <w:r>
              <w:rPr>
                <w:sz w:val="27"/>
                <w:szCs w:val="27"/>
              </w:rPr>
              <w:t>50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Для общественно-деловой застройки (включая</w:t>
            </w:r>
            <w:proofErr w:type="gramStart"/>
            <w:r>
              <w:rPr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A927E5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Для объектов инженерного обеспечения застройки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A927E5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155E38" w:rsidTr="00A927E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Для улично-дорожной сети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862ACC">
            <w:pPr>
              <w:pStyle w:val="ab"/>
            </w:pPr>
            <w:r>
              <w:rPr>
                <w:sz w:val="27"/>
                <w:szCs w:val="27"/>
              </w:rPr>
              <w:t>6</w:t>
            </w:r>
          </w:p>
        </w:tc>
      </w:tr>
      <w:tr w:rsidR="00155E38" w:rsidTr="00A927E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1.5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Территории общего пользования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9455B8" w:rsidTr="00A927E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 w:rsidP="009455B8">
            <w:pPr>
              <w:pStyle w:val="ab"/>
            </w:pPr>
            <w:r>
              <w:rPr>
                <w:sz w:val="27"/>
                <w:szCs w:val="27"/>
              </w:rPr>
              <w:t>1.6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гаражей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862ACC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9455B8" w:rsidTr="00A927E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 w:rsidP="009455B8">
            <w:pPr>
              <w:pStyle w:val="ab"/>
            </w:pPr>
            <w:r>
              <w:rPr>
                <w:sz w:val="27"/>
                <w:szCs w:val="27"/>
              </w:rPr>
              <w:t>1.7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Для образовательных учреждений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9455B8" w:rsidTr="00A927E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 w:rsidP="009455B8">
            <w:pPr>
              <w:pStyle w:val="ab"/>
            </w:pPr>
            <w:r>
              <w:rPr>
                <w:sz w:val="27"/>
                <w:szCs w:val="27"/>
              </w:rPr>
              <w:t>1.8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Для спортивных сооружений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862ACC">
            <w:pPr>
              <w:pStyle w:val="ab"/>
            </w:pPr>
            <w:r>
              <w:rPr>
                <w:sz w:val="27"/>
                <w:szCs w:val="27"/>
              </w:rPr>
              <w:t>1</w:t>
            </w:r>
          </w:p>
        </w:tc>
      </w:tr>
      <w:tr w:rsidR="009455B8" w:rsidTr="00A927E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t>1.9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Для объектов правопорядка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</w:pPr>
            <w:r>
              <w:rPr>
                <w:sz w:val="27"/>
                <w:szCs w:val="27"/>
              </w:rPr>
              <w:t>-</w:t>
            </w:r>
          </w:p>
        </w:tc>
      </w:tr>
      <w:tr w:rsidR="009455B8" w:rsidTr="005B1769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88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 w:rsidP="00A927E5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Изменяемые земельные участки</w:t>
            </w:r>
          </w:p>
        </w:tc>
      </w:tr>
      <w:tr w:rsidR="009455B8" w:rsidTr="00A927E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Изменяемые земельные участки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9455B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5B8" w:rsidRDefault="00862ACC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2.ПОЛОЖЕНИЕ</w:t>
      </w: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об очередности планируемого развития территории</w:t>
      </w:r>
    </w:p>
    <w:p w:rsidR="00155E38" w:rsidRDefault="00155E38" w:rsidP="00155E38">
      <w:pPr>
        <w:pStyle w:val="ab"/>
        <w:spacing w:after="0"/>
        <w:jc w:val="center"/>
      </w:pPr>
    </w:p>
    <w:tbl>
      <w:tblPr>
        <w:tblW w:w="987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0"/>
        <w:gridCol w:w="6570"/>
      </w:tblGrid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Номер этапа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Мероприятия по освоению территории</w:t>
            </w: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Этап 1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Постановка земельных участков на государственный кадастровый учет.</w:t>
            </w: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Разработка рабочего проекта улично-дорожной сети и инженерной инфраструктуры</w:t>
            </w: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Этап 2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Строительство улично-дорожной сети и инженерной инфраструктуры</w:t>
            </w: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 xml:space="preserve">Строительство объектов индивидуальной жилой застройки </w:t>
            </w:r>
          </w:p>
        </w:tc>
      </w:tr>
      <w:tr w:rsidR="00155E38" w:rsidTr="00A927E5">
        <w:trPr>
          <w:tblCellSpacing w:w="0" w:type="dxa"/>
        </w:trPr>
        <w:tc>
          <w:tcPr>
            <w:tcW w:w="33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657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155E38" w:rsidRDefault="00155E38">
            <w:pPr>
              <w:pStyle w:val="ab"/>
            </w:pPr>
            <w:r>
              <w:rPr>
                <w:sz w:val="27"/>
                <w:szCs w:val="27"/>
              </w:rPr>
              <w:t>Разработка рабочего проекта организации рекреационных зон отдыха.</w:t>
            </w:r>
          </w:p>
        </w:tc>
      </w:tr>
    </w:tbl>
    <w:p w:rsidR="00A927E5" w:rsidRDefault="00A927E5" w:rsidP="00155E38">
      <w:pPr>
        <w:pStyle w:val="ab"/>
        <w:spacing w:after="0"/>
        <w:jc w:val="center"/>
        <w:rPr>
          <w:b/>
          <w:bCs/>
          <w:i/>
          <w:iCs/>
          <w:sz w:val="27"/>
          <w:szCs w:val="27"/>
        </w:rPr>
      </w:pPr>
    </w:p>
    <w:p w:rsidR="00A927E5" w:rsidRDefault="00A927E5" w:rsidP="00155E38">
      <w:pPr>
        <w:pStyle w:val="ab"/>
        <w:spacing w:after="0"/>
        <w:jc w:val="center"/>
        <w:rPr>
          <w:b/>
          <w:bCs/>
          <w:i/>
          <w:iCs/>
          <w:sz w:val="27"/>
          <w:szCs w:val="27"/>
        </w:rPr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Проект межевания территории.</w:t>
      </w:r>
    </w:p>
    <w:p w:rsidR="00155E38" w:rsidRDefault="00155E38" w:rsidP="00155E38">
      <w:pPr>
        <w:pStyle w:val="ab"/>
        <w:spacing w:after="0"/>
        <w:jc w:val="center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Перечень и сведения о площади образуемых земельных участков и способы их образования.</w:t>
      </w:r>
    </w:p>
    <w:p w:rsidR="00155E38" w:rsidRDefault="00155E38" w:rsidP="00155E38">
      <w:pPr>
        <w:pStyle w:val="ab"/>
        <w:spacing w:after="0"/>
      </w:pPr>
    </w:p>
    <w:tbl>
      <w:tblPr>
        <w:tblW w:w="10095" w:type="dxa"/>
        <w:jc w:val="center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6"/>
        <w:gridCol w:w="1717"/>
        <w:gridCol w:w="2629"/>
        <w:gridCol w:w="1638"/>
        <w:gridCol w:w="2395"/>
      </w:tblGrid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Условный номер образуемого земельного участка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Площадь образуемого земельного участка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Разрешенное использование образуемого земельного участка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Категория земель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Способ образования земельного участка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</w:t>
            </w:r>
            <w:proofErr w:type="gramStart"/>
            <w:r>
              <w:rPr>
                <w:sz w:val="27"/>
                <w:szCs w:val="27"/>
              </w:rPr>
              <w:t>1</w:t>
            </w:r>
            <w:proofErr w:type="gramEnd"/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 w:rsidP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</w:t>
            </w:r>
            <w:r w:rsidR="00862ACC">
              <w:rPr>
                <w:sz w:val="27"/>
                <w:szCs w:val="27"/>
              </w:rPr>
              <w:t>451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</w:t>
            </w:r>
            <w:proofErr w:type="gramStart"/>
            <w:r>
              <w:rPr>
                <w:sz w:val="27"/>
                <w:szCs w:val="27"/>
              </w:rPr>
              <w:t>2</w:t>
            </w:r>
            <w:proofErr w:type="gramEnd"/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A927E5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:ЗУ3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 w:rsidP="00A927E5">
            <w:pPr>
              <w:pStyle w:val="ab"/>
              <w:jc w:val="center"/>
            </w:pPr>
            <w:r>
              <w:rPr>
                <w:sz w:val="27"/>
                <w:szCs w:val="27"/>
              </w:rPr>
              <w:t>1</w:t>
            </w:r>
            <w:r w:rsidR="00A927E5">
              <w:rPr>
                <w:sz w:val="27"/>
                <w:szCs w:val="27"/>
              </w:rPr>
              <w:t>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</w:t>
            </w:r>
            <w:proofErr w:type="gramStart"/>
            <w:r>
              <w:rPr>
                <w:sz w:val="27"/>
                <w:szCs w:val="27"/>
              </w:rPr>
              <w:t>4</w:t>
            </w:r>
            <w:proofErr w:type="gramEnd"/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A927E5" w:rsidP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</w:t>
            </w:r>
            <w:r w:rsidR="00862ACC">
              <w:rPr>
                <w:sz w:val="27"/>
                <w:szCs w:val="27"/>
              </w:rPr>
              <w:t>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:ЗУ5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</w:t>
            </w:r>
            <w:proofErr w:type="gramStart"/>
            <w:r>
              <w:rPr>
                <w:sz w:val="27"/>
                <w:szCs w:val="27"/>
              </w:rPr>
              <w:t>7</w:t>
            </w:r>
            <w:proofErr w:type="gramEnd"/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155E38" w:rsidTr="00A927E5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:ЗУ8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 w:rsidP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</w:t>
            </w:r>
            <w:r w:rsidR="00862ACC">
              <w:rPr>
                <w:sz w:val="27"/>
                <w:szCs w:val="27"/>
              </w:rPr>
              <w:t>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155E38" w:rsidRDefault="00155E38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</w:t>
            </w:r>
            <w:proofErr w:type="gramStart"/>
            <w:r>
              <w:rPr>
                <w:sz w:val="27"/>
                <w:szCs w:val="27"/>
              </w:rPr>
              <w:t>9</w:t>
            </w:r>
            <w:proofErr w:type="gramEnd"/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Default="00862ACC" w:rsidP="00651E29">
            <w:pPr>
              <w:jc w:val="center"/>
            </w:pPr>
            <w:r w:rsidRPr="00862AC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:ЗУ10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862AC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862AC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:ЗУ11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862AC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862AC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:ЗУ12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862AC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862AC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862AC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:ЗУ13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793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:ЗУ14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1200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:ЗУ15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1460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:ЗУ16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:ЗУ17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:ЗУ18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:ЗУ19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651E29" w:rsidTr="00F14276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:ЗУ20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367DAC">
            <w:pPr>
              <w:pStyle w:val="ab"/>
              <w:jc w:val="center"/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hideMark/>
          </w:tcPr>
          <w:p w:rsidR="00651E29" w:rsidRPr="00651E29" w:rsidRDefault="00367DAC" w:rsidP="00651E29">
            <w:pPr>
              <w:jc w:val="center"/>
              <w:rPr>
                <w:kern w:val="0"/>
                <w:sz w:val="27"/>
                <w:szCs w:val="27"/>
              </w:rPr>
            </w:pPr>
            <w:r w:rsidRPr="00367DAC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651E29" w:rsidRDefault="00651E29">
            <w:pPr>
              <w:pStyle w:val="ab"/>
              <w:jc w:val="center"/>
            </w:pPr>
            <w:r>
              <w:rPr>
                <w:sz w:val="27"/>
                <w:szCs w:val="27"/>
              </w:rPr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:ЗУ21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4265CA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5B10B0" w:rsidRDefault="00367DAC" w:rsidP="00367DAC">
            <w:pPr>
              <w:jc w:val="center"/>
            </w:pPr>
            <w:r w:rsidRPr="005B10B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5B10B0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:ЗУ22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4265CA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5B10B0" w:rsidRDefault="00367DAC" w:rsidP="00367DAC">
            <w:pPr>
              <w:jc w:val="center"/>
            </w:pPr>
            <w:r w:rsidRPr="005B10B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5B10B0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:ЗУ23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4265CA">
              <w:rPr>
                <w:kern w:val="0"/>
                <w:sz w:val="27"/>
                <w:szCs w:val="27"/>
              </w:rPr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5B10B0" w:rsidRDefault="00367DAC" w:rsidP="00367DAC">
            <w:pPr>
              <w:jc w:val="center"/>
            </w:pPr>
            <w:r w:rsidRPr="005B10B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5B10B0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 w:rsidP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:ЗУ24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B5EEC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:ЗУ25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B5EEC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:ЗУ26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1446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Для индивидуального жилищного строительства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B5EEC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:ЗУ27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 xml:space="preserve">Для </w:t>
            </w:r>
            <w:r>
              <w:t>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B5EEC" w:rsidRDefault="00367DAC" w:rsidP="00367DAC">
            <w:pPr>
              <w:jc w:val="center"/>
            </w:pPr>
            <w:r w:rsidRPr="00EB5EE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B5EEC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:ЗУ28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BA66A0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980479" w:rsidRDefault="00367DAC" w:rsidP="00367DAC">
            <w:pPr>
              <w:jc w:val="center"/>
            </w:pPr>
            <w:r w:rsidRPr="00980479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980479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:ЗУ29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BA66A0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980479" w:rsidRDefault="00367DAC" w:rsidP="00367DAC">
            <w:pPr>
              <w:jc w:val="center"/>
            </w:pPr>
            <w:r w:rsidRPr="00980479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980479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:ЗУ30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1255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BA66A0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980479" w:rsidRDefault="00367DAC" w:rsidP="00367DAC">
            <w:pPr>
              <w:jc w:val="center"/>
            </w:pPr>
            <w:r w:rsidRPr="00980479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980479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:ЗУ31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E0FD0" w:rsidRDefault="00367DAC" w:rsidP="00367DAC">
            <w:pPr>
              <w:jc w:val="center"/>
            </w:pPr>
            <w:r w:rsidRPr="00EE0FD0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E0FD0" w:rsidRDefault="00367DAC" w:rsidP="00367DAC">
            <w:pPr>
              <w:jc w:val="center"/>
            </w:pPr>
            <w:r w:rsidRPr="00EE0FD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E0FD0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:ЗУ32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E0FD0" w:rsidRDefault="00367DAC" w:rsidP="00367DAC">
            <w:pPr>
              <w:jc w:val="center"/>
            </w:pPr>
            <w:r w:rsidRPr="00EE0FD0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E0FD0" w:rsidRDefault="00367DAC" w:rsidP="00367DAC">
            <w:pPr>
              <w:jc w:val="center"/>
            </w:pPr>
            <w:r w:rsidRPr="00EE0FD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E0FD0">
              <w:t>Выделение из неразграниченной территории</w:t>
            </w:r>
          </w:p>
        </w:tc>
      </w:tr>
      <w:tr w:rsidR="00367DAC" w:rsidTr="00367DAC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:ЗУ33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367DAC" w:rsidRDefault="00367DAC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E0FD0" w:rsidRDefault="00367DAC" w:rsidP="00367DAC">
            <w:pPr>
              <w:jc w:val="center"/>
            </w:pPr>
            <w:r w:rsidRPr="00EE0FD0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Pr="00EE0FD0" w:rsidRDefault="00367DAC" w:rsidP="00367DAC">
            <w:pPr>
              <w:jc w:val="center"/>
            </w:pPr>
            <w:r w:rsidRPr="00EE0FD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367DAC" w:rsidRDefault="00367DAC" w:rsidP="00367DAC">
            <w:pPr>
              <w:jc w:val="center"/>
            </w:pPr>
            <w:r w:rsidRPr="00EE0FD0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:ЗУ34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>
            <w:r w:rsidRPr="00CB05C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E0FD0" w:rsidRDefault="00437C50" w:rsidP="00367DAC">
            <w:pPr>
              <w:jc w:val="center"/>
            </w:pPr>
            <w:r w:rsidRPr="00EE0FD0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367DAC">
            <w:pPr>
              <w:jc w:val="center"/>
            </w:pPr>
            <w:r w:rsidRPr="00EE0FD0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:ЗУ35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>
            <w:r w:rsidRPr="00CB05C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082FAC" w:rsidRDefault="00437C50" w:rsidP="00437C50">
            <w:pPr>
              <w:jc w:val="center"/>
            </w:pPr>
            <w:r w:rsidRPr="00082FA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082FAC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:ЗУ36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>
            <w:r w:rsidRPr="00CB05C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082FAC" w:rsidRDefault="00437C50" w:rsidP="00437C50">
            <w:pPr>
              <w:jc w:val="center"/>
            </w:pPr>
            <w:r w:rsidRPr="00082FA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082FAC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:ЗУ37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>
            <w:r w:rsidRPr="00CB05C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082FAC" w:rsidRDefault="00437C50" w:rsidP="00437C50">
            <w:pPr>
              <w:jc w:val="center"/>
            </w:pPr>
            <w:r w:rsidRPr="00082FA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082FAC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:ЗУ38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1255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>
            <w:r w:rsidRPr="00CF2E0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082FAC" w:rsidRDefault="00437C50" w:rsidP="00437C50">
            <w:pPr>
              <w:jc w:val="center"/>
            </w:pPr>
            <w:r w:rsidRPr="00082FA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082FAC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ЗУ39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1255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>
            <w:r w:rsidRPr="00CF2E0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082FAC" w:rsidRDefault="00437C50" w:rsidP="00437C50">
            <w:pPr>
              <w:jc w:val="center"/>
            </w:pPr>
            <w:r w:rsidRPr="00082FAC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082FAC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:ЗУ40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1255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CF2E0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76E4A" w:rsidRDefault="00437C50" w:rsidP="00437C50">
            <w:pPr>
              <w:jc w:val="center"/>
            </w:pPr>
            <w:r w:rsidRPr="00976E4A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76E4A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:ЗУ41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CF2E0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76E4A" w:rsidRDefault="00437C50" w:rsidP="00437C50">
            <w:pPr>
              <w:jc w:val="center"/>
            </w:pPr>
            <w:r w:rsidRPr="00976E4A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76E4A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:ЗУ42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CF2E0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76E4A" w:rsidRDefault="00437C50" w:rsidP="00437C50">
            <w:pPr>
              <w:jc w:val="center"/>
            </w:pPr>
            <w:r w:rsidRPr="00976E4A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76E4A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:ЗУ43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CF2E0F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76E4A" w:rsidRDefault="00437C50" w:rsidP="00437C50">
            <w:pPr>
              <w:jc w:val="center"/>
            </w:pPr>
            <w:r w:rsidRPr="00976E4A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76E4A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:ЗУ44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E23644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:ЗУ45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E23644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:ЗУ46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1297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E23644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:ЗУ47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1279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E23644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:ЗУ48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1288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E23644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E23644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:ЗУ49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1288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313AD" w:rsidRDefault="00437C50" w:rsidP="00437C50">
            <w:pPr>
              <w:jc w:val="center"/>
            </w:pPr>
            <w:r w:rsidRPr="009313AD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313AD" w:rsidRDefault="00437C50" w:rsidP="00437C50">
            <w:pPr>
              <w:jc w:val="center"/>
            </w:pPr>
            <w:r w:rsidRPr="009313AD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313AD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:ЗУ50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1288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313AD" w:rsidRDefault="00437C50" w:rsidP="00437C50">
            <w:pPr>
              <w:jc w:val="center"/>
            </w:pPr>
            <w:r w:rsidRPr="009313AD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313AD" w:rsidRDefault="00437C50" w:rsidP="00437C50">
            <w:pPr>
              <w:jc w:val="center"/>
            </w:pPr>
            <w:r w:rsidRPr="009313AD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313AD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:ЗУ51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1089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313AD" w:rsidRDefault="00437C50" w:rsidP="00437C50">
            <w:pPr>
              <w:jc w:val="center"/>
            </w:pPr>
            <w:r w:rsidRPr="009313AD">
              <w:t>Для ведения личного подсобного хозяйства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9313AD" w:rsidRDefault="00437C50" w:rsidP="00437C50">
            <w:pPr>
              <w:jc w:val="center"/>
            </w:pPr>
            <w:r w:rsidRPr="009313AD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9313AD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:ЗУ52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880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E23644" w:rsidRDefault="00437C50" w:rsidP="00437C50">
            <w:pPr>
              <w:jc w:val="center"/>
            </w:pPr>
            <w:r w:rsidRPr="00437C50">
              <w:t>Земельные участки (территории) общего пользования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6B6541" w:rsidRDefault="00437C50" w:rsidP="00437C50">
            <w:pPr>
              <w:jc w:val="center"/>
            </w:pPr>
            <w:r w:rsidRPr="006B6541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6B6541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:ЗУ53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1452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Земельные участки (территории) общего пользования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8B2065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:ЗУ54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2097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Земельные участки (территории) общего пользования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8B2065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:ЗУ55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2741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Земельные участки (территории) общего пользования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8B2065">
              <w:t>Выделение из неразграниченной территории</w:t>
            </w:r>
          </w:p>
        </w:tc>
      </w:tr>
      <w:tr w:rsidR="00437C50" w:rsidTr="00367DAC">
        <w:trPr>
          <w:trHeight w:val="20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:ЗУ56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2685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Земельные участки (территории) общего пользования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8B2065">
              <w:t>Выделение из неразграниченной территории</w:t>
            </w:r>
          </w:p>
        </w:tc>
      </w:tr>
      <w:tr w:rsidR="00437C50" w:rsidTr="00437C50">
        <w:trPr>
          <w:trHeight w:val="663"/>
          <w:tblCellSpacing w:w="0" w:type="dxa"/>
          <w:jc w:val="center"/>
        </w:trPr>
        <w:tc>
          <w:tcPr>
            <w:tcW w:w="171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:ЗУ57</w:t>
            </w:r>
          </w:p>
        </w:tc>
        <w:tc>
          <w:tcPr>
            <w:tcW w:w="1717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37C50" w:rsidRDefault="00437C50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9004</w:t>
            </w:r>
          </w:p>
        </w:tc>
        <w:tc>
          <w:tcPr>
            <w:tcW w:w="2629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Земельные участки (территории) общего пользования</w:t>
            </w:r>
          </w:p>
        </w:tc>
        <w:tc>
          <w:tcPr>
            <w:tcW w:w="163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Pr="008B2065" w:rsidRDefault="00437C50" w:rsidP="00437C50">
            <w:pPr>
              <w:jc w:val="center"/>
            </w:pPr>
            <w:r w:rsidRPr="008B2065">
              <w:t>Земли населенных пунктов</w:t>
            </w:r>
          </w:p>
        </w:tc>
        <w:tc>
          <w:tcPr>
            <w:tcW w:w="2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</w:tcPr>
          <w:p w:rsidR="00437C50" w:rsidRDefault="00437C50" w:rsidP="00437C50">
            <w:pPr>
              <w:jc w:val="center"/>
            </w:pPr>
            <w:r w:rsidRPr="008B2065">
              <w:t>Выделение из неразграниченной территории</w:t>
            </w:r>
          </w:p>
        </w:tc>
      </w:tr>
    </w:tbl>
    <w:p w:rsidR="00155E38" w:rsidRDefault="00155E38" w:rsidP="00155E38">
      <w:pPr>
        <w:pStyle w:val="ab"/>
        <w:spacing w:after="0"/>
      </w:pPr>
    </w:p>
    <w:p w:rsidR="00A927E5" w:rsidRDefault="00A927E5" w:rsidP="00A927E5">
      <w:pPr>
        <w:pStyle w:val="ab"/>
        <w:spacing w:after="0"/>
        <w:jc w:val="center"/>
        <w:rPr>
          <w:b/>
          <w:bCs/>
          <w:i/>
          <w:iCs/>
          <w:sz w:val="27"/>
          <w:szCs w:val="27"/>
        </w:rPr>
      </w:pPr>
    </w:p>
    <w:p w:rsidR="00651E29" w:rsidRDefault="00651E29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  <w:r>
        <w:rPr>
          <w:b/>
          <w:bCs/>
          <w:i/>
          <w:iCs/>
          <w:sz w:val="27"/>
          <w:szCs w:val="27"/>
        </w:rPr>
        <w:t>Информация о земельных участках, подлежащих резервированию и (или) изъятия для государственных и муниципальных нужд и земельных участка отнесенных к территориям общего пользования.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  <w:r>
        <w:rPr>
          <w:sz w:val="27"/>
          <w:szCs w:val="27"/>
        </w:rPr>
        <w:t xml:space="preserve">В границах проекта планировки и проекта межевания территории отсутствуют земельные участки, подлежащие резервированию и изъятию для государственных и муниципальных нужд. </w:t>
      </w: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</w:pPr>
    </w:p>
    <w:p w:rsidR="00155E38" w:rsidRDefault="00155E38" w:rsidP="00155E38">
      <w:pPr>
        <w:pStyle w:val="ab"/>
        <w:spacing w:after="0"/>
        <w:jc w:val="center"/>
      </w:pPr>
      <w:r>
        <w:rPr>
          <w:sz w:val="27"/>
          <w:szCs w:val="27"/>
        </w:rPr>
        <w:t>Каталог координат красных линий</w:t>
      </w:r>
    </w:p>
    <w:p w:rsidR="00155E38" w:rsidRDefault="00155E38" w:rsidP="00155E38">
      <w:pPr>
        <w:pStyle w:val="ab"/>
        <w:spacing w:after="0"/>
      </w:pPr>
    </w:p>
    <w:tbl>
      <w:tblPr>
        <w:tblW w:w="3560" w:type="dxa"/>
        <w:jc w:val="center"/>
        <w:tblInd w:w="93" w:type="dxa"/>
        <w:tblLook w:val="04A0" w:firstRow="1" w:lastRow="0" w:firstColumn="1" w:lastColumn="0" w:noHBand="0" w:noVBand="1"/>
      </w:tblPr>
      <w:tblGrid>
        <w:gridCol w:w="920"/>
        <w:gridCol w:w="1321"/>
        <w:gridCol w:w="1451"/>
      </w:tblGrid>
      <w:tr w:rsidR="005A18CD" w:rsidRPr="005A18CD" w:rsidTr="005A18CD">
        <w:trPr>
          <w:trHeight w:val="4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Имя</w:t>
            </w: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br/>
              <w:t>точки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X,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Y, м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541664.59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1320458.74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541730.63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1320651.83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541610.89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1320635.04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1320468.06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541591.61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1320479.78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1320462.98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541594.09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1320632.68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1320617.73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1320443.10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541446.71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1320438.37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1320615.38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541364.03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1320600.42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1320466.20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541300.76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1320469.34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541347.23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1320598.07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541240.60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1320583.11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541206.73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1320489.30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541191.92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1320492.44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541131.01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1320567.75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1320509.79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541095.33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1320512.94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1320565.39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541085.04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1320561.30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541079.62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1320516.27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541095.33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1320512.94</w:t>
            </w:r>
          </w:p>
        </w:tc>
      </w:tr>
    </w:tbl>
    <w:p w:rsidR="005B1769" w:rsidRDefault="005B1769" w:rsidP="00155E38">
      <w:pPr>
        <w:pStyle w:val="ab"/>
        <w:spacing w:after="0"/>
        <w:jc w:val="center"/>
        <w:rPr>
          <w:color w:val="000000"/>
          <w:sz w:val="27"/>
          <w:szCs w:val="27"/>
        </w:rPr>
      </w:pPr>
    </w:p>
    <w:p w:rsidR="005B1769" w:rsidRDefault="005B1769" w:rsidP="00155E38">
      <w:pPr>
        <w:pStyle w:val="ab"/>
        <w:spacing w:after="0"/>
        <w:jc w:val="center"/>
        <w:rPr>
          <w:color w:val="000000"/>
          <w:sz w:val="27"/>
          <w:szCs w:val="27"/>
        </w:rPr>
      </w:pPr>
    </w:p>
    <w:p w:rsidR="005B1769" w:rsidRDefault="005B1769" w:rsidP="00155E38">
      <w:pPr>
        <w:pStyle w:val="ab"/>
        <w:spacing w:after="0"/>
        <w:jc w:val="center"/>
      </w:pPr>
    </w:p>
    <w:p w:rsidR="005B1769" w:rsidRDefault="005B1769" w:rsidP="00155E38">
      <w:pPr>
        <w:pStyle w:val="ab"/>
        <w:spacing w:after="0"/>
        <w:jc w:val="center"/>
      </w:pPr>
      <w:r>
        <w:t>Каталог координат образуемых земельных участков</w:t>
      </w:r>
    </w:p>
    <w:p w:rsidR="005B1769" w:rsidRDefault="005B1769" w:rsidP="00155E38">
      <w:pPr>
        <w:pStyle w:val="ab"/>
        <w:spacing w:after="0"/>
        <w:jc w:val="center"/>
      </w:pPr>
    </w:p>
    <w:tbl>
      <w:tblPr>
        <w:tblW w:w="3560" w:type="dxa"/>
        <w:jc w:val="center"/>
        <w:tblInd w:w="93" w:type="dxa"/>
        <w:tblLook w:val="04A0" w:firstRow="1" w:lastRow="0" w:firstColumn="1" w:lastColumn="0" w:noHBand="0" w:noVBand="1"/>
      </w:tblPr>
      <w:tblGrid>
        <w:gridCol w:w="920"/>
        <w:gridCol w:w="1321"/>
        <w:gridCol w:w="1451"/>
      </w:tblGrid>
      <w:tr w:rsidR="005A18CD" w:rsidRPr="005A18CD" w:rsidTr="005A18CD">
        <w:trPr>
          <w:trHeight w:val="4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Имя</w:t>
            </w: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br/>
              <w:t>точки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X,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Y, м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541606.01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1320621.51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1320604.01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541665.82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1320630.30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541670.13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1320643.35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541610.89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1320635.04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541606.01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1320621.51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1320604.01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541708.29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1320586.52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541717.25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1320612.71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541665.82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1320630.30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1320604.01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541670.13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1320643.35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541730.63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1320651.83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541717.25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1320612.71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541665.82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1320630.30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541670.13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1320643.35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1320560.32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541708.29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1320586.52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1320604.01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541647.97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1320577.88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1320560.32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541647.97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1320577.88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1320604.01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541606.01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1320621.51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541596.60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1320595.45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541647.97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1320577.88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1320534.23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1320560.32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541647.97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1320577.88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541638.83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1320551.87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1320534.23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541638.83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1320551.87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1320543.68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1320569.52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541638.83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1320551.87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1320534.23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541681.52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1320508.25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541638.83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1320551.87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541690.41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1320534.23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1320569.52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541638.83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1320551.87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541647.97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1320577.88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541596.60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1320595.45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1320569.52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541594.85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1320509.00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1320543.68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1320500.17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541672.67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1320482.38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541681.52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1320508.25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541672.67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1320482.38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541664.59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1320458.74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541672.67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1320482.38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541611.48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1320474.05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541664.59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1320458.74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1320468.06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541583.45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1320477.45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541594.85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1320509.00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541583.45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1320477.45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541591.61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1320479.78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541611.48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1320474.05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541620.66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541594.85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1320509.00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541583.45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1320477.45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541524.73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541479.95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1320596.92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1320617.73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541533.59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1320624.20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1320610.57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541524.73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541524.73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541569.51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1320564.59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1320592.91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1320610.57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541524.73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1320592.91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1320610.57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541533.59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1320624.20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541594.09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1320632.68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1320592.91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1320534.95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541569.51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1320564.59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541524.73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ЗУ:22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541469.25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1320567.29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541479.95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1320596.92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541524.73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541503.33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1320521.48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541548.11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1320505.32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1320534.95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541503.33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1320521.48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541503.33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1320521.48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1320537.65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541469.25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1320567.29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1320551.12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541503.33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1320521.48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541492.63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1320491.85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541537.42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1320475.68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541548.11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541503.33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1320521.48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541492.63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1320491.85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541492.63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1320491.85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541447.85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1320537.65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541503.33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1320521.48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541492.63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1320491.85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ЗУ:15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1320462.98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541537.42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1320475.68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541492.63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1320491.85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541481.94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1320462.21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541481.94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1320462.21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541437.15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1320478.38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541447.85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541492.63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1320491.85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541481.94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1320462.21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541446.71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1320438.37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1320443.10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541437.15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1320478.38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541481.94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1320462.21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1320563.45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541356.52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1320579.61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541364.03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1320600.42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541410.16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1320606.89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541407.38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1320593.26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1320563.45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1320563.45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1320547.28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1320575.60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541407.38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1320593.26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1320563.45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1320575.60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541407.38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1320593.26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541410.16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1320606.89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1320615.38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1320575.60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541390.60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1320533.81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541435.38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1320517.64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1320547.28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1320563.45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541390.60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1320533.81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541390.60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1320533.81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541345.82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1320549.98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541356.52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1320579.61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1320563.45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541390.60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1320533.81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1320496.83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541435.38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1320517.64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541390.60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1320533.81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1320505.03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541356.19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1320520.34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541345.82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1320549.98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541390.60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1320533.81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1320546.14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1320562.30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541240.60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1320583.11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541286.73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1320589.58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541283.95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1320546.14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1320546.14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541322.65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1320529.97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541283.95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1320546.14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1320558.29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541283.95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541286.73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1320589.58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541347.23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1320598.07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541267.17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541278.61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541311.95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1320500.34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541322.65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1320529.97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1320546.14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541267.17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541267.17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541249.11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1320523.02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541222.39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1320532.67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1320562.30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1320546.14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541267.17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541383.96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1320451.68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1320496.83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541383.96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1320451.68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1320496.83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1320505.03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541360.10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1320456.75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541383.96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1320451.68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ЗУ:29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1320505.03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541360.10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1320456.75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541337.69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1320461.50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541356.19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1320505.03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1320466.20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541337.69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1320461.50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541356.19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1320520.34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1320466.20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541300.76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1320469.34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541265.75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1320476.77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541278.61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541311.95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541300.76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1320469.34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ЗУ:39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541265.75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1320476.77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1320483.34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541249.11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1320523.02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541267.17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541278.61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541265.75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1320476.77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1320483.34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541206.73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1320489.30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541222.39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1320532.67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541249.11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1320523.02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1320483.34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541095.33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1320512.94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1320565.39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541085.04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1320561.30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541079.62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1320516.27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541095.33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1320512.94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541147.07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1320501.96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1320509.79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541122.68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1320544.61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541157.87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1320531.94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541147.07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1320501.96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541157.87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1320531.94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541122.68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1320544.61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541131.01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1320567.75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541172.87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1320573.62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541167.34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541157.87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1320531.94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541191.92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1320492.44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541147.07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1320501.96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541157.87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1320531.94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541191.92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1320492.44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541210.11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1320542.84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541167.34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541157.87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1320531.94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1320516.18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541210.11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1320542.84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541167.34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541172.87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1320573.62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541210.11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1320542.84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1320509.79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541095.33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1320512.94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1320565.39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541131.01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1320567.75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541122.68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1320544.61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1320509.79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541191.92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1320492.44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541206.73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1320489.30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541222.39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1320532.67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1320562.30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541240.60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1320583.11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1320580.76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541210.11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1320542.84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541191.92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1320492.44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541300.76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1320469.34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1320466.20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1320520.34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541345.82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1320549.98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541356.52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1320579.61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541364.03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1320600.42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541347.23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1320598.07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1320558.29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541322.65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1320529.97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541311.95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1320500.34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541300.76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1320469.34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1320443.10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541437.15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1320478.38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541447.85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1320537.65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541469.25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1320567.29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541479.95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1320596.92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541487.46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1320617.73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1320615.38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541456.31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1320575.60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1320547.28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541435.38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1320517.64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1320488.01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ЗУ:56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1320468.06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1320517.96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1320543.68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1320569.52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541596.60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1320595.45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541606.01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1320621.51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541610.89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1320635.04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541594.09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1320632.68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541579.74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1320592.91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541569.51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1320564.59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1320534.95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541548.11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1320505.32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541537.42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1320475.68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1320462.98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1320468.06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ЗУ:57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1320444.53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541664.59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1320458.74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541611.48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1320474.05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541591.61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1320479.78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541583.45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1320477.45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541550.61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1320468.06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541532.83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1320462.98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541476.39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1320446.85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541446.71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1320438.37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541424.42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1320443.10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541409.60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1320446.24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541383.96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1320451.68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541360.10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1320456.75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541337.69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1320461.50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541315.57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1320466.20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541300.76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1320469.34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541265.75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1320476.77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541234.80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1320483.34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541206.73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1320489.30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541191.92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1320492.44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541147.07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1320501.96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541110.14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1320509.79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541095.33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1320512.94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541079.62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1320516.27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541077.82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1320501.32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541104.68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1320495.62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541143.68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1320487.34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541182.72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1320479.06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1320470.77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541299.96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541339.97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1320445.69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1320437.37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541418.55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1320429.01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1320422.92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1320441.56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541591.59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1320464.17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1320444.53</w:t>
            </w:r>
          </w:p>
        </w:tc>
      </w:tr>
    </w:tbl>
    <w:p w:rsidR="005B1769" w:rsidRDefault="005B1769" w:rsidP="005B1769">
      <w:pPr>
        <w:pStyle w:val="ab"/>
        <w:spacing w:after="0"/>
        <w:jc w:val="center"/>
      </w:pPr>
    </w:p>
    <w:p w:rsidR="005B1769" w:rsidRDefault="005B1769" w:rsidP="00CE2346">
      <w:pPr>
        <w:pStyle w:val="ab"/>
      </w:pPr>
    </w:p>
    <w:p w:rsidR="00155E38" w:rsidRDefault="00155E38" w:rsidP="00CE2346">
      <w:pPr>
        <w:pStyle w:val="ab"/>
      </w:pPr>
      <w:r w:rsidRPr="00CE2346">
        <w:t>Сведения о границах территории, в отношении которой разработан проект межевания</w:t>
      </w:r>
    </w:p>
    <w:p w:rsidR="00155E38" w:rsidRDefault="00155E38" w:rsidP="00CE2346">
      <w:pPr>
        <w:pStyle w:val="ab"/>
      </w:pPr>
    </w:p>
    <w:tbl>
      <w:tblPr>
        <w:tblW w:w="3560" w:type="dxa"/>
        <w:jc w:val="center"/>
        <w:tblInd w:w="93" w:type="dxa"/>
        <w:tblLook w:val="04A0" w:firstRow="1" w:lastRow="0" w:firstColumn="1" w:lastColumn="0" w:noHBand="0" w:noVBand="1"/>
      </w:tblPr>
      <w:tblGrid>
        <w:gridCol w:w="920"/>
        <w:gridCol w:w="1321"/>
        <w:gridCol w:w="1451"/>
      </w:tblGrid>
      <w:tr w:rsidR="005A18CD" w:rsidRPr="005A18CD" w:rsidTr="005A18CD">
        <w:trPr>
          <w:trHeight w:val="4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Имя</w:t>
            </w: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br/>
              <w:t>точки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X,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5A18CD">
              <w:rPr>
                <w:b/>
                <w:bCs/>
                <w:color w:val="000000"/>
                <w:kern w:val="0"/>
                <w:sz w:val="26"/>
                <w:szCs w:val="26"/>
              </w:rPr>
              <w:t>Y, м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1320444.53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541730.63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1320651.83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541085.04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1320561.30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541077.82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1320501.32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541104.68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1320495.62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541143.68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1320487.34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541182.72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1320479.06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541221.78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1320470.77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541260.86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1320462.48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541299.96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1320454.18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541339.97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1320445.69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541379.18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1320437.37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541418.55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1320429.01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541447.24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1320422.92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541512.47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1320441.56</w:t>
            </w:r>
          </w:p>
        </w:tc>
      </w:tr>
      <w:tr w:rsidR="005A18CD" w:rsidRPr="005A18CD" w:rsidTr="005A18CD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541591.59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1320464.17</w:t>
            </w:r>
          </w:p>
        </w:tc>
      </w:tr>
      <w:tr w:rsidR="005A18CD" w:rsidRPr="005A18CD" w:rsidTr="005A18CD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541659.73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CD" w:rsidRPr="005A18CD" w:rsidRDefault="005A18CD" w:rsidP="005A18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kern w:val="0"/>
                <w:sz w:val="26"/>
                <w:szCs w:val="26"/>
              </w:rPr>
            </w:pPr>
            <w:r w:rsidRPr="005A18CD">
              <w:rPr>
                <w:color w:val="000000"/>
                <w:kern w:val="0"/>
                <w:sz w:val="26"/>
                <w:szCs w:val="26"/>
              </w:rPr>
              <w:t>1320444.53</w:t>
            </w:r>
          </w:p>
        </w:tc>
      </w:tr>
    </w:tbl>
    <w:p w:rsidR="00155E38" w:rsidRDefault="00155E38" w:rsidP="00155E38">
      <w:pPr>
        <w:pStyle w:val="ab"/>
        <w:spacing w:before="278" w:beforeAutospacing="0" w:after="0"/>
        <w:ind w:firstLine="567"/>
        <w:jc w:val="center"/>
      </w:pPr>
    </w:p>
    <w:p w:rsidR="00155E38" w:rsidRDefault="00155E38" w:rsidP="00155E38">
      <w:pPr>
        <w:pStyle w:val="ab"/>
        <w:spacing w:after="0"/>
      </w:pPr>
    </w:p>
    <w:p w:rsidR="00155E38" w:rsidRPr="00155E38" w:rsidRDefault="00155E38" w:rsidP="00155E38"/>
    <w:sectPr w:rsidR="00155E38" w:rsidRPr="00155E38" w:rsidSect="002D062C">
      <w:footnotePr>
        <w:pos w:val="beneathText"/>
      </w:footnotePr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5F80A50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7FE4AD44"/>
    <w:lvl w:ilvl="0">
      <w:numFmt w:val="bullet"/>
      <w:lvlText w:val="*"/>
      <w:lvlJc w:val="left"/>
    </w:lvl>
  </w:abstractNum>
  <w:abstractNum w:abstractNumId="2">
    <w:nsid w:val="5EE1218C"/>
    <w:multiLevelType w:val="singleLevel"/>
    <w:tmpl w:val="52C85C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>
    <w:nsid w:val="680C51A3"/>
    <w:multiLevelType w:val="multilevel"/>
    <w:tmpl w:val="39E0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E38"/>
    <w:rsid w:val="000473D4"/>
    <w:rsid w:val="000A6029"/>
    <w:rsid w:val="00155E38"/>
    <w:rsid w:val="00183E1A"/>
    <w:rsid w:val="001B62AA"/>
    <w:rsid w:val="001C2BE0"/>
    <w:rsid w:val="002D062C"/>
    <w:rsid w:val="002D1841"/>
    <w:rsid w:val="00367DAC"/>
    <w:rsid w:val="00437C50"/>
    <w:rsid w:val="00471A30"/>
    <w:rsid w:val="004D1FB8"/>
    <w:rsid w:val="004F7871"/>
    <w:rsid w:val="005A18CD"/>
    <w:rsid w:val="005B1769"/>
    <w:rsid w:val="00651E29"/>
    <w:rsid w:val="00862ACC"/>
    <w:rsid w:val="0088669D"/>
    <w:rsid w:val="00905898"/>
    <w:rsid w:val="009455B8"/>
    <w:rsid w:val="009C1BBD"/>
    <w:rsid w:val="00A927E5"/>
    <w:rsid w:val="00B87E53"/>
    <w:rsid w:val="00CE2346"/>
    <w:rsid w:val="00E077D1"/>
    <w:rsid w:val="00E55ED5"/>
    <w:rsid w:val="00E8594C"/>
    <w:rsid w:val="00F14276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2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2">
    <w:name w:val="heading 2"/>
    <w:basedOn w:val="a"/>
    <w:next w:val="a"/>
    <w:link w:val="20"/>
    <w:uiPriority w:val="9"/>
    <w:qFormat/>
    <w:rsid w:val="002D062C"/>
    <w:pPr>
      <w:keepNext/>
      <w:numPr>
        <w:ilvl w:val="1"/>
        <w:numId w:val="1"/>
      </w:numPr>
      <w:spacing w:before="240" w:after="60"/>
      <w:ind w:firstLine="709"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55E38"/>
    <w:rPr>
      <w:b/>
      <w:i/>
      <w:kern w:val="1"/>
      <w:sz w:val="28"/>
    </w:rPr>
  </w:style>
  <w:style w:type="character" w:customStyle="1" w:styleId="WW8Num21z0">
    <w:name w:val="WW8Num21z0"/>
    <w:rsid w:val="002D062C"/>
    <w:rPr>
      <w:rFonts w:ascii="Times New Roman" w:hAnsi="Times New Roman"/>
      <w:sz w:val="28"/>
    </w:rPr>
  </w:style>
  <w:style w:type="character" w:customStyle="1" w:styleId="WW8Num21z1">
    <w:name w:val="WW8Num21z1"/>
    <w:rsid w:val="002D062C"/>
    <w:rPr>
      <w:rFonts w:ascii="Courier New" w:hAnsi="Courier New"/>
    </w:rPr>
  </w:style>
  <w:style w:type="character" w:customStyle="1" w:styleId="WW8Num21z2">
    <w:name w:val="WW8Num21z2"/>
    <w:rsid w:val="002D062C"/>
    <w:rPr>
      <w:rFonts w:ascii="Wingdings" w:hAnsi="Wingdings"/>
    </w:rPr>
  </w:style>
  <w:style w:type="character" w:customStyle="1" w:styleId="WW8Num21z3">
    <w:name w:val="WW8Num21z3"/>
    <w:rsid w:val="002D062C"/>
    <w:rPr>
      <w:rFonts w:ascii="Symbol" w:hAnsi="Symbol"/>
    </w:rPr>
  </w:style>
  <w:style w:type="character" w:customStyle="1" w:styleId="WW8Num21z4">
    <w:name w:val="WW8Num21z4"/>
    <w:rsid w:val="002D062C"/>
  </w:style>
  <w:style w:type="character" w:customStyle="1" w:styleId="WW8Num21z5">
    <w:name w:val="WW8Num21z5"/>
    <w:rsid w:val="002D062C"/>
  </w:style>
  <w:style w:type="character" w:customStyle="1" w:styleId="WW8Num21z6">
    <w:name w:val="WW8Num21z6"/>
    <w:rsid w:val="002D062C"/>
  </w:style>
  <w:style w:type="character" w:customStyle="1" w:styleId="WW8Num21z7">
    <w:name w:val="WW8Num21z7"/>
    <w:rsid w:val="002D062C"/>
  </w:style>
  <w:style w:type="character" w:customStyle="1" w:styleId="WW8Num21z8">
    <w:name w:val="WW8Num21z8"/>
    <w:rsid w:val="002D062C"/>
  </w:style>
  <w:style w:type="paragraph" w:customStyle="1" w:styleId="a3">
    <w:name w:val="?????????"/>
    <w:basedOn w:val="a"/>
    <w:next w:val="a4"/>
    <w:rsid w:val="002D062C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2D062C"/>
    <w:pPr>
      <w:spacing w:after="120"/>
    </w:pPr>
  </w:style>
  <w:style w:type="paragraph" w:styleId="a5">
    <w:name w:val="List"/>
    <w:basedOn w:val="a4"/>
    <w:semiHidden/>
    <w:rsid w:val="002D062C"/>
  </w:style>
  <w:style w:type="paragraph" w:customStyle="1" w:styleId="a6">
    <w:name w:val="????????"/>
    <w:basedOn w:val="a"/>
    <w:rsid w:val="002D062C"/>
    <w:pPr>
      <w:suppressLineNumbers/>
      <w:spacing w:before="120" w:after="120"/>
    </w:pPr>
    <w:rPr>
      <w:i/>
    </w:rPr>
  </w:style>
  <w:style w:type="paragraph" w:customStyle="1" w:styleId="a7">
    <w:name w:val="?????????"/>
    <w:basedOn w:val="a"/>
    <w:rsid w:val="002D062C"/>
    <w:pPr>
      <w:suppressLineNumbers/>
    </w:pPr>
  </w:style>
  <w:style w:type="paragraph" w:customStyle="1" w:styleId="a8">
    <w:name w:val="????? ??????"/>
    <w:basedOn w:val="a"/>
    <w:rsid w:val="002D062C"/>
    <w:pPr>
      <w:ind w:left="720"/>
    </w:pPr>
    <w:rPr>
      <w:rFonts w:ascii="Calibri" w:hAnsi="Calibri"/>
    </w:rPr>
  </w:style>
  <w:style w:type="character" w:styleId="a9">
    <w:name w:val="Hyperlink"/>
    <w:uiPriority w:val="99"/>
    <w:semiHidden/>
    <w:unhideWhenUsed/>
    <w:rsid w:val="00155E38"/>
    <w:rPr>
      <w:color w:val="000080"/>
      <w:u w:val="single"/>
    </w:rPr>
  </w:style>
  <w:style w:type="character" w:styleId="aa">
    <w:name w:val="FollowedHyperlink"/>
    <w:uiPriority w:val="99"/>
    <w:semiHidden/>
    <w:unhideWhenUsed/>
    <w:rsid w:val="00155E38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155E38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kern w:val="0"/>
      <w:szCs w:val="24"/>
    </w:rPr>
  </w:style>
  <w:style w:type="table" w:styleId="ac">
    <w:name w:val="Table Grid"/>
    <w:basedOn w:val="a1"/>
    <w:uiPriority w:val="59"/>
    <w:rsid w:val="005B17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8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D1841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шпн87не щшгнещ</dc:creator>
  <cp:lastModifiedBy>Serova</cp:lastModifiedBy>
  <cp:revision>2</cp:revision>
  <cp:lastPrinted>2021-12-25T09:37:00Z</cp:lastPrinted>
  <dcterms:created xsi:type="dcterms:W3CDTF">2022-02-15T13:55:00Z</dcterms:created>
  <dcterms:modified xsi:type="dcterms:W3CDTF">2022-02-15T13:55:00Z</dcterms:modified>
</cp:coreProperties>
</file>