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7D" w:rsidRPr="00B66C7D" w:rsidRDefault="00B66C7D" w:rsidP="00B66C7D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ПЛАН</w:t>
      </w:r>
      <w:r w:rsidRPr="00B66C7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</w:r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проведения специалистом по охране труда контрольных мероприятий за выполнением коллективных договоров организаций, расположенных на территории </w:t>
      </w:r>
      <w:proofErr w:type="spellStart"/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Шимского</w:t>
      </w:r>
      <w:proofErr w:type="spellEnd"/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 xml:space="preserve"> муниципального района на 2023 год</w:t>
      </w:r>
    </w:p>
    <w:tbl>
      <w:tblPr>
        <w:tblW w:w="9658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914"/>
        <w:gridCol w:w="3347"/>
        <w:gridCol w:w="1762"/>
        <w:gridCol w:w="1854"/>
        <w:gridCol w:w="1781"/>
      </w:tblGrid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№</w:t>
            </w:r>
          </w:p>
          <w:p w:rsidR="00B66C7D" w:rsidRPr="00B66C7D" w:rsidRDefault="00B66C7D" w:rsidP="00B66C7D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  <w:proofErr w:type="gramEnd"/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/</w:t>
            </w:r>
            <w:proofErr w:type="spellStart"/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п</w:t>
            </w:r>
            <w:proofErr w:type="spellEnd"/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Наименование юридического лица, адрес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Цель и основание проведения контрольных мероприятий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Срок действия коллективного договора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b/>
                <w:bCs/>
                <w:color w:val="444444"/>
                <w:sz w:val="21"/>
                <w:lang w:eastAsia="ru-RU"/>
              </w:rPr>
              <w:t>Дата проведения контрольного мероприятия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Областное бюджетное учреждение социального обслуживания «Детский дом-интернат имени Ушинского»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11.01.2022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11.01.2025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февраль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образовательное учреждение «Средняя общеобразовательная школа» п. Шимск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26.03.2018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пролонгирован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26.03.2024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бюджетное учреждение культуры «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межпоселенческая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библиотечная система»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26.02.2021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26.02.2024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школа» п. Шимск имени Героя Советского Союза 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А.И.Горева</w:t>
            </w:r>
            <w:proofErr w:type="spellEnd"/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26.03.2018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пролонгирован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26.03.2024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апрель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Подгощского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09.04.2021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09.04.2024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май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Областное автономное учреждение социального обслуживания «Комплексный центр социального обслуживания населения 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 Батецкого районов»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26.05.2022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16.05.2026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май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Муниципальное автономное дошкольное образовательное учреждение «Детский сад </w:t>
            </w: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№12»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</w:t>
            </w: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17.05.2021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17.05.2024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июнь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автономное учреждение дополнительного образования «Центр дополнительного образования детей»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02.04.2018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пролонгирован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07.04.2024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июль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детская школа искусств»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04.04.2018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пролонгирован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05.04.2024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сентябрь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Муниципальное автономное общеобразовательное учреждение «Средняя общеобразовательная школа» 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жд.ст</w:t>
            </w: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.У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торгош</w:t>
            </w:r>
            <w:proofErr w:type="spellEnd"/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02.04.2018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пролонгирован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23.04.2024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октябрь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Областное бюджетное учреждение «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районная ветеринарная станция»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08.04.2021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08.04.2024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ноябрь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Государственное областное казенное учреждение «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Шимское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лесничество»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10.11.2022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10.11.2025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ноябрь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Государственное областное бюджетное учреждение здравоохранения 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Шимская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центральная районная больница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03.12.2021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03.12.2024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декабрь</w:t>
            </w:r>
          </w:p>
        </w:tc>
      </w:tr>
      <w:tr w:rsidR="00B66C7D" w:rsidRPr="00B66C7D" w:rsidTr="00B66C7D">
        <w:tc>
          <w:tcPr>
            <w:tcW w:w="91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Открытое общество с ограниченной ответственностью «</w:t>
            </w:r>
            <w:proofErr w:type="spell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Шимское</w:t>
            </w:r>
            <w:proofErr w:type="spell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дорожно-эксплуатационное предприятие»</w:t>
            </w:r>
          </w:p>
        </w:tc>
        <w:tc>
          <w:tcPr>
            <w:tcW w:w="176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выполнением коллективного договора,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ст.51 ТК РФ</w:t>
            </w:r>
          </w:p>
        </w:tc>
        <w:tc>
          <w:tcPr>
            <w:tcW w:w="185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01.10.2019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пролонгирован</w:t>
            </w:r>
          </w:p>
          <w:p w:rsidR="00B66C7D" w:rsidRPr="00B66C7D" w:rsidRDefault="00B66C7D" w:rsidP="00B66C7D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01.11.2025</w:t>
            </w:r>
          </w:p>
        </w:tc>
        <w:tc>
          <w:tcPr>
            <w:tcW w:w="178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66C7D" w:rsidRPr="00B66C7D" w:rsidRDefault="00B66C7D" w:rsidP="00B66C7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66C7D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декабрь</w:t>
            </w:r>
          </w:p>
        </w:tc>
      </w:tr>
    </w:tbl>
    <w:p w:rsidR="00B66C7D" w:rsidRPr="00B66C7D" w:rsidRDefault="00B66C7D" w:rsidP="00B66C7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 </w:t>
      </w:r>
    </w:p>
    <w:p w:rsidR="00B66C7D" w:rsidRPr="00B66C7D" w:rsidRDefault="00B66C7D" w:rsidP="00B66C7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lastRenderedPageBreak/>
        <w:t> </w:t>
      </w:r>
    </w:p>
    <w:p w:rsidR="00B66C7D" w:rsidRPr="00B66C7D" w:rsidRDefault="00B66C7D" w:rsidP="00B66C7D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Ведущий специалист</w:t>
      </w:r>
      <w:r w:rsidRPr="00B66C7D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</w:r>
      <w:r w:rsidRPr="00B66C7D">
        <w:rPr>
          <w:rFonts w:ascii="Arial" w:eastAsia="Times New Roman" w:hAnsi="Arial" w:cs="Arial"/>
          <w:b/>
          <w:bCs/>
          <w:color w:val="444444"/>
          <w:sz w:val="21"/>
          <w:lang w:eastAsia="ru-RU"/>
        </w:rPr>
        <w:t>Администрации муниципального района                             О.Ю. Сидорова</w:t>
      </w:r>
    </w:p>
    <w:p w:rsidR="001075B3" w:rsidRDefault="001075B3"/>
    <w:sectPr w:rsidR="001075B3" w:rsidSect="00B66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6C7D"/>
    <w:rsid w:val="001075B3"/>
    <w:rsid w:val="00B6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6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2703</Characters>
  <Application>Microsoft Office Word</Application>
  <DocSecurity>0</DocSecurity>
  <Lines>22</Lines>
  <Paragraphs>6</Paragraphs>
  <ScaleCrop>false</ScaleCrop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1</cp:revision>
  <dcterms:created xsi:type="dcterms:W3CDTF">2023-05-05T06:02:00Z</dcterms:created>
  <dcterms:modified xsi:type="dcterms:W3CDTF">2023-05-05T06:03:00Z</dcterms:modified>
</cp:coreProperties>
</file>