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6E" w:rsidRPr="00BB6A6E" w:rsidRDefault="00BB6A6E" w:rsidP="00BB6A6E">
      <w:pPr>
        <w:shd w:val="clear" w:color="auto" w:fill="F9F9F9"/>
        <w:spacing w:after="150" w:line="240" w:lineRule="atLeast"/>
        <w:textAlignment w:val="baseline"/>
        <w:outlineLvl w:val="0"/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</w:pPr>
      <w:r w:rsidRPr="00BB6A6E">
        <w:rPr>
          <w:rFonts w:ascii="Georgia" w:eastAsia="Times New Roman" w:hAnsi="Georgia" w:cs="Times New Roman"/>
          <w:color w:val="444444"/>
          <w:kern w:val="36"/>
          <w:sz w:val="33"/>
          <w:szCs w:val="33"/>
          <w:lang w:eastAsia="ru-RU"/>
        </w:rPr>
        <w:t>УВАЖАЕМЫЕ ИЗБИРАТЕЛИ! На дополнительных выборах депутата Новгородской областной Думы шестого созыва по одномандатному избирательному округу №1 законодательством предусмотрено досрочное голосование</w:t>
      </w:r>
    </w:p>
    <w:p w:rsidR="000B380C" w:rsidRDefault="000B380C" w:rsidP="00BB6A6E"/>
    <w:p w:rsidR="00BB6A6E" w:rsidRDefault="00BB6A6E" w:rsidP="00BB6A6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Избиратель, который в день голосования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причины) будет отсутствовать по месту своего жительства и не сможет прибыть в помещение для голосования на избирательном участке, на котором он включен в список избирателей, </w:t>
      </w:r>
      <w:r>
        <w:rPr>
          <w:rStyle w:val="a4"/>
          <w:rFonts w:ascii="Arial" w:hAnsi="Arial" w:cs="Arial"/>
          <w:color w:val="FF0000"/>
          <w:sz w:val="21"/>
          <w:szCs w:val="21"/>
          <w:bdr w:val="none" w:sz="0" w:space="0" w:color="auto" w:frame="1"/>
        </w:rPr>
        <w:t>может проголосовать досрочно</w:t>
      </w:r>
      <w:r>
        <w:rPr>
          <w:rFonts w:ascii="Arial" w:hAnsi="Arial" w:cs="Arial"/>
          <w:color w:val="FF0000"/>
          <w:sz w:val="21"/>
          <w:szCs w:val="21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FF0000"/>
          <w:sz w:val="21"/>
          <w:szCs w:val="21"/>
          <w:bdr w:val="none" w:sz="0" w:space="0" w:color="auto" w:frame="1"/>
        </w:rPr>
        <w:t>с 28 августа по 7 сентября</w:t>
      </w:r>
      <w:r>
        <w:rPr>
          <w:rFonts w:ascii="Arial" w:hAnsi="Arial" w:cs="Arial"/>
          <w:color w:val="FF0000"/>
          <w:sz w:val="21"/>
          <w:szCs w:val="21"/>
          <w:bdr w:val="none" w:sz="0" w:space="0" w:color="auto" w:frame="1"/>
        </w:rPr>
        <w:t> </w:t>
      </w:r>
      <w:r>
        <w:rPr>
          <w:rStyle w:val="a4"/>
          <w:rFonts w:ascii="Arial" w:hAnsi="Arial" w:cs="Arial"/>
          <w:color w:val="FF0000"/>
          <w:sz w:val="21"/>
          <w:szCs w:val="21"/>
          <w:bdr w:val="none" w:sz="0" w:space="0" w:color="auto" w:frame="1"/>
        </w:rPr>
        <w:t>2019 года</w:t>
      </w:r>
      <w:r>
        <w:rPr>
          <w:rFonts w:ascii="Arial" w:hAnsi="Arial" w:cs="Arial"/>
          <w:color w:val="FF0000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444444"/>
          <w:sz w:val="21"/>
          <w:szCs w:val="21"/>
        </w:rPr>
        <w:t xml:space="preserve"> в помещении Территориальной избирательной комиссии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района по адресу: Новгородская область,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рп.Шимск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ул.Новгородская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д.21</w:t>
      </w:r>
    </w:p>
    <w:p w:rsidR="00BB6A6E" w:rsidRDefault="00BB6A6E" w:rsidP="00BB6A6E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000080"/>
          <w:sz w:val="21"/>
          <w:szCs w:val="21"/>
          <w:u w:val="single"/>
          <w:bdr w:val="none" w:sz="0" w:space="0" w:color="auto" w:frame="1"/>
        </w:rPr>
        <w:t>График проведения досрочного голосования:</w:t>
      </w:r>
    </w:p>
    <w:p w:rsidR="00BB6A6E" w:rsidRDefault="00BB6A6E" w:rsidP="00BB6A6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Рабочие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дни  с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16 до 20 часов;</w:t>
      </w:r>
    </w:p>
    <w:p w:rsidR="00BB6A6E" w:rsidRDefault="00BB6A6E" w:rsidP="00BB6A6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Суббота, воскресенье (31 августа, 1 сентября) – с 10 до 14 часов;</w:t>
      </w:r>
    </w:p>
    <w:p w:rsidR="00BB6A6E" w:rsidRDefault="00BB6A6E" w:rsidP="00BB6A6E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Суббота 7 сентября – с 10 до 14 часов.</w:t>
      </w:r>
    </w:p>
    <w:p w:rsidR="00BB6A6E" w:rsidRDefault="00BB6A6E" w:rsidP="00BB6A6E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BB6A6E" w:rsidRDefault="00BB6A6E" w:rsidP="00BB6A6E">
      <w:pPr>
        <w:pStyle w:val="a3"/>
        <w:shd w:val="clear" w:color="auto" w:fill="F9F9F9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 Окружная избирательная </w:t>
      </w:r>
      <w:proofErr w:type="gramStart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комиссия  №</w:t>
      </w:r>
      <w:proofErr w:type="gramEnd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1</w:t>
      </w:r>
    </w:p>
    <w:p w:rsidR="00BB6A6E" w:rsidRPr="00BB6A6E" w:rsidRDefault="00BB6A6E" w:rsidP="00BB6A6E">
      <w:bookmarkStart w:id="0" w:name="_GoBack"/>
      <w:bookmarkEnd w:id="0"/>
    </w:p>
    <w:sectPr w:rsidR="00BB6A6E" w:rsidRPr="00BB6A6E" w:rsidSect="00BB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6C"/>
    <w:rsid w:val="00034B75"/>
    <w:rsid w:val="000B380C"/>
    <w:rsid w:val="002C66CB"/>
    <w:rsid w:val="003A1E57"/>
    <w:rsid w:val="003B186C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B6A6E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8D71"/>
  <w15:chartTrackingRefBased/>
  <w15:docId w15:val="{DE5A2532-A32C-4A88-BE48-1C52BDF3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6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86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B6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3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2023-04-21T10:59:00Z</dcterms:created>
  <dcterms:modified xsi:type="dcterms:W3CDTF">2023-04-21T10:59:00Z</dcterms:modified>
</cp:coreProperties>
</file>