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35" w:rsidRDefault="004067A8" w:rsidP="00F35C88">
      <w:pPr>
        <w:spacing w:line="240" w:lineRule="auto"/>
        <w:jc w:val="center"/>
        <w:rPr>
          <w:rFonts w:ascii="Times New Roman" w:hAnsi="Times New Roman" w:cs="Times New Roman"/>
          <w:b/>
          <w:sz w:val="28"/>
          <w:szCs w:val="28"/>
        </w:rPr>
      </w:pPr>
      <w:r w:rsidRPr="001B65CB">
        <w:rPr>
          <w:rFonts w:ascii="Times New Roman" w:hAnsi="Times New Roman" w:cs="Times New Roman"/>
          <w:b/>
          <w:sz w:val="28"/>
          <w:szCs w:val="28"/>
        </w:rPr>
        <w:t>АКТ</w:t>
      </w:r>
    </w:p>
    <w:p w:rsidR="00B23F80" w:rsidRPr="00B23F80" w:rsidRDefault="00B23F80" w:rsidP="00B23F80">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о результатах</w:t>
      </w:r>
      <w:r w:rsidRPr="00B23F80">
        <w:rPr>
          <w:rFonts w:ascii="Times New Roman" w:hAnsi="Times New Roman" w:cs="Times New Roman"/>
          <w:b/>
          <w:sz w:val="28"/>
          <w:szCs w:val="28"/>
        </w:rPr>
        <w:t xml:space="preserve"> проведени</w:t>
      </w:r>
      <w:r>
        <w:rPr>
          <w:rFonts w:ascii="Times New Roman" w:hAnsi="Times New Roman" w:cs="Times New Roman"/>
          <w:b/>
          <w:sz w:val="28"/>
          <w:szCs w:val="28"/>
        </w:rPr>
        <w:t>я</w:t>
      </w:r>
      <w:r w:rsidRPr="00B23F80">
        <w:rPr>
          <w:rFonts w:ascii="Times New Roman" w:hAnsi="Times New Roman" w:cs="Times New Roman"/>
          <w:b/>
          <w:sz w:val="28"/>
          <w:szCs w:val="28"/>
        </w:rPr>
        <w:t xml:space="preserve"> проверки соблюдения условий, целей и порядка предоставления субсидий в соответствии с заключенным Соглашением и Порядком осуществления полномочий по контролю в финансово-бюджетной сфере в отношении муниципального унитарного предприятия «</w:t>
      </w:r>
      <w:proofErr w:type="spellStart"/>
      <w:r w:rsidRPr="00B23F80">
        <w:rPr>
          <w:rFonts w:ascii="Times New Roman" w:hAnsi="Times New Roman" w:cs="Times New Roman"/>
          <w:b/>
          <w:sz w:val="28"/>
          <w:szCs w:val="28"/>
        </w:rPr>
        <w:t>Шимский</w:t>
      </w:r>
      <w:proofErr w:type="spellEnd"/>
      <w:r w:rsidRPr="00B23F80">
        <w:rPr>
          <w:rFonts w:ascii="Times New Roman" w:hAnsi="Times New Roman" w:cs="Times New Roman"/>
          <w:b/>
          <w:sz w:val="28"/>
          <w:szCs w:val="28"/>
        </w:rPr>
        <w:t xml:space="preserve"> водоканал»</w:t>
      </w:r>
    </w:p>
    <w:p w:rsidR="00B23F80" w:rsidRPr="001B65CB" w:rsidRDefault="00B23F80" w:rsidP="00F35C88">
      <w:pPr>
        <w:spacing w:line="240" w:lineRule="auto"/>
        <w:jc w:val="center"/>
        <w:rPr>
          <w:rFonts w:ascii="Times New Roman" w:hAnsi="Times New Roman" w:cs="Times New Roman"/>
          <w:b/>
          <w:sz w:val="28"/>
          <w:szCs w:val="28"/>
        </w:rPr>
      </w:pPr>
    </w:p>
    <w:p w:rsidR="00795D35" w:rsidRPr="001B65CB" w:rsidRDefault="004067A8" w:rsidP="00F35C88">
      <w:pPr>
        <w:spacing w:line="240" w:lineRule="auto"/>
        <w:jc w:val="both"/>
        <w:rPr>
          <w:rFonts w:ascii="Times New Roman" w:hAnsi="Times New Roman" w:cs="Times New Roman"/>
          <w:sz w:val="28"/>
          <w:szCs w:val="28"/>
        </w:rPr>
      </w:pPr>
      <w:r w:rsidRPr="001B65CB">
        <w:rPr>
          <w:rFonts w:ascii="Times New Roman" w:hAnsi="Times New Roman" w:cs="Times New Roman"/>
          <w:sz w:val="28"/>
          <w:szCs w:val="28"/>
        </w:rPr>
        <w:t xml:space="preserve">р.п. Шимск                                                </w:t>
      </w:r>
      <w:r w:rsidR="00E82FC5">
        <w:rPr>
          <w:rFonts w:ascii="Times New Roman" w:hAnsi="Times New Roman" w:cs="Times New Roman"/>
          <w:sz w:val="28"/>
          <w:szCs w:val="28"/>
        </w:rPr>
        <w:t xml:space="preserve">                           </w:t>
      </w:r>
      <w:r w:rsidR="00426F15">
        <w:rPr>
          <w:rFonts w:ascii="Times New Roman" w:hAnsi="Times New Roman" w:cs="Times New Roman"/>
          <w:sz w:val="28"/>
          <w:szCs w:val="28"/>
        </w:rPr>
        <w:t>20</w:t>
      </w:r>
      <w:r w:rsidR="00E82FC5">
        <w:rPr>
          <w:rFonts w:ascii="Times New Roman" w:hAnsi="Times New Roman" w:cs="Times New Roman"/>
          <w:sz w:val="28"/>
          <w:szCs w:val="28"/>
        </w:rPr>
        <w:t xml:space="preserve"> </w:t>
      </w:r>
      <w:r w:rsidRPr="001B65CB">
        <w:rPr>
          <w:rFonts w:ascii="Times New Roman" w:hAnsi="Times New Roman" w:cs="Times New Roman"/>
          <w:sz w:val="28"/>
          <w:szCs w:val="28"/>
        </w:rPr>
        <w:t xml:space="preserve"> </w:t>
      </w:r>
      <w:r w:rsidR="00B23F80">
        <w:rPr>
          <w:rFonts w:ascii="Times New Roman" w:hAnsi="Times New Roman" w:cs="Times New Roman"/>
          <w:sz w:val="28"/>
          <w:szCs w:val="28"/>
        </w:rPr>
        <w:t>марта</w:t>
      </w:r>
      <w:r w:rsidRPr="001B65CB">
        <w:rPr>
          <w:rFonts w:ascii="Times New Roman" w:hAnsi="Times New Roman" w:cs="Times New Roman"/>
          <w:sz w:val="28"/>
          <w:szCs w:val="28"/>
        </w:rPr>
        <w:t xml:space="preserve"> 20</w:t>
      </w:r>
      <w:r w:rsidR="00B23F80">
        <w:rPr>
          <w:rFonts w:ascii="Times New Roman" w:hAnsi="Times New Roman" w:cs="Times New Roman"/>
          <w:sz w:val="28"/>
          <w:szCs w:val="28"/>
        </w:rPr>
        <w:t>20</w:t>
      </w:r>
      <w:r w:rsidRPr="001B65CB">
        <w:rPr>
          <w:rFonts w:ascii="Times New Roman" w:hAnsi="Times New Roman" w:cs="Times New Roman"/>
          <w:sz w:val="28"/>
          <w:szCs w:val="28"/>
        </w:rPr>
        <w:t xml:space="preserve"> года</w:t>
      </w:r>
    </w:p>
    <w:p w:rsidR="00795D35" w:rsidRPr="001B65CB" w:rsidRDefault="004067A8" w:rsidP="00F3082F">
      <w:pPr>
        <w:spacing w:line="240" w:lineRule="auto"/>
        <w:contextualSpacing/>
        <w:jc w:val="both"/>
        <w:rPr>
          <w:rFonts w:ascii="Times New Roman" w:hAnsi="Times New Roman" w:cs="Times New Roman"/>
          <w:sz w:val="28"/>
          <w:szCs w:val="28"/>
        </w:rPr>
      </w:pPr>
      <w:r w:rsidRPr="001B65CB">
        <w:rPr>
          <w:rFonts w:ascii="Times New Roman" w:hAnsi="Times New Roman" w:cs="Times New Roman"/>
          <w:sz w:val="28"/>
          <w:szCs w:val="28"/>
        </w:rPr>
        <w:tab/>
      </w:r>
      <w:proofErr w:type="gramStart"/>
      <w:r w:rsidRPr="001B65CB">
        <w:rPr>
          <w:rFonts w:ascii="Times New Roman" w:hAnsi="Times New Roman" w:cs="Times New Roman"/>
          <w:sz w:val="28"/>
          <w:szCs w:val="28"/>
        </w:rPr>
        <w:t xml:space="preserve">На основании </w:t>
      </w:r>
      <w:r w:rsidR="00B23F80">
        <w:rPr>
          <w:rFonts w:ascii="Times New Roman" w:hAnsi="Times New Roman" w:cs="Times New Roman"/>
          <w:sz w:val="28"/>
          <w:szCs w:val="28"/>
        </w:rPr>
        <w:t xml:space="preserve">распоряжения Администрации </w:t>
      </w:r>
      <w:proofErr w:type="spellStart"/>
      <w:r w:rsidR="00B23F80">
        <w:rPr>
          <w:rFonts w:ascii="Times New Roman" w:hAnsi="Times New Roman" w:cs="Times New Roman"/>
          <w:sz w:val="28"/>
          <w:szCs w:val="28"/>
        </w:rPr>
        <w:t>Шимского</w:t>
      </w:r>
      <w:proofErr w:type="spellEnd"/>
      <w:r w:rsidR="00B23F80">
        <w:rPr>
          <w:rFonts w:ascii="Times New Roman" w:hAnsi="Times New Roman" w:cs="Times New Roman"/>
          <w:sz w:val="28"/>
          <w:szCs w:val="28"/>
        </w:rPr>
        <w:t xml:space="preserve"> муниципального района от 29.01.2020 № 22-рг проведена совместно с комитетом финансов Администрации </w:t>
      </w:r>
      <w:proofErr w:type="spellStart"/>
      <w:r w:rsidR="00B23F80">
        <w:rPr>
          <w:rFonts w:ascii="Times New Roman" w:hAnsi="Times New Roman" w:cs="Times New Roman"/>
          <w:sz w:val="28"/>
          <w:szCs w:val="28"/>
        </w:rPr>
        <w:t>Шимского</w:t>
      </w:r>
      <w:proofErr w:type="spellEnd"/>
      <w:r w:rsidR="00B23F80">
        <w:rPr>
          <w:rFonts w:ascii="Times New Roman" w:hAnsi="Times New Roman" w:cs="Times New Roman"/>
          <w:sz w:val="28"/>
          <w:szCs w:val="28"/>
        </w:rPr>
        <w:t xml:space="preserve"> муниципального района проверка соблюдения условий, целей и порядка предоставления субсидий в соответствии с заключенным Соглашением и Порядком осуществления полномочий по контролю в финансово-бюджетной сфере за</w:t>
      </w:r>
      <w:r w:rsidR="0030354B">
        <w:rPr>
          <w:rFonts w:ascii="Times New Roman" w:hAnsi="Times New Roman" w:cs="Times New Roman"/>
          <w:sz w:val="28"/>
          <w:szCs w:val="28"/>
        </w:rPr>
        <w:t xml:space="preserve"> 2019 год </w:t>
      </w:r>
      <w:r w:rsidRPr="001B65CB">
        <w:rPr>
          <w:rFonts w:ascii="Times New Roman" w:hAnsi="Times New Roman" w:cs="Times New Roman"/>
          <w:sz w:val="28"/>
          <w:szCs w:val="28"/>
        </w:rPr>
        <w:t xml:space="preserve">в муниципальном </w:t>
      </w:r>
      <w:r w:rsidR="0030354B">
        <w:rPr>
          <w:rFonts w:ascii="Times New Roman" w:hAnsi="Times New Roman" w:cs="Times New Roman"/>
          <w:sz w:val="28"/>
          <w:szCs w:val="28"/>
        </w:rPr>
        <w:t>унитарном предприятии «</w:t>
      </w:r>
      <w:proofErr w:type="spellStart"/>
      <w:r w:rsidR="0030354B">
        <w:rPr>
          <w:rFonts w:ascii="Times New Roman" w:hAnsi="Times New Roman" w:cs="Times New Roman"/>
          <w:sz w:val="28"/>
          <w:szCs w:val="28"/>
        </w:rPr>
        <w:t>Шимский</w:t>
      </w:r>
      <w:proofErr w:type="spellEnd"/>
      <w:r w:rsidR="0030354B">
        <w:rPr>
          <w:rFonts w:ascii="Times New Roman" w:hAnsi="Times New Roman" w:cs="Times New Roman"/>
          <w:sz w:val="28"/>
          <w:szCs w:val="28"/>
        </w:rPr>
        <w:t xml:space="preserve"> водоканал» </w:t>
      </w:r>
      <w:r w:rsidRPr="001B65CB">
        <w:rPr>
          <w:rFonts w:ascii="Times New Roman" w:hAnsi="Times New Roman" w:cs="Times New Roman"/>
          <w:sz w:val="28"/>
          <w:szCs w:val="28"/>
        </w:rPr>
        <w:t xml:space="preserve">(далее - </w:t>
      </w:r>
      <w:r w:rsidR="0030354B">
        <w:rPr>
          <w:rFonts w:ascii="Times New Roman" w:hAnsi="Times New Roman" w:cs="Times New Roman"/>
          <w:sz w:val="28"/>
          <w:szCs w:val="28"/>
        </w:rPr>
        <w:t>МУП</w:t>
      </w:r>
      <w:r w:rsidRPr="001B65CB">
        <w:rPr>
          <w:rFonts w:ascii="Times New Roman" w:hAnsi="Times New Roman" w:cs="Times New Roman"/>
          <w:sz w:val="28"/>
          <w:szCs w:val="28"/>
        </w:rPr>
        <w:t xml:space="preserve"> «</w:t>
      </w:r>
      <w:proofErr w:type="spellStart"/>
      <w:r w:rsidRPr="001B65CB">
        <w:rPr>
          <w:rFonts w:ascii="Times New Roman" w:hAnsi="Times New Roman" w:cs="Times New Roman"/>
          <w:sz w:val="28"/>
          <w:szCs w:val="28"/>
        </w:rPr>
        <w:t>Шимск</w:t>
      </w:r>
      <w:r w:rsidR="0030354B">
        <w:rPr>
          <w:rFonts w:ascii="Times New Roman" w:hAnsi="Times New Roman" w:cs="Times New Roman"/>
          <w:sz w:val="28"/>
          <w:szCs w:val="28"/>
        </w:rPr>
        <w:t>ий</w:t>
      </w:r>
      <w:proofErr w:type="spellEnd"/>
      <w:r w:rsidRPr="001B65CB">
        <w:rPr>
          <w:rFonts w:ascii="Times New Roman" w:hAnsi="Times New Roman" w:cs="Times New Roman"/>
          <w:sz w:val="28"/>
          <w:szCs w:val="28"/>
        </w:rPr>
        <w:t xml:space="preserve"> </w:t>
      </w:r>
      <w:r w:rsidR="0030354B">
        <w:rPr>
          <w:rFonts w:ascii="Times New Roman" w:hAnsi="Times New Roman" w:cs="Times New Roman"/>
          <w:sz w:val="28"/>
          <w:szCs w:val="28"/>
        </w:rPr>
        <w:t xml:space="preserve">водоканал») за </w:t>
      </w:r>
      <w:r w:rsidRPr="001B65CB">
        <w:rPr>
          <w:rFonts w:ascii="Times New Roman" w:hAnsi="Times New Roman" w:cs="Times New Roman"/>
          <w:sz w:val="28"/>
          <w:szCs w:val="28"/>
        </w:rPr>
        <w:t>период с</w:t>
      </w:r>
      <w:r w:rsidR="0030354B">
        <w:rPr>
          <w:rFonts w:ascii="Times New Roman" w:hAnsi="Times New Roman" w:cs="Times New Roman"/>
          <w:sz w:val="28"/>
          <w:szCs w:val="28"/>
        </w:rPr>
        <w:t xml:space="preserve"> 18</w:t>
      </w:r>
      <w:r w:rsidRPr="001B65CB">
        <w:rPr>
          <w:rFonts w:ascii="Times New Roman" w:hAnsi="Times New Roman" w:cs="Times New Roman"/>
          <w:sz w:val="28"/>
          <w:szCs w:val="28"/>
        </w:rPr>
        <w:t>.</w:t>
      </w:r>
      <w:r w:rsidR="0030354B">
        <w:rPr>
          <w:rFonts w:ascii="Times New Roman" w:hAnsi="Times New Roman" w:cs="Times New Roman"/>
          <w:sz w:val="28"/>
          <w:szCs w:val="28"/>
        </w:rPr>
        <w:t>06</w:t>
      </w:r>
      <w:r w:rsidRPr="001B65CB">
        <w:rPr>
          <w:rFonts w:ascii="Times New Roman" w:hAnsi="Times New Roman" w:cs="Times New Roman"/>
          <w:sz w:val="28"/>
          <w:szCs w:val="28"/>
        </w:rPr>
        <w:t>.20</w:t>
      </w:r>
      <w:r w:rsidR="0030354B">
        <w:rPr>
          <w:rFonts w:ascii="Times New Roman" w:hAnsi="Times New Roman" w:cs="Times New Roman"/>
          <w:sz w:val="28"/>
          <w:szCs w:val="28"/>
        </w:rPr>
        <w:t>19</w:t>
      </w:r>
      <w:r w:rsidRPr="001B65CB">
        <w:rPr>
          <w:rFonts w:ascii="Times New Roman" w:hAnsi="Times New Roman" w:cs="Times New Roman"/>
          <w:sz w:val="28"/>
          <w:szCs w:val="28"/>
        </w:rPr>
        <w:t xml:space="preserve">  по </w:t>
      </w:r>
      <w:r w:rsidR="0030354B">
        <w:rPr>
          <w:rFonts w:ascii="Times New Roman" w:hAnsi="Times New Roman" w:cs="Times New Roman"/>
          <w:sz w:val="28"/>
          <w:szCs w:val="28"/>
        </w:rPr>
        <w:t>31</w:t>
      </w:r>
      <w:r w:rsidRPr="001B65CB">
        <w:rPr>
          <w:rFonts w:ascii="Times New Roman" w:hAnsi="Times New Roman" w:cs="Times New Roman"/>
          <w:sz w:val="28"/>
          <w:szCs w:val="28"/>
        </w:rPr>
        <w:t>.</w:t>
      </w:r>
      <w:r w:rsidR="0030354B">
        <w:rPr>
          <w:rFonts w:ascii="Times New Roman" w:hAnsi="Times New Roman" w:cs="Times New Roman"/>
          <w:sz w:val="28"/>
          <w:szCs w:val="28"/>
        </w:rPr>
        <w:t>12</w:t>
      </w:r>
      <w:r w:rsidRPr="001B65CB">
        <w:rPr>
          <w:rFonts w:ascii="Times New Roman" w:hAnsi="Times New Roman" w:cs="Times New Roman"/>
          <w:sz w:val="28"/>
          <w:szCs w:val="28"/>
        </w:rPr>
        <w:t>.20</w:t>
      </w:r>
      <w:r w:rsidR="0030354B">
        <w:rPr>
          <w:rFonts w:ascii="Times New Roman" w:hAnsi="Times New Roman" w:cs="Times New Roman"/>
          <w:sz w:val="28"/>
          <w:szCs w:val="28"/>
        </w:rPr>
        <w:t>19</w:t>
      </w:r>
      <w:proofErr w:type="gramEnd"/>
      <w:r w:rsidRPr="001B65CB">
        <w:rPr>
          <w:rFonts w:ascii="Times New Roman" w:hAnsi="Times New Roman" w:cs="Times New Roman"/>
          <w:sz w:val="28"/>
          <w:szCs w:val="28"/>
        </w:rPr>
        <w:t xml:space="preserve"> года.</w:t>
      </w:r>
    </w:p>
    <w:p w:rsidR="00795D35" w:rsidRPr="001B65CB"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sz w:val="28"/>
          <w:szCs w:val="28"/>
        </w:rPr>
        <w:t xml:space="preserve">                                       Ревизия начата: </w:t>
      </w:r>
      <w:r w:rsidR="0030354B">
        <w:rPr>
          <w:rFonts w:ascii="Times New Roman" w:hAnsi="Times New Roman" w:cs="Times New Roman"/>
          <w:sz w:val="28"/>
          <w:szCs w:val="28"/>
        </w:rPr>
        <w:t>15</w:t>
      </w:r>
      <w:r w:rsidRPr="001B65CB">
        <w:rPr>
          <w:rFonts w:ascii="Times New Roman" w:hAnsi="Times New Roman" w:cs="Times New Roman"/>
          <w:sz w:val="28"/>
          <w:szCs w:val="28"/>
        </w:rPr>
        <w:t xml:space="preserve"> </w:t>
      </w:r>
      <w:r w:rsidR="0030354B">
        <w:rPr>
          <w:rFonts w:ascii="Times New Roman" w:hAnsi="Times New Roman" w:cs="Times New Roman"/>
          <w:sz w:val="28"/>
          <w:szCs w:val="28"/>
        </w:rPr>
        <w:t>февраля</w:t>
      </w:r>
      <w:r w:rsidRPr="001B65CB">
        <w:rPr>
          <w:rFonts w:ascii="Times New Roman" w:hAnsi="Times New Roman" w:cs="Times New Roman"/>
          <w:sz w:val="28"/>
          <w:szCs w:val="28"/>
        </w:rPr>
        <w:t xml:space="preserve"> 20</w:t>
      </w:r>
      <w:r w:rsidR="0030354B">
        <w:rPr>
          <w:rFonts w:ascii="Times New Roman" w:hAnsi="Times New Roman" w:cs="Times New Roman"/>
          <w:sz w:val="28"/>
          <w:szCs w:val="28"/>
        </w:rPr>
        <w:t>20</w:t>
      </w:r>
      <w:r w:rsidRPr="001B65CB">
        <w:rPr>
          <w:rFonts w:ascii="Times New Roman" w:hAnsi="Times New Roman" w:cs="Times New Roman"/>
          <w:sz w:val="28"/>
          <w:szCs w:val="28"/>
        </w:rPr>
        <w:t xml:space="preserve"> г.</w:t>
      </w:r>
    </w:p>
    <w:p w:rsidR="00795D35"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sz w:val="28"/>
          <w:szCs w:val="28"/>
        </w:rPr>
        <w:t xml:space="preserve">                                           </w:t>
      </w:r>
      <w:proofErr w:type="gramStart"/>
      <w:r w:rsidR="00F3082F">
        <w:rPr>
          <w:rFonts w:ascii="Times New Roman" w:hAnsi="Times New Roman" w:cs="Times New Roman"/>
          <w:sz w:val="28"/>
          <w:szCs w:val="28"/>
        </w:rPr>
        <w:t>О</w:t>
      </w:r>
      <w:r w:rsidR="0030354B">
        <w:rPr>
          <w:rFonts w:ascii="Times New Roman" w:hAnsi="Times New Roman" w:cs="Times New Roman"/>
          <w:sz w:val="28"/>
          <w:szCs w:val="28"/>
        </w:rPr>
        <w:t>кончена</w:t>
      </w:r>
      <w:proofErr w:type="gramEnd"/>
      <w:r w:rsidR="0030354B">
        <w:rPr>
          <w:rFonts w:ascii="Times New Roman" w:hAnsi="Times New Roman" w:cs="Times New Roman"/>
          <w:sz w:val="28"/>
          <w:szCs w:val="28"/>
        </w:rPr>
        <w:t>:  16</w:t>
      </w:r>
      <w:r w:rsidRPr="001B65CB">
        <w:rPr>
          <w:rFonts w:ascii="Times New Roman" w:hAnsi="Times New Roman" w:cs="Times New Roman"/>
          <w:sz w:val="28"/>
          <w:szCs w:val="28"/>
        </w:rPr>
        <w:t xml:space="preserve"> </w:t>
      </w:r>
      <w:r w:rsidR="0030354B">
        <w:rPr>
          <w:rFonts w:ascii="Times New Roman" w:hAnsi="Times New Roman" w:cs="Times New Roman"/>
          <w:sz w:val="28"/>
          <w:szCs w:val="28"/>
        </w:rPr>
        <w:t>марта</w:t>
      </w:r>
      <w:r w:rsidRPr="001B65CB">
        <w:rPr>
          <w:rFonts w:ascii="Times New Roman" w:hAnsi="Times New Roman" w:cs="Times New Roman"/>
          <w:sz w:val="28"/>
          <w:szCs w:val="28"/>
        </w:rPr>
        <w:t xml:space="preserve"> 20</w:t>
      </w:r>
      <w:r w:rsidR="0030354B">
        <w:rPr>
          <w:rFonts w:ascii="Times New Roman" w:hAnsi="Times New Roman" w:cs="Times New Roman"/>
          <w:sz w:val="28"/>
          <w:szCs w:val="28"/>
        </w:rPr>
        <w:t>20</w:t>
      </w:r>
      <w:r w:rsidRPr="001B65CB">
        <w:rPr>
          <w:rFonts w:ascii="Times New Roman" w:hAnsi="Times New Roman" w:cs="Times New Roman"/>
          <w:sz w:val="28"/>
          <w:szCs w:val="28"/>
        </w:rPr>
        <w:t xml:space="preserve"> г.</w:t>
      </w:r>
    </w:p>
    <w:p w:rsidR="0030354B" w:rsidRDefault="0030354B" w:rsidP="00F3082F">
      <w:pPr>
        <w:spacing w:after="0" w:line="240" w:lineRule="auto"/>
        <w:contextualSpacing/>
        <w:jc w:val="both"/>
        <w:rPr>
          <w:rFonts w:ascii="Times New Roman" w:hAnsi="Times New Roman" w:cs="Times New Roman"/>
          <w:sz w:val="28"/>
          <w:szCs w:val="28"/>
        </w:rPr>
      </w:pPr>
    </w:p>
    <w:p w:rsidR="00795D35" w:rsidRDefault="0030354B" w:rsidP="00F3082F">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30354B">
        <w:rPr>
          <w:rFonts w:ascii="Times New Roman" w:hAnsi="Times New Roman" w:cs="Times New Roman"/>
          <w:b/>
          <w:sz w:val="28"/>
          <w:szCs w:val="28"/>
        </w:rPr>
        <w:t>Краткая информация об объекте контрольного мероприятия (общие сведения)</w:t>
      </w:r>
    </w:p>
    <w:p w:rsidR="0030354B" w:rsidRDefault="0030354B" w:rsidP="00F3082F">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30354B">
        <w:rPr>
          <w:rFonts w:ascii="Times New Roman" w:hAnsi="Times New Roman" w:cs="Times New Roman"/>
          <w:sz w:val="28"/>
          <w:szCs w:val="28"/>
        </w:rPr>
        <w:t>Полное наименование объекта контроля в соответствии с учредительными документами</w:t>
      </w:r>
      <w:r>
        <w:rPr>
          <w:rFonts w:ascii="Times New Roman" w:hAnsi="Times New Roman" w:cs="Times New Roman"/>
          <w:sz w:val="28"/>
          <w:szCs w:val="28"/>
        </w:rPr>
        <w:t>: Муниципальное унитарное предприятие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сокращенное наименование - МУП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w:t>
      </w:r>
    </w:p>
    <w:p w:rsidR="0030354B" w:rsidRPr="001B65CB" w:rsidRDefault="0030354B" w:rsidP="003035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МУП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зарегистрировано 16 июня 2019 года регистрирующим органом Межрайонная инспекция Федеральной налоговой службы №9 по Новгородской области.</w:t>
      </w:r>
      <w:r w:rsidR="004067A8" w:rsidRPr="001B65CB">
        <w:rPr>
          <w:rFonts w:ascii="Times New Roman" w:hAnsi="Times New Roman" w:cs="Times New Roman"/>
          <w:sz w:val="28"/>
          <w:szCs w:val="28"/>
        </w:rPr>
        <w:tab/>
      </w:r>
    </w:p>
    <w:p w:rsidR="00795D35"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 xml:space="preserve">Форма собственности (ОКФС): </w:t>
      </w:r>
      <w:r w:rsidRPr="001B65CB">
        <w:rPr>
          <w:rFonts w:ascii="Times New Roman" w:hAnsi="Times New Roman" w:cs="Times New Roman"/>
          <w:sz w:val="28"/>
          <w:szCs w:val="28"/>
        </w:rPr>
        <w:t>14 - Муниципальная собственность</w:t>
      </w:r>
    </w:p>
    <w:p w:rsidR="00935C68" w:rsidRPr="001B65CB" w:rsidRDefault="00935C68" w:rsidP="00F3082F">
      <w:pPr>
        <w:spacing w:after="0" w:line="240" w:lineRule="auto"/>
        <w:contextualSpacing/>
        <w:jc w:val="both"/>
        <w:rPr>
          <w:rFonts w:ascii="Times New Roman" w:hAnsi="Times New Roman" w:cs="Times New Roman"/>
          <w:sz w:val="28"/>
          <w:szCs w:val="28"/>
        </w:rPr>
      </w:pPr>
    </w:p>
    <w:p w:rsidR="00795D35"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Организационно-правовая форма (ОКОПФ):</w:t>
      </w:r>
      <w:r w:rsidR="0030354B">
        <w:rPr>
          <w:rFonts w:ascii="Times New Roman" w:hAnsi="Times New Roman" w:cs="Times New Roman"/>
          <w:sz w:val="28"/>
          <w:szCs w:val="28"/>
        </w:rPr>
        <w:t xml:space="preserve"> 65243</w:t>
      </w:r>
      <w:r w:rsidRPr="001B65CB">
        <w:rPr>
          <w:rFonts w:ascii="Times New Roman" w:hAnsi="Times New Roman" w:cs="Times New Roman"/>
          <w:sz w:val="28"/>
          <w:szCs w:val="28"/>
        </w:rPr>
        <w:t xml:space="preserve"> – муниципальное </w:t>
      </w:r>
      <w:r w:rsidR="0030354B">
        <w:rPr>
          <w:rFonts w:ascii="Times New Roman" w:hAnsi="Times New Roman" w:cs="Times New Roman"/>
          <w:sz w:val="28"/>
          <w:szCs w:val="28"/>
        </w:rPr>
        <w:t>унитарное предприятие</w:t>
      </w:r>
    </w:p>
    <w:p w:rsidR="00935C68" w:rsidRPr="001B65CB" w:rsidRDefault="00935C68" w:rsidP="00F3082F">
      <w:pPr>
        <w:spacing w:after="0" w:line="240" w:lineRule="auto"/>
        <w:contextualSpacing/>
        <w:jc w:val="both"/>
        <w:rPr>
          <w:rFonts w:ascii="Times New Roman" w:hAnsi="Times New Roman" w:cs="Times New Roman"/>
          <w:sz w:val="28"/>
          <w:szCs w:val="28"/>
        </w:rPr>
      </w:pPr>
    </w:p>
    <w:p w:rsidR="00795D35" w:rsidRDefault="004067A8" w:rsidP="00F3082F">
      <w:pPr>
        <w:pStyle w:val="ConsPlusNonformat"/>
        <w:spacing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Вид</w:t>
      </w:r>
      <w:r w:rsidR="0030354B">
        <w:rPr>
          <w:rFonts w:ascii="Times New Roman" w:hAnsi="Times New Roman" w:cs="Times New Roman"/>
          <w:b/>
          <w:sz w:val="28"/>
          <w:szCs w:val="28"/>
        </w:rPr>
        <w:t xml:space="preserve"> основной </w:t>
      </w:r>
      <w:r w:rsidRPr="001B65CB">
        <w:rPr>
          <w:rFonts w:ascii="Times New Roman" w:hAnsi="Times New Roman" w:cs="Times New Roman"/>
          <w:b/>
          <w:sz w:val="28"/>
          <w:szCs w:val="28"/>
        </w:rPr>
        <w:t>экономической деятельности (ОКВЭД):</w:t>
      </w:r>
      <w:r w:rsidR="0030354B">
        <w:rPr>
          <w:rFonts w:ascii="Times New Roman" w:hAnsi="Times New Roman" w:cs="Times New Roman"/>
          <w:b/>
          <w:sz w:val="28"/>
          <w:szCs w:val="28"/>
        </w:rPr>
        <w:t xml:space="preserve"> 36.00</w:t>
      </w:r>
      <w:r w:rsidRPr="001B65CB">
        <w:rPr>
          <w:rFonts w:ascii="Times New Roman" w:hAnsi="Times New Roman" w:cs="Times New Roman"/>
          <w:b/>
          <w:sz w:val="28"/>
          <w:szCs w:val="28"/>
        </w:rPr>
        <w:t xml:space="preserve"> </w:t>
      </w:r>
      <w:r w:rsidRPr="001B65CB">
        <w:rPr>
          <w:rFonts w:ascii="Times New Roman" w:hAnsi="Times New Roman" w:cs="Times New Roman"/>
          <w:sz w:val="28"/>
          <w:szCs w:val="28"/>
        </w:rPr>
        <w:t xml:space="preserve">– </w:t>
      </w:r>
      <w:r w:rsidR="0030354B">
        <w:rPr>
          <w:rFonts w:ascii="Times New Roman" w:hAnsi="Times New Roman" w:cs="Times New Roman"/>
          <w:sz w:val="28"/>
          <w:szCs w:val="28"/>
        </w:rPr>
        <w:t>Забор, очистка и распределение воды</w:t>
      </w:r>
    </w:p>
    <w:p w:rsidR="00935C68" w:rsidRDefault="00935C68" w:rsidP="00F3082F">
      <w:pPr>
        <w:pStyle w:val="ConsPlusNonformat"/>
        <w:spacing w:line="240" w:lineRule="auto"/>
        <w:contextualSpacing/>
        <w:jc w:val="both"/>
        <w:rPr>
          <w:rFonts w:ascii="Times New Roman" w:hAnsi="Times New Roman" w:cs="Times New Roman"/>
          <w:sz w:val="28"/>
          <w:szCs w:val="28"/>
        </w:rPr>
      </w:pPr>
    </w:p>
    <w:p w:rsidR="0030354B" w:rsidRDefault="0030354B" w:rsidP="00F3082F">
      <w:pPr>
        <w:pStyle w:val="ConsPlusNonformat"/>
        <w:spacing w:line="240" w:lineRule="auto"/>
        <w:contextualSpacing/>
        <w:jc w:val="both"/>
        <w:rPr>
          <w:rFonts w:ascii="Times New Roman" w:hAnsi="Times New Roman" w:cs="Times New Roman"/>
          <w:b/>
          <w:sz w:val="28"/>
          <w:szCs w:val="28"/>
        </w:rPr>
      </w:pPr>
      <w:r w:rsidRPr="0030354B">
        <w:rPr>
          <w:rFonts w:ascii="Times New Roman" w:hAnsi="Times New Roman" w:cs="Times New Roman"/>
          <w:b/>
          <w:sz w:val="28"/>
          <w:szCs w:val="28"/>
        </w:rPr>
        <w:t>Сведения о дополнительных видах деятельности (ОКВЭД 2):</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37.00- Сбор и обработка сточных вод</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41.10-Разработка строительных проектов</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42.21-Строительство инженерных коммуникаций для водоснабжения и водоотведения, газоснабжения</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42.22-Строительство коммунальных объектов для обеспечения электроэнергией и телекоммуникациями</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42.99-Строительство прочих инженерных сооружений, не включенных в другие группировки</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lastRenderedPageBreak/>
        <w:t>43.21-Производство электромонтажных работ</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43.22-Производство санитарно-технических работ, монтаж отопительных систем и систем кондиционирования воздуха</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43.31-Производство штукатурных работ</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43.33-Работы по устройству покрытий полов и облицовке стен</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43.39- Производство прочих отделочных и завершающих работ</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43.91-Производство кровельных работ</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43.99-Работы строительные специализированные прочие, не включенные в другие группировки</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49.39-Деятельность прочего сухопутного пассажирского транспорта, не включенная в другие группировки</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49.41-Деятельность автомобильного грузового транспорта</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49.42-Представление услуг по перевозкам</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55.10-Деятельность гостиниц и прочих мест для временного проживания</w:t>
      </w:r>
      <w:r>
        <w:rPr>
          <w:rFonts w:ascii="Times New Roman" w:hAnsi="Times New Roman" w:cs="Times New Roman"/>
          <w:sz w:val="28"/>
          <w:szCs w:val="28"/>
        </w:rPr>
        <w:t>;</w:t>
      </w:r>
    </w:p>
    <w:p w:rsidR="0030354B" w:rsidRP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55.20-Деятельность по предоставлению мест для краткосрочного проживания</w:t>
      </w:r>
      <w:r>
        <w:rPr>
          <w:rFonts w:ascii="Times New Roman" w:hAnsi="Times New Roman" w:cs="Times New Roman"/>
          <w:sz w:val="28"/>
          <w:szCs w:val="28"/>
        </w:rPr>
        <w:t>;</w:t>
      </w:r>
    </w:p>
    <w:p w:rsidR="0030354B" w:rsidRDefault="0030354B" w:rsidP="00F3082F">
      <w:pPr>
        <w:pStyle w:val="ConsPlusNonformat"/>
        <w:spacing w:line="240" w:lineRule="auto"/>
        <w:contextualSpacing/>
        <w:jc w:val="both"/>
        <w:rPr>
          <w:rFonts w:ascii="Times New Roman" w:hAnsi="Times New Roman" w:cs="Times New Roman"/>
          <w:sz w:val="28"/>
          <w:szCs w:val="28"/>
        </w:rPr>
      </w:pPr>
      <w:r w:rsidRPr="0030354B">
        <w:rPr>
          <w:rFonts w:ascii="Times New Roman" w:hAnsi="Times New Roman" w:cs="Times New Roman"/>
          <w:sz w:val="28"/>
          <w:szCs w:val="28"/>
        </w:rPr>
        <w:t>68.32-Управление недвижимым имуществом за вознаграждение или на договорной основе</w:t>
      </w:r>
      <w:r>
        <w:rPr>
          <w:rFonts w:ascii="Times New Roman" w:hAnsi="Times New Roman" w:cs="Times New Roman"/>
          <w:sz w:val="28"/>
          <w:szCs w:val="28"/>
        </w:rPr>
        <w:t>;</w:t>
      </w:r>
    </w:p>
    <w:p w:rsidR="0030354B" w:rsidRDefault="0030354B"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71.12-Деятельность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rsidR="0030354B" w:rsidRDefault="0030354B"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71.20-Технические испытания, исследования, анализ и сертификация;</w:t>
      </w:r>
    </w:p>
    <w:p w:rsidR="0030354B" w:rsidRDefault="0030354B"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81.10-Деятельность по комплексному обслуживанию помещений;</w:t>
      </w:r>
    </w:p>
    <w:p w:rsidR="0030354B" w:rsidRDefault="0030354B"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81.21-Деятельность по общей уборке зданий;</w:t>
      </w:r>
    </w:p>
    <w:p w:rsidR="0030354B" w:rsidRDefault="0030354B"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81.22-Деятельность по чистке и уборке жилых зданий и нежилых помещений прочая;</w:t>
      </w:r>
    </w:p>
    <w:p w:rsidR="0030354B" w:rsidRDefault="0030354B"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81.29-Деятельность по чистке и уборке прочая;</w:t>
      </w:r>
    </w:p>
    <w:p w:rsidR="0030354B" w:rsidRDefault="00935C68"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81.30-Деятельность по благоустройству ландшафта;</w:t>
      </w:r>
    </w:p>
    <w:p w:rsidR="00935C68" w:rsidRDefault="00935C68" w:rsidP="00F3082F">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96.03-Организация похорон и представление связанных с ними услуг.</w:t>
      </w:r>
    </w:p>
    <w:p w:rsidR="00935C68" w:rsidRPr="001B65CB" w:rsidRDefault="00935C68" w:rsidP="00F3082F">
      <w:pPr>
        <w:pStyle w:val="ConsPlusNonformat"/>
        <w:spacing w:line="240" w:lineRule="auto"/>
        <w:contextualSpacing/>
        <w:jc w:val="both"/>
        <w:rPr>
          <w:rFonts w:ascii="Times New Roman" w:hAnsi="Times New Roman" w:cs="Times New Roman"/>
          <w:sz w:val="28"/>
          <w:szCs w:val="28"/>
        </w:rPr>
      </w:pPr>
    </w:p>
    <w:p w:rsidR="00795D35" w:rsidRPr="001B65CB" w:rsidRDefault="004067A8" w:rsidP="00F3082F">
      <w:pPr>
        <w:pStyle w:val="ConsPlusNonformat"/>
        <w:spacing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 xml:space="preserve">ОГРН: </w:t>
      </w:r>
      <w:r w:rsidR="00935C68">
        <w:rPr>
          <w:rFonts w:ascii="Times New Roman" w:hAnsi="Times New Roman" w:cs="Times New Roman"/>
          <w:sz w:val="28"/>
          <w:szCs w:val="28"/>
        </w:rPr>
        <w:t>1195321003679</w:t>
      </w:r>
    </w:p>
    <w:p w:rsidR="00795D35" w:rsidRPr="001B65CB"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ИНН:</w:t>
      </w:r>
      <w:r w:rsidRPr="001B65CB">
        <w:rPr>
          <w:rFonts w:ascii="Times New Roman" w:hAnsi="Times New Roman" w:cs="Times New Roman"/>
          <w:sz w:val="28"/>
          <w:szCs w:val="28"/>
        </w:rPr>
        <w:t xml:space="preserve">   </w:t>
      </w:r>
      <w:r w:rsidR="00935C68">
        <w:rPr>
          <w:rFonts w:ascii="Times New Roman" w:hAnsi="Times New Roman" w:cs="Times New Roman"/>
          <w:sz w:val="28"/>
          <w:szCs w:val="28"/>
        </w:rPr>
        <w:t>5319005637</w:t>
      </w:r>
    </w:p>
    <w:p w:rsidR="00795D35" w:rsidRPr="001B65CB"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 xml:space="preserve">КПП:   </w:t>
      </w:r>
      <w:r w:rsidR="00935C68">
        <w:rPr>
          <w:rFonts w:ascii="Times New Roman" w:hAnsi="Times New Roman" w:cs="Times New Roman"/>
          <w:sz w:val="28"/>
          <w:szCs w:val="28"/>
        </w:rPr>
        <w:t>531901001</w:t>
      </w:r>
    </w:p>
    <w:p w:rsidR="00795D35" w:rsidRPr="001B65CB"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ОКПО:</w:t>
      </w:r>
      <w:r w:rsidRPr="001B65CB">
        <w:rPr>
          <w:rFonts w:ascii="Times New Roman" w:hAnsi="Times New Roman" w:cs="Times New Roman"/>
          <w:sz w:val="28"/>
          <w:szCs w:val="28"/>
        </w:rPr>
        <w:t xml:space="preserve"> 54594941                   </w:t>
      </w:r>
    </w:p>
    <w:p w:rsidR="00795D35" w:rsidRPr="001B65CB" w:rsidRDefault="004067A8" w:rsidP="00F3082F">
      <w:pPr>
        <w:spacing w:after="0" w:line="240" w:lineRule="auto"/>
        <w:contextualSpacing/>
        <w:jc w:val="both"/>
        <w:rPr>
          <w:rFonts w:ascii="Times New Roman" w:hAnsi="Times New Roman" w:cs="Times New Roman"/>
          <w:b/>
          <w:sz w:val="28"/>
          <w:szCs w:val="28"/>
        </w:rPr>
      </w:pPr>
      <w:r w:rsidRPr="001B65CB">
        <w:rPr>
          <w:rFonts w:ascii="Times New Roman" w:hAnsi="Times New Roman" w:cs="Times New Roman"/>
          <w:b/>
          <w:sz w:val="28"/>
          <w:szCs w:val="28"/>
        </w:rPr>
        <w:t xml:space="preserve">Банковские реквизиты: </w:t>
      </w:r>
    </w:p>
    <w:p w:rsidR="00795D35" w:rsidRPr="001B65CB" w:rsidRDefault="00935C68" w:rsidP="00F3082F">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Расчетные счета</w:t>
      </w:r>
      <w:r w:rsidR="004067A8" w:rsidRPr="001B65CB">
        <w:rPr>
          <w:rFonts w:ascii="Times New Roman" w:hAnsi="Times New Roman" w:cs="Times New Roman"/>
          <w:b/>
          <w:sz w:val="28"/>
          <w:szCs w:val="28"/>
        </w:rPr>
        <w:t>:</w:t>
      </w:r>
    </w:p>
    <w:p w:rsidR="00795D35" w:rsidRDefault="00935C68" w:rsidP="00F3082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40702810374800000043</w:t>
      </w:r>
      <w:r w:rsidR="004067A8" w:rsidRPr="001B65CB">
        <w:rPr>
          <w:rFonts w:ascii="Times New Roman" w:hAnsi="Times New Roman" w:cs="Times New Roman"/>
          <w:sz w:val="28"/>
          <w:szCs w:val="28"/>
        </w:rPr>
        <w:t xml:space="preserve"> </w:t>
      </w:r>
      <w:r>
        <w:rPr>
          <w:rFonts w:ascii="Times New Roman" w:hAnsi="Times New Roman" w:cs="Times New Roman"/>
          <w:sz w:val="28"/>
          <w:szCs w:val="28"/>
        </w:rPr>
        <w:t>–</w:t>
      </w:r>
      <w:r w:rsidR="004067A8" w:rsidRPr="001B65CB">
        <w:rPr>
          <w:rFonts w:ascii="Times New Roman" w:hAnsi="Times New Roman" w:cs="Times New Roman"/>
          <w:sz w:val="28"/>
          <w:szCs w:val="28"/>
        </w:rPr>
        <w:t xml:space="preserve"> </w:t>
      </w:r>
      <w:r>
        <w:rPr>
          <w:rFonts w:ascii="Times New Roman" w:hAnsi="Times New Roman" w:cs="Times New Roman"/>
          <w:sz w:val="28"/>
          <w:szCs w:val="28"/>
        </w:rPr>
        <w:t>расчетный счет муниципального унитарного предприятия</w:t>
      </w:r>
      <w:r w:rsidR="004067A8" w:rsidRPr="001B65CB">
        <w:rPr>
          <w:rFonts w:ascii="Times New Roman" w:hAnsi="Times New Roman" w:cs="Times New Roman"/>
          <w:sz w:val="28"/>
          <w:szCs w:val="28"/>
        </w:rPr>
        <w:t xml:space="preserve">, открытый в </w:t>
      </w:r>
      <w:r>
        <w:rPr>
          <w:rFonts w:ascii="Times New Roman" w:hAnsi="Times New Roman" w:cs="Times New Roman"/>
          <w:sz w:val="28"/>
          <w:szCs w:val="28"/>
        </w:rPr>
        <w:t xml:space="preserve"> банке Филиала ОПЕРУ Банка ВТБ (ПАО) г. Санкт-Петербург</w:t>
      </w:r>
      <w:r w:rsidR="004067A8" w:rsidRPr="001B65CB">
        <w:rPr>
          <w:rFonts w:ascii="Times New Roman" w:hAnsi="Times New Roman" w:cs="Times New Roman"/>
          <w:sz w:val="28"/>
          <w:szCs w:val="28"/>
        </w:rPr>
        <w:t>.</w:t>
      </w:r>
    </w:p>
    <w:p w:rsidR="00935C68" w:rsidRPr="001B65CB" w:rsidRDefault="00935C68" w:rsidP="00F3082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40702810443000001106 – расчетный счет муниципального унитарного предприятия, открытый в банке в Новгородском отделении №8629 ПАО Сбербанк г. Великий Новгород</w:t>
      </w:r>
    </w:p>
    <w:p w:rsidR="00935C68" w:rsidRDefault="004067A8" w:rsidP="00F3082F">
      <w:pPr>
        <w:spacing w:after="0" w:line="240" w:lineRule="auto"/>
        <w:contextualSpacing/>
        <w:jc w:val="both"/>
        <w:rPr>
          <w:rFonts w:ascii="Times New Roman" w:hAnsi="Times New Roman" w:cs="Times New Roman"/>
          <w:sz w:val="28"/>
          <w:szCs w:val="28"/>
        </w:rPr>
      </w:pPr>
      <w:r w:rsidRPr="001B65CB">
        <w:rPr>
          <w:rFonts w:ascii="Times New Roman" w:hAnsi="Times New Roman" w:cs="Times New Roman"/>
          <w:b/>
          <w:sz w:val="28"/>
          <w:szCs w:val="28"/>
        </w:rPr>
        <w:t xml:space="preserve">Юридический адрес: </w:t>
      </w:r>
      <w:r w:rsidRPr="001B65CB">
        <w:rPr>
          <w:rFonts w:ascii="Times New Roman" w:hAnsi="Times New Roman" w:cs="Times New Roman"/>
          <w:sz w:val="28"/>
          <w:szCs w:val="28"/>
        </w:rPr>
        <w:t>174150, Новгородская область,</w:t>
      </w:r>
      <w:r w:rsidR="00935C68">
        <w:rPr>
          <w:rFonts w:ascii="Times New Roman" w:hAnsi="Times New Roman" w:cs="Times New Roman"/>
          <w:sz w:val="28"/>
          <w:szCs w:val="28"/>
        </w:rPr>
        <w:t xml:space="preserve"> </w:t>
      </w:r>
      <w:proofErr w:type="spellStart"/>
      <w:r w:rsidR="00935C68">
        <w:rPr>
          <w:rFonts w:ascii="Times New Roman" w:hAnsi="Times New Roman" w:cs="Times New Roman"/>
          <w:sz w:val="28"/>
          <w:szCs w:val="28"/>
        </w:rPr>
        <w:t>Шимский</w:t>
      </w:r>
      <w:proofErr w:type="spellEnd"/>
      <w:r w:rsidR="00935C68">
        <w:rPr>
          <w:rFonts w:ascii="Times New Roman" w:hAnsi="Times New Roman" w:cs="Times New Roman"/>
          <w:sz w:val="28"/>
          <w:szCs w:val="28"/>
        </w:rPr>
        <w:t xml:space="preserve"> район, </w:t>
      </w:r>
      <w:r w:rsidRPr="001B65CB">
        <w:rPr>
          <w:rFonts w:ascii="Times New Roman" w:hAnsi="Times New Roman" w:cs="Times New Roman"/>
          <w:sz w:val="28"/>
          <w:szCs w:val="28"/>
        </w:rPr>
        <w:t xml:space="preserve">р.п. Шимск, ул. </w:t>
      </w:r>
      <w:proofErr w:type="spellStart"/>
      <w:r w:rsidR="00935C68">
        <w:rPr>
          <w:rFonts w:ascii="Times New Roman" w:hAnsi="Times New Roman" w:cs="Times New Roman"/>
          <w:sz w:val="28"/>
          <w:szCs w:val="28"/>
        </w:rPr>
        <w:t>Шелонская</w:t>
      </w:r>
      <w:proofErr w:type="spellEnd"/>
      <w:r w:rsidRPr="001B65CB">
        <w:rPr>
          <w:rFonts w:ascii="Times New Roman" w:hAnsi="Times New Roman" w:cs="Times New Roman"/>
          <w:sz w:val="28"/>
          <w:szCs w:val="28"/>
        </w:rPr>
        <w:t xml:space="preserve">, </w:t>
      </w:r>
      <w:r w:rsidR="00935C68">
        <w:rPr>
          <w:rFonts w:ascii="Times New Roman" w:hAnsi="Times New Roman" w:cs="Times New Roman"/>
          <w:sz w:val="28"/>
          <w:szCs w:val="28"/>
        </w:rPr>
        <w:t xml:space="preserve"> </w:t>
      </w:r>
      <w:r w:rsidRPr="001B65CB">
        <w:rPr>
          <w:rFonts w:ascii="Times New Roman" w:hAnsi="Times New Roman" w:cs="Times New Roman"/>
          <w:sz w:val="28"/>
          <w:szCs w:val="28"/>
        </w:rPr>
        <w:t>дом</w:t>
      </w:r>
      <w:r w:rsidR="00935C68">
        <w:rPr>
          <w:rFonts w:ascii="Times New Roman" w:hAnsi="Times New Roman" w:cs="Times New Roman"/>
          <w:sz w:val="28"/>
          <w:szCs w:val="28"/>
        </w:rPr>
        <w:t xml:space="preserve"> 2А</w:t>
      </w:r>
      <w:r w:rsidRPr="001B65CB">
        <w:rPr>
          <w:rFonts w:ascii="Times New Roman" w:hAnsi="Times New Roman" w:cs="Times New Roman"/>
          <w:sz w:val="28"/>
          <w:szCs w:val="28"/>
        </w:rPr>
        <w:t>.</w:t>
      </w:r>
      <w:r w:rsidR="00935C68">
        <w:rPr>
          <w:rFonts w:ascii="Times New Roman" w:hAnsi="Times New Roman" w:cs="Times New Roman"/>
          <w:sz w:val="28"/>
          <w:szCs w:val="28"/>
        </w:rPr>
        <w:t xml:space="preserve"> </w:t>
      </w:r>
    </w:p>
    <w:p w:rsidR="00795D35" w:rsidRPr="00935C68" w:rsidRDefault="00935C68" w:rsidP="00F3082F">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Контактные телефоны объекта контроля</w:t>
      </w:r>
      <w:r w:rsidR="004067A8" w:rsidRPr="001B65CB">
        <w:rPr>
          <w:rFonts w:ascii="Times New Roman" w:hAnsi="Times New Roman" w:cs="Times New Roman"/>
          <w:sz w:val="28"/>
          <w:szCs w:val="28"/>
        </w:rPr>
        <w:t>:</w:t>
      </w:r>
      <w:r>
        <w:t xml:space="preserve">  </w:t>
      </w:r>
      <w:r>
        <w:rPr>
          <w:rFonts w:ascii="Times New Roman" w:hAnsi="Times New Roman" w:cs="Times New Roman"/>
          <w:sz w:val="28"/>
          <w:szCs w:val="28"/>
        </w:rPr>
        <w:t>8</w:t>
      </w:r>
      <w:r w:rsidRPr="00935C68">
        <w:rPr>
          <w:rStyle w:val="text-container"/>
          <w:rFonts w:ascii="Times New Roman" w:hAnsi="Times New Roman" w:cs="Times New Roman"/>
          <w:sz w:val="28"/>
          <w:szCs w:val="28"/>
        </w:rPr>
        <w:t xml:space="preserve"> </w:t>
      </w:r>
      <w:r>
        <w:rPr>
          <w:rStyle w:val="text-container"/>
          <w:rFonts w:ascii="Times New Roman" w:hAnsi="Times New Roman" w:cs="Times New Roman"/>
          <w:sz w:val="28"/>
          <w:szCs w:val="28"/>
        </w:rPr>
        <w:t>(8</w:t>
      </w:r>
      <w:r w:rsidRPr="00935C68">
        <w:rPr>
          <w:rStyle w:val="text-container"/>
          <w:rFonts w:ascii="Times New Roman" w:hAnsi="Times New Roman" w:cs="Times New Roman"/>
          <w:sz w:val="28"/>
          <w:szCs w:val="28"/>
        </w:rPr>
        <w:t>1656</w:t>
      </w:r>
      <w:r>
        <w:rPr>
          <w:rStyle w:val="text-container"/>
          <w:rFonts w:ascii="Times New Roman" w:hAnsi="Times New Roman" w:cs="Times New Roman"/>
          <w:sz w:val="28"/>
          <w:szCs w:val="28"/>
        </w:rPr>
        <w:t>)</w:t>
      </w:r>
      <w:r w:rsidRPr="00935C68">
        <w:rPr>
          <w:rStyle w:val="text-container"/>
          <w:rFonts w:ascii="Times New Roman" w:hAnsi="Times New Roman" w:cs="Times New Roman"/>
          <w:sz w:val="28"/>
          <w:szCs w:val="28"/>
        </w:rPr>
        <w:t xml:space="preserve"> 5-47-55</w:t>
      </w:r>
      <w:r w:rsidRPr="00935C68">
        <w:rPr>
          <w:rStyle w:val="covered-phonefull"/>
          <w:rFonts w:ascii="Times New Roman" w:hAnsi="Times New Roman" w:cs="Times New Roman"/>
          <w:sz w:val="28"/>
          <w:szCs w:val="28"/>
        </w:rPr>
        <w:t>,</w:t>
      </w:r>
      <w:r>
        <w:rPr>
          <w:rStyle w:val="covered-phonefull"/>
          <w:rFonts w:ascii="Times New Roman" w:hAnsi="Times New Roman" w:cs="Times New Roman"/>
          <w:sz w:val="28"/>
          <w:szCs w:val="28"/>
        </w:rPr>
        <w:t xml:space="preserve"> 8</w:t>
      </w:r>
      <w:proofErr w:type="gramStart"/>
      <w:r>
        <w:rPr>
          <w:rStyle w:val="covered-phonefull"/>
          <w:rFonts w:ascii="Times New Roman" w:hAnsi="Times New Roman" w:cs="Times New Roman"/>
          <w:sz w:val="28"/>
          <w:szCs w:val="28"/>
        </w:rPr>
        <w:t>(</w:t>
      </w:r>
      <w:r w:rsidRPr="00935C68">
        <w:rPr>
          <w:rStyle w:val="text-container"/>
          <w:rFonts w:ascii="Times New Roman" w:hAnsi="Times New Roman" w:cs="Times New Roman"/>
          <w:sz w:val="28"/>
          <w:szCs w:val="28"/>
        </w:rPr>
        <w:t xml:space="preserve"> </w:t>
      </w:r>
      <w:proofErr w:type="gramEnd"/>
      <w:r w:rsidRPr="00935C68">
        <w:rPr>
          <w:rStyle w:val="text-container"/>
          <w:rFonts w:ascii="Times New Roman" w:hAnsi="Times New Roman" w:cs="Times New Roman"/>
          <w:sz w:val="28"/>
          <w:szCs w:val="28"/>
        </w:rPr>
        <w:t>81656</w:t>
      </w:r>
      <w:r>
        <w:rPr>
          <w:rStyle w:val="text-container"/>
          <w:rFonts w:ascii="Times New Roman" w:hAnsi="Times New Roman" w:cs="Times New Roman"/>
          <w:sz w:val="28"/>
          <w:szCs w:val="28"/>
        </w:rPr>
        <w:t>)</w:t>
      </w:r>
      <w:r w:rsidRPr="00935C68">
        <w:rPr>
          <w:rStyle w:val="text-container"/>
          <w:rFonts w:ascii="Times New Roman" w:hAnsi="Times New Roman" w:cs="Times New Roman"/>
          <w:sz w:val="28"/>
          <w:szCs w:val="28"/>
        </w:rPr>
        <w:t xml:space="preserve"> 5-47-64</w:t>
      </w:r>
      <w:r>
        <w:rPr>
          <w:rStyle w:val="text-container"/>
          <w:rFonts w:ascii="Times New Roman" w:hAnsi="Times New Roman" w:cs="Times New Roman"/>
          <w:sz w:val="28"/>
          <w:szCs w:val="28"/>
        </w:rPr>
        <w:t>.</w:t>
      </w:r>
    </w:p>
    <w:p w:rsidR="0030354B" w:rsidRDefault="0030354B" w:rsidP="0030354B">
      <w:pPr>
        <w:spacing w:line="240" w:lineRule="auto"/>
        <w:contextualSpacing/>
        <w:jc w:val="both"/>
        <w:rPr>
          <w:rFonts w:ascii="Times New Roman" w:hAnsi="Times New Roman" w:cs="Times New Roman"/>
          <w:sz w:val="28"/>
          <w:szCs w:val="28"/>
        </w:rPr>
      </w:pPr>
      <w:r w:rsidRPr="001B65CB">
        <w:rPr>
          <w:rFonts w:ascii="Times New Roman" w:hAnsi="Times New Roman" w:cs="Times New Roman"/>
          <w:sz w:val="28"/>
          <w:szCs w:val="28"/>
        </w:rPr>
        <w:t xml:space="preserve">Должность директора муниципального </w:t>
      </w:r>
      <w:r w:rsidR="00935C68">
        <w:rPr>
          <w:rFonts w:ascii="Times New Roman" w:hAnsi="Times New Roman" w:cs="Times New Roman"/>
          <w:sz w:val="28"/>
          <w:szCs w:val="28"/>
        </w:rPr>
        <w:t>унитарного предприятия «</w:t>
      </w:r>
      <w:proofErr w:type="spellStart"/>
      <w:r w:rsidR="00935C68">
        <w:rPr>
          <w:rFonts w:ascii="Times New Roman" w:hAnsi="Times New Roman" w:cs="Times New Roman"/>
          <w:sz w:val="28"/>
          <w:szCs w:val="28"/>
        </w:rPr>
        <w:t>Шимский</w:t>
      </w:r>
      <w:proofErr w:type="spellEnd"/>
      <w:r w:rsidR="00935C68">
        <w:rPr>
          <w:rFonts w:ascii="Times New Roman" w:hAnsi="Times New Roman" w:cs="Times New Roman"/>
          <w:sz w:val="28"/>
          <w:szCs w:val="28"/>
        </w:rPr>
        <w:t xml:space="preserve"> водоканал»</w:t>
      </w:r>
      <w:r w:rsidRPr="001B65CB">
        <w:rPr>
          <w:rFonts w:ascii="Times New Roman" w:hAnsi="Times New Roman" w:cs="Times New Roman"/>
          <w:sz w:val="28"/>
          <w:szCs w:val="28"/>
        </w:rPr>
        <w:t xml:space="preserve"> за весь проверяемый период занимал </w:t>
      </w:r>
      <w:proofErr w:type="spellStart"/>
      <w:r w:rsidR="00935C68">
        <w:rPr>
          <w:rFonts w:ascii="Times New Roman" w:hAnsi="Times New Roman" w:cs="Times New Roman"/>
          <w:sz w:val="28"/>
          <w:szCs w:val="28"/>
        </w:rPr>
        <w:t>Работуев</w:t>
      </w:r>
      <w:proofErr w:type="spellEnd"/>
      <w:r w:rsidR="00935C68">
        <w:rPr>
          <w:rFonts w:ascii="Times New Roman" w:hAnsi="Times New Roman" w:cs="Times New Roman"/>
          <w:sz w:val="28"/>
          <w:szCs w:val="28"/>
        </w:rPr>
        <w:t xml:space="preserve"> Сергей Федорович</w:t>
      </w:r>
      <w:r w:rsidRPr="001B65CB">
        <w:rPr>
          <w:rFonts w:ascii="Times New Roman" w:hAnsi="Times New Roman" w:cs="Times New Roman"/>
          <w:sz w:val="28"/>
          <w:szCs w:val="28"/>
        </w:rPr>
        <w:t xml:space="preserve"> (с </w:t>
      </w:r>
      <w:r w:rsidRPr="001B65CB">
        <w:rPr>
          <w:rFonts w:ascii="Times New Roman" w:hAnsi="Times New Roman" w:cs="Times New Roman"/>
          <w:sz w:val="28"/>
          <w:szCs w:val="28"/>
        </w:rPr>
        <w:lastRenderedPageBreak/>
        <w:t xml:space="preserve">правом первой подписи), главного бухгалтера – </w:t>
      </w:r>
      <w:r w:rsidR="00935C68">
        <w:rPr>
          <w:rFonts w:ascii="Times New Roman" w:hAnsi="Times New Roman" w:cs="Times New Roman"/>
          <w:sz w:val="28"/>
          <w:szCs w:val="28"/>
        </w:rPr>
        <w:t>Светлова Елена Владимировна</w:t>
      </w:r>
      <w:r w:rsidRPr="001B65CB">
        <w:rPr>
          <w:rFonts w:ascii="Times New Roman" w:hAnsi="Times New Roman" w:cs="Times New Roman"/>
          <w:sz w:val="28"/>
          <w:szCs w:val="28"/>
        </w:rPr>
        <w:t xml:space="preserve"> (с правом второй подписи).</w:t>
      </w:r>
    </w:p>
    <w:p w:rsidR="00935C68" w:rsidRDefault="00935C68" w:rsidP="0030354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Уставный капитал компании по состояни</w:t>
      </w:r>
      <w:r w:rsidR="00DF0EA8">
        <w:rPr>
          <w:rFonts w:ascii="Times New Roman" w:hAnsi="Times New Roman" w:cs="Times New Roman"/>
          <w:sz w:val="28"/>
          <w:szCs w:val="28"/>
        </w:rPr>
        <w:t>ю</w:t>
      </w:r>
      <w:r>
        <w:rPr>
          <w:rFonts w:ascii="Times New Roman" w:hAnsi="Times New Roman" w:cs="Times New Roman"/>
          <w:sz w:val="28"/>
          <w:szCs w:val="28"/>
        </w:rPr>
        <w:t xml:space="preserve"> на дату проверки (18.06.2019г.) составляет 200000 рублей.</w:t>
      </w:r>
    </w:p>
    <w:p w:rsidR="00935C68" w:rsidRDefault="00935C68" w:rsidP="0030354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Учредитель муниципального унитарного предприятия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w:t>
      </w:r>
      <w:r w:rsidR="00AE3029">
        <w:rPr>
          <w:rFonts w:ascii="Times New Roman" w:hAnsi="Times New Roman" w:cs="Times New Roman"/>
          <w:sz w:val="28"/>
          <w:szCs w:val="28"/>
        </w:rPr>
        <w:t xml:space="preserve"> </w:t>
      </w:r>
      <w:r>
        <w:rPr>
          <w:rFonts w:ascii="Times New Roman" w:hAnsi="Times New Roman" w:cs="Times New Roman"/>
          <w:sz w:val="28"/>
          <w:szCs w:val="28"/>
        </w:rPr>
        <w:t>-</w:t>
      </w:r>
      <w:r w:rsidR="00AE3029">
        <w:rPr>
          <w:rFonts w:ascii="Times New Roman" w:hAnsi="Times New Roman" w:cs="Times New Roman"/>
          <w:sz w:val="28"/>
          <w:szCs w:val="28"/>
        </w:rPr>
        <w:t xml:space="preserve"> муниципальное образование – </w:t>
      </w:r>
      <w:proofErr w:type="spellStart"/>
      <w:r w:rsidR="00AE3029">
        <w:rPr>
          <w:rFonts w:ascii="Times New Roman" w:hAnsi="Times New Roman" w:cs="Times New Roman"/>
          <w:sz w:val="28"/>
          <w:szCs w:val="28"/>
        </w:rPr>
        <w:t>Шимский</w:t>
      </w:r>
      <w:proofErr w:type="spellEnd"/>
      <w:r w:rsidR="00AE3029">
        <w:rPr>
          <w:rFonts w:ascii="Times New Roman" w:hAnsi="Times New Roman" w:cs="Times New Roman"/>
          <w:sz w:val="28"/>
          <w:szCs w:val="28"/>
        </w:rPr>
        <w:t xml:space="preserve"> муниципальный район, полное наименование -</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Щимского</w:t>
      </w:r>
      <w:proofErr w:type="spellEnd"/>
      <w:r>
        <w:rPr>
          <w:rFonts w:ascii="Times New Roman" w:hAnsi="Times New Roman" w:cs="Times New Roman"/>
          <w:sz w:val="28"/>
          <w:szCs w:val="28"/>
        </w:rPr>
        <w:t xml:space="preserve"> муниципального района</w:t>
      </w:r>
      <w:r w:rsidR="00AE3029">
        <w:rPr>
          <w:rFonts w:ascii="Times New Roman" w:hAnsi="Times New Roman" w:cs="Times New Roman"/>
          <w:sz w:val="28"/>
          <w:szCs w:val="28"/>
        </w:rPr>
        <w:t xml:space="preserve"> с номинальной стоимостью доли</w:t>
      </w:r>
      <w:r>
        <w:rPr>
          <w:rFonts w:ascii="Times New Roman" w:hAnsi="Times New Roman" w:cs="Times New Roman"/>
          <w:sz w:val="28"/>
          <w:szCs w:val="28"/>
        </w:rPr>
        <w:t xml:space="preserve"> - 200000 рублей.</w:t>
      </w:r>
    </w:p>
    <w:p w:rsidR="00935C68" w:rsidRPr="00903C7A" w:rsidRDefault="00935C68" w:rsidP="00935C68">
      <w:pPr>
        <w:spacing w:after="0" w:line="240" w:lineRule="auto"/>
        <w:ind w:firstLine="709"/>
        <w:jc w:val="both"/>
        <w:rPr>
          <w:rFonts w:ascii="Times New Roman" w:hAnsi="Times New Roman" w:cs="Times New Roman"/>
          <w:sz w:val="28"/>
          <w:szCs w:val="28"/>
        </w:rPr>
      </w:pPr>
      <w:r w:rsidRPr="00903C7A">
        <w:rPr>
          <w:rFonts w:ascii="Times New Roman" w:hAnsi="Times New Roman" w:cs="Times New Roman"/>
          <w:sz w:val="28"/>
          <w:szCs w:val="28"/>
        </w:rPr>
        <w:t xml:space="preserve">Филиалов и представительств </w:t>
      </w:r>
      <w:r>
        <w:rPr>
          <w:rFonts w:ascii="Times New Roman" w:hAnsi="Times New Roman" w:cs="Times New Roman"/>
          <w:sz w:val="28"/>
          <w:szCs w:val="28"/>
        </w:rPr>
        <w:t>муниципальное предприятие</w:t>
      </w:r>
      <w:r w:rsidRPr="00903C7A">
        <w:rPr>
          <w:rFonts w:ascii="Times New Roman" w:hAnsi="Times New Roman" w:cs="Times New Roman"/>
          <w:sz w:val="28"/>
          <w:szCs w:val="28"/>
        </w:rPr>
        <w:t xml:space="preserve"> не имеет.</w:t>
      </w:r>
    </w:p>
    <w:p w:rsidR="00935C68" w:rsidRPr="00903C7A" w:rsidRDefault="00935C68" w:rsidP="00935C68">
      <w:pPr>
        <w:spacing w:after="0" w:line="240" w:lineRule="auto"/>
        <w:ind w:firstLine="709"/>
        <w:jc w:val="both"/>
        <w:rPr>
          <w:rStyle w:val="SUBST"/>
          <w:rFonts w:ascii="Times New Roman" w:hAnsi="Times New Roman" w:cs="Times New Roman"/>
          <w:b w:val="0"/>
          <w:i w:val="0"/>
          <w:sz w:val="28"/>
          <w:szCs w:val="28"/>
        </w:rPr>
      </w:pPr>
      <w:r w:rsidRPr="00935C68">
        <w:rPr>
          <w:rStyle w:val="SUBST"/>
          <w:rFonts w:ascii="Times New Roman" w:hAnsi="Times New Roman" w:cs="Times New Roman"/>
          <w:b w:val="0"/>
          <w:i w:val="0"/>
          <w:sz w:val="28"/>
          <w:szCs w:val="28"/>
        </w:rPr>
        <w:t xml:space="preserve">В промышленных, банковских, финансовых группах, холдингах, концернах  </w:t>
      </w:r>
      <w:r>
        <w:rPr>
          <w:rStyle w:val="SUBST"/>
          <w:rFonts w:ascii="Times New Roman" w:hAnsi="Times New Roman" w:cs="Times New Roman"/>
          <w:b w:val="0"/>
          <w:i w:val="0"/>
          <w:sz w:val="28"/>
          <w:szCs w:val="28"/>
        </w:rPr>
        <w:t>муниципальное предприятие</w:t>
      </w:r>
      <w:r w:rsidRPr="00935C68">
        <w:rPr>
          <w:rStyle w:val="SUBST"/>
          <w:rFonts w:ascii="Times New Roman" w:hAnsi="Times New Roman" w:cs="Times New Roman"/>
          <w:b w:val="0"/>
          <w:i w:val="0"/>
          <w:sz w:val="28"/>
          <w:szCs w:val="28"/>
        </w:rPr>
        <w:t xml:space="preserve"> не участвует</w:t>
      </w:r>
      <w:r w:rsidRPr="00903C7A">
        <w:rPr>
          <w:rStyle w:val="SUBST"/>
          <w:rFonts w:ascii="Times New Roman" w:hAnsi="Times New Roman" w:cs="Times New Roman"/>
          <w:i w:val="0"/>
          <w:sz w:val="28"/>
          <w:szCs w:val="28"/>
        </w:rPr>
        <w:t xml:space="preserve">. </w:t>
      </w:r>
    </w:p>
    <w:p w:rsidR="00935C68" w:rsidRDefault="00935C68" w:rsidP="00935C68">
      <w:pPr>
        <w:spacing w:after="0" w:line="240" w:lineRule="auto"/>
        <w:ind w:firstLine="709"/>
        <w:jc w:val="both"/>
        <w:rPr>
          <w:rFonts w:ascii="Times New Roman" w:hAnsi="Times New Roman" w:cs="Times New Roman"/>
          <w:sz w:val="28"/>
          <w:szCs w:val="28"/>
        </w:rPr>
      </w:pPr>
      <w:r w:rsidRPr="00903C7A">
        <w:rPr>
          <w:rFonts w:ascii="Times New Roman" w:hAnsi="Times New Roman" w:cs="Times New Roman"/>
          <w:sz w:val="28"/>
          <w:szCs w:val="28"/>
        </w:rPr>
        <w:t xml:space="preserve">Дочерних и зависимых хозяйственных обществ у </w:t>
      </w:r>
      <w:r>
        <w:rPr>
          <w:rFonts w:ascii="Times New Roman" w:hAnsi="Times New Roman" w:cs="Times New Roman"/>
          <w:sz w:val="28"/>
          <w:szCs w:val="28"/>
        </w:rPr>
        <w:t>муниципального предприятия</w:t>
      </w:r>
      <w:r w:rsidRPr="00903C7A">
        <w:rPr>
          <w:rFonts w:ascii="Times New Roman" w:hAnsi="Times New Roman" w:cs="Times New Roman"/>
          <w:sz w:val="28"/>
          <w:szCs w:val="28"/>
        </w:rPr>
        <w:t xml:space="preserve"> нет.</w:t>
      </w:r>
    </w:p>
    <w:p w:rsidR="00AE3029" w:rsidRDefault="00AE3029" w:rsidP="00935C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унитарное предприятие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действует на основании Устава, утвержденного постановлением Администрации </w:t>
      </w:r>
      <w:proofErr w:type="spellStart"/>
      <w:r>
        <w:rPr>
          <w:rFonts w:ascii="Times New Roman" w:hAnsi="Times New Roman" w:cs="Times New Roman"/>
          <w:sz w:val="28"/>
          <w:szCs w:val="28"/>
        </w:rPr>
        <w:t>Шимского</w:t>
      </w:r>
      <w:proofErr w:type="spellEnd"/>
      <w:r>
        <w:rPr>
          <w:rFonts w:ascii="Times New Roman" w:hAnsi="Times New Roman" w:cs="Times New Roman"/>
          <w:sz w:val="28"/>
          <w:szCs w:val="28"/>
        </w:rPr>
        <w:t xml:space="preserve"> муниципального района от 10.06.2019 №558.</w:t>
      </w:r>
    </w:p>
    <w:p w:rsidR="00935C68" w:rsidRDefault="000B4DC2"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МУП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я</w:t>
      </w:r>
      <w:r w:rsidRPr="00903C7A">
        <w:rPr>
          <w:rFonts w:ascii="Times New Roman" w:hAnsi="Times New Roman" w:cs="Times New Roman"/>
          <w:sz w:val="28"/>
          <w:szCs w:val="28"/>
        </w:rPr>
        <w:t>вляется юридическим лицом, имеет самостоятельный баланс, круглую печать, содержащую его полное фирменное наименование на русском языке</w:t>
      </w:r>
      <w:r>
        <w:rPr>
          <w:rFonts w:ascii="Times New Roman" w:hAnsi="Times New Roman" w:cs="Times New Roman"/>
          <w:sz w:val="28"/>
          <w:szCs w:val="28"/>
        </w:rPr>
        <w:t xml:space="preserve"> и указание его местонахождения. Предприятие является коммерческой организацией и несет ответственность, установленную законодательством Российской Федерации.</w:t>
      </w:r>
    </w:p>
    <w:p w:rsidR="000B4DC2" w:rsidRDefault="000B4DC2"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Имущество  МУП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0B4DC2" w:rsidRDefault="000B4DC2" w:rsidP="000B4DC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Муниципальное унитарное предприятие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создано с целью решения социальных задач организации водоснабжение населения, водоотведения, обеспечение функционирование объектов жилищного и нежилого фонда, удовлетворение потребности населения и прочих потребителей жилищно-коммунальными услугами, содержание и эксплуатация зданий, благоустройство и озеленение территорий, содержание дорог, улиц и других объектов дорожного хозяйства, содержание мест захоронений и предоставление ритуальных услуг, обеспечение жителей услугами бытового обслуживания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 банно-прачечными услугами, предоставление нанимателям и собственн</w:t>
      </w:r>
      <w:r w:rsidR="000C3A61">
        <w:rPr>
          <w:rFonts w:ascii="Times New Roman" w:hAnsi="Times New Roman" w:cs="Times New Roman"/>
          <w:sz w:val="28"/>
          <w:szCs w:val="28"/>
        </w:rPr>
        <w:t>икам</w:t>
      </w:r>
      <w:r>
        <w:rPr>
          <w:rFonts w:ascii="Times New Roman" w:hAnsi="Times New Roman" w:cs="Times New Roman"/>
          <w:sz w:val="28"/>
          <w:szCs w:val="28"/>
        </w:rPr>
        <w:t xml:space="preserve"> жилых помещений услуг по содержанию и текущему ремонту жилья, обеспечение бесперебойного функционирования объектов жилищно-коммунального  хозяйства, решение иных вопросов местного значения по предоставлению населению </w:t>
      </w:r>
      <w:proofErr w:type="spellStart"/>
      <w:r>
        <w:rPr>
          <w:rFonts w:ascii="Times New Roman" w:hAnsi="Times New Roman" w:cs="Times New Roman"/>
          <w:sz w:val="28"/>
          <w:szCs w:val="28"/>
        </w:rPr>
        <w:t>Шимского</w:t>
      </w:r>
      <w:proofErr w:type="spellEnd"/>
      <w:r>
        <w:rPr>
          <w:rFonts w:ascii="Times New Roman" w:hAnsi="Times New Roman" w:cs="Times New Roman"/>
          <w:sz w:val="28"/>
          <w:szCs w:val="28"/>
        </w:rPr>
        <w:t xml:space="preserve"> муниципального  района не запрещенн</w:t>
      </w:r>
      <w:r w:rsidR="008F2430">
        <w:rPr>
          <w:rFonts w:ascii="Times New Roman" w:hAnsi="Times New Roman" w:cs="Times New Roman"/>
          <w:sz w:val="28"/>
          <w:szCs w:val="28"/>
        </w:rPr>
        <w:t>ых действующим гражданским законодательством Российской Федерации услуг, осуществление предпринимательской деятельности и извлечение прибыли.</w:t>
      </w:r>
      <w:proofErr w:type="gramEnd"/>
    </w:p>
    <w:p w:rsidR="008F2430" w:rsidRDefault="008F24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деятельности муниципального </w:t>
      </w:r>
      <w:r w:rsidR="00310B68">
        <w:rPr>
          <w:rFonts w:ascii="Times New Roman" w:hAnsi="Times New Roman" w:cs="Times New Roman"/>
          <w:sz w:val="28"/>
          <w:szCs w:val="28"/>
        </w:rPr>
        <w:t>МУП «</w:t>
      </w:r>
      <w:proofErr w:type="spellStart"/>
      <w:r w:rsidR="00310B68">
        <w:rPr>
          <w:rFonts w:ascii="Times New Roman" w:hAnsi="Times New Roman" w:cs="Times New Roman"/>
          <w:sz w:val="28"/>
          <w:szCs w:val="28"/>
        </w:rPr>
        <w:t>Шимский</w:t>
      </w:r>
      <w:proofErr w:type="spellEnd"/>
      <w:r w:rsidR="00310B68">
        <w:rPr>
          <w:rFonts w:ascii="Times New Roman" w:hAnsi="Times New Roman" w:cs="Times New Roman"/>
          <w:sz w:val="28"/>
          <w:szCs w:val="28"/>
        </w:rPr>
        <w:t xml:space="preserve"> водоканал» является осуществление деятельности в сфере жилищно-коммунального хозяйства, благоустройства, содержания и ремонта улично-дорожной сети, ритуальных, бытовых услуг на территории </w:t>
      </w:r>
      <w:proofErr w:type="spellStart"/>
      <w:r w:rsidR="00310B68">
        <w:rPr>
          <w:rFonts w:ascii="Times New Roman" w:hAnsi="Times New Roman" w:cs="Times New Roman"/>
          <w:sz w:val="28"/>
          <w:szCs w:val="28"/>
        </w:rPr>
        <w:t>Шимского</w:t>
      </w:r>
      <w:proofErr w:type="spellEnd"/>
      <w:r w:rsidR="00310B68">
        <w:rPr>
          <w:rFonts w:ascii="Times New Roman" w:hAnsi="Times New Roman" w:cs="Times New Roman"/>
          <w:sz w:val="28"/>
          <w:szCs w:val="28"/>
        </w:rPr>
        <w:t xml:space="preserve"> муниципального района.</w:t>
      </w:r>
    </w:p>
    <w:p w:rsidR="00310B68" w:rsidRDefault="00310B6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целей МУП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осуществляет следующие виды деятельности:</w:t>
      </w:r>
    </w:p>
    <w:p w:rsidR="00310B68" w:rsidRDefault="00310B6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-забор и очистка воды для питьевых и промышленных нужд;</w:t>
      </w:r>
    </w:p>
    <w:p w:rsidR="00E55086" w:rsidRDefault="00E55086"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воды для питьевых и промышленных нужд;</w:t>
      </w:r>
    </w:p>
    <w:p w:rsidR="00E55086" w:rsidRDefault="00E55086"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 и обработка сточных вод;</w:t>
      </w:r>
    </w:p>
    <w:p w:rsidR="00E55086" w:rsidRDefault="00E55086"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-эксплуатация и обслуживание жилого фонда;</w:t>
      </w:r>
    </w:p>
    <w:p w:rsidR="00E55086" w:rsidRDefault="00E55086"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-эксплуатация и обслуживание  объектов жилищно-коммунального хозяйства;</w:t>
      </w:r>
    </w:p>
    <w:p w:rsidR="00E55086" w:rsidRDefault="00E55086"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1F93">
        <w:rPr>
          <w:rFonts w:ascii="Times New Roman" w:hAnsi="Times New Roman" w:cs="Times New Roman"/>
          <w:sz w:val="28"/>
          <w:szCs w:val="28"/>
        </w:rPr>
        <w:t>эксплуатация и обслуживание сетей коммунального назначения;</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работы на коммунальных сетях;</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технических условий на присоединение к системам водоснабжения и водоотведения жилых и нежилых зданий промышленных и коммунальных предприятий, согласование проектов водоснабжение и водоотведения;</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новых, капитальных ремонт, реконструкция действующих водопроводных, канализационных сетей и других объектов водоснабжения и водоотведения;</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-приемка в эксплуатацию новых и реконструированных сооружений, коммуникация, оборудования водоснабжения, водоотведения;</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-эксплуатация опасных производственных объектов;</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управление эксплуатацией жилищного фонда за вознаграждение или на договорной основе;</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автомобильного грузового транспорта и услуги по перевозке;</w:t>
      </w:r>
    </w:p>
    <w:p w:rsidR="004E1F93" w:rsidRDefault="004E1F93"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транспортных услуг, содержание автохозяйства;</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-строительные, монтажные, пусконаладочные и отделочные работы, использование функций заказчика;</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санитарно-технических работ, монтаж отопительных систем, систем кондиционирования воздуха;</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прочих инженерных сооружений, не включенных в группировки;</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строительные отделочные;</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инженерных коммуникаций;</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эксплуатации автомобильных дорог и автомагистралей;</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проектно-сметных работ;</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транспортных услуг, содержание автохозяйства;</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услуг по ремонту систем водоснабжения и водоотведения предприятиям, организациям, населению;</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систем водоснабжения и водоотведения для юридических и физических лиц;</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-торгово-коммерческая деятельность без ущерба основной деятельности производства;</w:t>
      </w:r>
    </w:p>
    <w:p w:rsidR="00233830" w:rsidRDefault="00233830"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работ по содержанию и ремонту улично-дорожной </w:t>
      </w:r>
      <w:proofErr w:type="gramStart"/>
      <w:r>
        <w:rPr>
          <w:rFonts w:ascii="Times New Roman" w:hAnsi="Times New Roman" w:cs="Times New Roman"/>
          <w:sz w:val="28"/>
          <w:szCs w:val="28"/>
        </w:rPr>
        <w:t>сети</w:t>
      </w:r>
      <w:proofErr w:type="gramEnd"/>
      <w:r w:rsidR="00DF0EA8">
        <w:rPr>
          <w:rFonts w:ascii="Times New Roman" w:hAnsi="Times New Roman" w:cs="Times New Roman"/>
          <w:sz w:val="28"/>
          <w:szCs w:val="28"/>
        </w:rPr>
        <w:t xml:space="preserve"> а также автомобильных дорог межселенного значения;</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 ремонт сетей наружного освещения;</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ритуальных услуг и выполнение связанных с ними работ;</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-торгово-закупочная деятельность;</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услуг населению;</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услуг по содержанию жилья;</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коммунальных услуг населению и юридическим лицам;</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строительных и ремонтных работ;</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услуг гостиничного типа;</w:t>
      </w:r>
    </w:p>
    <w:p w:rsidR="00DF0EA8"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виды платных услуг, не запрещенные законом;</w:t>
      </w:r>
    </w:p>
    <w:p w:rsidR="00233830" w:rsidRDefault="00DF0EA8" w:rsidP="000B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прочих коммунальных, социальных и персональных</w:t>
      </w:r>
      <w:r w:rsidR="007B1C1A">
        <w:rPr>
          <w:rFonts w:ascii="Times New Roman" w:hAnsi="Times New Roman" w:cs="Times New Roman"/>
          <w:sz w:val="28"/>
          <w:szCs w:val="28"/>
        </w:rPr>
        <w:t xml:space="preserve"> </w:t>
      </w:r>
      <w:r>
        <w:rPr>
          <w:rFonts w:ascii="Times New Roman" w:hAnsi="Times New Roman" w:cs="Times New Roman"/>
          <w:sz w:val="28"/>
          <w:szCs w:val="28"/>
        </w:rPr>
        <w:t>услуг.</w:t>
      </w:r>
    </w:p>
    <w:p w:rsidR="00E250FB" w:rsidRDefault="00E250FB" w:rsidP="000B4DC2">
      <w:pPr>
        <w:spacing w:after="0" w:line="240" w:lineRule="auto"/>
        <w:ind w:firstLine="709"/>
        <w:jc w:val="both"/>
        <w:rPr>
          <w:rFonts w:ascii="Times New Roman" w:hAnsi="Times New Roman" w:cs="Times New Roman"/>
          <w:sz w:val="28"/>
          <w:szCs w:val="28"/>
        </w:rPr>
      </w:pPr>
    </w:p>
    <w:p w:rsidR="005374C3" w:rsidRDefault="0030354B" w:rsidP="00136E27">
      <w:pPr>
        <w:spacing w:line="240" w:lineRule="auto"/>
        <w:ind w:firstLine="709"/>
        <w:contextualSpacing/>
        <w:jc w:val="both"/>
        <w:rPr>
          <w:rFonts w:ascii="Times New Roman" w:hAnsi="Times New Roman" w:cs="Times New Roman"/>
          <w:sz w:val="28"/>
          <w:szCs w:val="28"/>
        </w:rPr>
      </w:pPr>
      <w:r w:rsidRPr="00E250FB">
        <w:rPr>
          <w:rFonts w:ascii="Times New Roman" w:hAnsi="Times New Roman" w:cs="Times New Roman"/>
          <w:sz w:val="28"/>
          <w:szCs w:val="28"/>
        </w:rPr>
        <w:t>Ревизия</w:t>
      </w:r>
      <w:r w:rsidR="00E250FB">
        <w:rPr>
          <w:rFonts w:ascii="Times New Roman" w:hAnsi="Times New Roman" w:cs="Times New Roman"/>
          <w:sz w:val="28"/>
          <w:szCs w:val="28"/>
        </w:rPr>
        <w:t xml:space="preserve"> в муниципальном унитарном предприятии «</w:t>
      </w:r>
      <w:proofErr w:type="spellStart"/>
      <w:r w:rsidR="00E250FB">
        <w:rPr>
          <w:rFonts w:ascii="Times New Roman" w:hAnsi="Times New Roman" w:cs="Times New Roman"/>
          <w:sz w:val="28"/>
          <w:szCs w:val="28"/>
        </w:rPr>
        <w:t>Шимский</w:t>
      </w:r>
      <w:proofErr w:type="spellEnd"/>
      <w:r w:rsidR="00E250FB">
        <w:rPr>
          <w:rFonts w:ascii="Times New Roman" w:hAnsi="Times New Roman" w:cs="Times New Roman"/>
          <w:sz w:val="28"/>
          <w:szCs w:val="28"/>
        </w:rPr>
        <w:t xml:space="preserve"> водоканал» </w:t>
      </w:r>
      <w:r w:rsidRPr="00E250FB">
        <w:rPr>
          <w:rFonts w:ascii="Times New Roman" w:hAnsi="Times New Roman" w:cs="Times New Roman"/>
          <w:sz w:val="28"/>
          <w:szCs w:val="28"/>
        </w:rPr>
        <w:t xml:space="preserve"> проводилась по предъявленным документам за период с 18.06.2019 по 31.12.2019 года.</w:t>
      </w:r>
      <w:r w:rsidR="00E250FB">
        <w:rPr>
          <w:rFonts w:ascii="Times New Roman" w:hAnsi="Times New Roman" w:cs="Times New Roman"/>
          <w:sz w:val="28"/>
          <w:szCs w:val="28"/>
        </w:rPr>
        <w:t xml:space="preserve">  Объектом контроля были представлены</w:t>
      </w:r>
      <w:r w:rsidR="0055641D">
        <w:rPr>
          <w:rFonts w:ascii="Times New Roman" w:hAnsi="Times New Roman" w:cs="Times New Roman"/>
          <w:sz w:val="28"/>
          <w:szCs w:val="28"/>
        </w:rPr>
        <w:t xml:space="preserve"> не в полном объеме </w:t>
      </w:r>
      <w:r w:rsidR="00E250FB">
        <w:rPr>
          <w:rFonts w:ascii="Times New Roman" w:hAnsi="Times New Roman" w:cs="Times New Roman"/>
          <w:sz w:val="28"/>
          <w:szCs w:val="28"/>
        </w:rPr>
        <w:t xml:space="preserve">документы, запрашиваемые письмом Администрации </w:t>
      </w:r>
      <w:proofErr w:type="spellStart"/>
      <w:r w:rsidR="00E250FB">
        <w:rPr>
          <w:rFonts w:ascii="Times New Roman" w:hAnsi="Times New Roman" w:cs="Times New Roman"/>
          <w:sz w:val="28"/>
          <w:szCs w:val="28"/>
        </w:rPr>
        <w:t>Шимского</w:t>
      </w:r>
      <w:proofErr w:type="spellEnd"/>
      <w:r w:rsidR="00E250FB">
        <w:rPr>
          <w:rFonts w:ascii="Times New Roman" w:hAnsi="Times New Roman" w:cs="Times New Roman"/>
          <w:sz w:val="28"/>
          <w:szCs w:val="28"/>
        </w:rPr>
        <w:t xml:space="preserve"> муниципального района от 04.02.2020г № М19-400-И  «О представлении документов</w:t>
      </w:r>
      <w:r w:rsidR="0055641D">
        <w:rPr>
          <w:rFonts w:ascii="Times New Roman" w:hAnsi="Times New Roman" w:cs="Times New Roman"/>
          <w:sz w:val="28"/>
          <w:szCs w:val="28"/>
        </w:rPr>
        <w:t>» со сроком представления до 15 февраля 2020 года, о чем свидетельствуют  отметки о получении.</w:t>
      </w:r>
    </w:p>
    <w:p w:rsidR="005E085D" w:rsidRDefault="005E085D" w:rsidP="00136E2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Муниципальное унитарное предприятие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ведет бухгалтерский учет имущества, обязательств и хозяйственных операций с применением компьютерной техники и ручным способом. Предприятием используется бухгалтерская программа 1С.</w:t>
      </w:r>
    </w:p>
    <w:p w:rsidR="005E085D" w:rsidRDefault="005E085D" w:rsidP="00136E2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муниципальном унитарном предприятии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штатным расписанием предусмотрена одна ставка главного бухгалтера.</w:t>
      </w:r>
    </w:p>
    <w:p w:rsidR="000C3A61" w:rsidRDefault="000C3A61" w:rsidP="00136E27">
      <w:pPr>
        <w:spacing w:line="240" w:lineRule="auto"/>
        <w:ind w:firstLine="709"/>
        <w:contextualSpacing/>
        <w:jc w:val="both"/>
        <w:rPr>
          <w:rFonts w:ascii="Times New Roman" w:hAnsi="Times New Roman" w:cs="Times New Roman"/>
          <w:sz w:val="28"/>
          <w:szCs w:val="28"/>
        </w:rPr>
      </w:pPr>
    </w:p>
    <w:p w:rsidR="00F60209" w:rsidRPr="00037BD6" w:rsidRDefault="00037BD6" w:rsidP="00037BD6">
      <w:pPr>
        <w:spacing w:line="240" w:lineRule="auto"/>
        <w:ind w:firstLine="709"/>
        <w:contextualSpacing/>
        <w:jc w:val="center"/>
        <w:rPr>
          <w:rFonts w:ascii="Times New Roman" w:hAnsi="Times New Roman" w:cs="Times New Roman"/>
          <w:b/>
          <w:bCs/>
          <w:sz w:val="28"/>
          <w:szCs w:val="28"/>
        </w:rPr>
      </w:pPr>
      <w:r w:rsidRPr="00037BD6">
        <w:rPr>
          <w:rFonts w:ascii="Times New Roman" w:hAnsi="Times New Roman" w:cs="Times New Roman"/>
          <w:b/>
          <w:bCs/>
          <w:sz w:val="28"/>
          <w:szCs w:val="28"/>
        </w:rPr>
        <w:t>Анализ исполнения производственной программы по водоснабжению и водоотведению, полученной прибыли и бухгалтерской финансовой отчетности за 2019 год.</w:t>
      </w:r>
    </w:p>
    <w:p w:rsidR="00037BD6" w:rsidRDefault="00037BD6" w:rsidP="003019AD">
      <w:pPr>
        <w:spacing w:after="1" w:line="200" w:lineRule="atLeast"/>
        <w:ind w:firstLine="709"/>
        <w:rPr>
          <w:rFonts w:ascii="Times New Roman" w:hAnsi="Times New Roman" w:cs="Times New Roman"/>
          <w:sz w:val="28"/>
          <w:szCs w:val="28"/>
        </w:rPr>
      </w:pPr>
      <w:r>
        <w:rPr>
          <w:rFonts w:ascii="Times New Roman" w:hAnsi="Times New Roman" w:cs="Times New Roman"/>
          <w:sz w:val="28"/>
          <w:szCs w:val="28"/>
        </w:rPr>
        <w:t>Постановлением к</w:t>
      </w:r>
      <w:r w:rsidR="00F60209">
        <w:rPr>
          <w:rFonts w:ascii="Times New Roman" w:hAnsi="Times New Roman" w:cs="Times New Roman"/>
          <w:sz w:val="28"/>
          <w:szCs w:val="28"/>
        </w:rPr>
        <w:t>омитет</w:t>
      </w:r>
      <w:r>
        <w:rPr>
          <w:rFonts w:ascii="Times New Roman" w:hAnsi="Times New Roman" w:cs="Times New Roman"/>
          <w:sz w:val="28"/>
          <w:szCs w:val="28"/>
        </w:rPr>
        <w:t>а</w:t>
      </w:r>
      <w:r w:rsidR="00F60209">
        <w:rPr>
          <w:rFonts w:ascii="Times New Roman" w:hAnsi="Times New Roman" w:cs="Times New Roman"/>
          <w:sz w:val="28"/>
          <w:szCs w:val="28"/>
        </w:rPr>
        <w:t xml:space="preserve"> по тарифной политике Новгородской области </w:t>
      </w:r>
      <w:r>
        <w:rPr>
          <w:rFonts w:ascii="Times New Roman" w:hAnsi="Times New Roman" w:cs="Times New Roman"/>
          <w:sz w:val="28"/>
          <w:szCs w:val="28"/>
        </w:rPr>
        <w:t>от 05 июля 2019 года № 29/1 муниципальному унитарному предприятию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w:t>
      </w:r>
      <w:r w:rsidR="00F60209">
        <w:rPr>
          <w:rFonts w:ascii="Times New Roman" w:hAnsi="Times New Roman" w:cs="Times New Roman"/>
          <w:sz w:val="28"/>
          <w:szCs w:val="28"/>
        </w:rPr>
        <w:t>утверждена производственная программа и тарифы в сфере холодного водоснабжения и водоотведения на 2019 год</w:t>
      </w:r>
      <w:r>
        <w:rPr>
          <w:rFonts w:ascii="Times New Roman" w:hAnsi="Times New Roman" w:cs="Times New Roman"/>
          <w:sz w:val="28"/>
          <w:szCs w:val="28"/>
        </w:rPr>
        <w:t>.</w:t>
      </w:r>
      <w:r w:rsidR="00F60209">
        <w:rPr>
          <w:rFonts w:ascii="Times New Roman" w:hAnsi="Times New Roman" w:cs="Times New Roman"/>
          <w:sz w:val="28"/>
          <w:szCs w:val="28"/>
        </w:rPr>
        <w:t xml:space="preserve"> </w:t>
      </w:r>
    </w:p>
    <w:p w:rsidR="003019AD" w:rsidRDefault="003019AD" w:rsidP="003019AD">
      <w:pPr>
        <w:spacing w:after="1" w:line="200" w:lineRule="atLeast"/>
        <w:ind w:firstLine="709"/>
      </w:pPr>
    </w:p>
    <w:p w:rsidR="00037BD6" w:rsidRPr="003019AD" w:rsidRDefault="00037BD6" w:rsidP="003019AD">
      <w:pPr>
        <w:spacing w:after="1" w:line="280" w:lineRule="atLeast"/>
        <w:jc w:val="right"/>
        <w:outlineLvl w:val="1"/>
        <w:rPr>
          <w:sz w:val="20"/>
        </w:rPr>
      </w:pPr>
      <w:r w:rsidRPr="003019AD">
        <w:rPr>
          <w:rFonts w:ascii="Times New Roman" w:hAnsi="Times New Roman" w:cs="Times New Roman"/>
          <w:sz w:val="24"/>
        </w:rPr>
        <w:t>Таблица 1 - планируемый объем подачи воды (объем принимаемых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5159"/>
        <w:gridCol w:w="1531"/>
        <w:gridCol w:w="1701"/>
      </w:tblGrid>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 xml:space="preserve">N </w:t>
            </w:r>
            <w:proofErr w:type="spellStart"/>
            <w:proofErr w:type="gramStart"/>
            <w:r w:rsidRPr="00037BD6">
              <w:rPr>
                <w:rFonts w:ascii="Times New Roman" w:hAnsi="Times New Roman" w:cs="Times New Roman"/>
                <w:sz w:val="24"/>
                <w:szCs w:val="24"/>
              </w:rPr>
              <w:t>п</w:t>
            </w:r>
            <w:proofErr w:type="spellEnd"/>
            <w:proofErr w:type="gramEnd"/>
            <w:r w:rsidRPr="00037BD6">
              <w:rPr>
                <w:rFonts w:ascii="Times New Roman" w:hAnsi="Times New Roman" w:cs="Times New Roman"/>
                <w:sz w:val="24"/>
                <w:szCs w:val="24"/>
              </w:rPr>
              <w:t>/</w:t>
            </w:r>
            <w:proofErr w:type="spellStart"/>
            <w:r w:rsidRPr="00037BD6">
              <w:rPr>
                <w:rFonts w:ascii="Times New Roman" w:hAnsi="Times New Roman" w:cs="Times New Roman"/>
                <w:sz w:val="24"/>
                <w:szCs w:val="24"/>
              </w:rPr>
              <w:t>п</w:t>
            </w:r>
            <w:proofErr w:type="spellEnd"/>
          </w:p>
        </w:tc>
        <w:tc>
          <w:tcPr>
            <w:tcW w:w="5159"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Показатели</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Ед. измерения</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2019 год</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w:t>
            </w:r>
          </w:p>
        </w:tc>
        <w:tc>
          <w:tcPr>
            <w:tcW w:w="5159"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3</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4</w:t>
            </w:r>
          </w:p>
        </w:tc>
      </w:tr>
      <w:tr w:rsidR="00037BD6" w:rsidRPr="00037BD6">
        <w:tc>
          <w:tcPr>
            <w:tcW w:w="647" w:type="dxa"/>
            <w:vAlign w:val="center"/>
          </w:tcPr>
          <w:p w:rsidR="00037BD6" w:rsidRPr="00037BD6" w:rsidRDefault="00037BD6">
            <w:pPr>
              <w:spacing w:after="1" w:line="280" w:lineRule="atLeast"/>
              <w:rPr>
                <w:sz w:val="24"/>
                <w:szCs w:val="24"/>
              </w:rPr>
            </w:pP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Водоснабжение</w:t>
            </w:r>
          </w:p>
        </w:tc>
        <w:tc>
          <w:tcPr>
            <w:tcW w:w="1531" w:type="dxa"/>
            <w:vAlign w:val="center"/>
          </w:tcPr>
          <w:p w:rsidR="00037BD6" w:rsidRPr="00037BD6" w:rsidRDefault="00037BD6">
            <w:pPr>
              <w:spacing w:after="1" w:line="280" w:lineRule="atLeast"/>
              <w:rPr>
                <w:sz w:val="24"/>
                <w:szCs w:val="24"/>
              </w:rPr>
            </w:pPr>
          </w:p>
        </w:tc>
        <w:tc>
          <w:tcPr>
            <w:tcW w:w="1701" w:type="dxa"/>
            <w:vAlign w:val="center"/>
          </w:tcPr>
          <w:p w:rsidR="00037BD6" w:rsidRPr="00037BD6" w:rsidRDefault="00037BD6">
            <w:pPr>
              <w:spacing w:after="1" w:line="280" w:lineRule="atLeast"/>
              <w:rPr>
                <w:sz w:val="24"/>
                <w:szCs w:val="24"/>
              </w:rPr>
            </w:pP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выработки воды</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230,210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воды, полученной со стороны</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3.</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воды, используемой на собственные нужды</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61,590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4.</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пропущенной воды через очистные сооружения</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168,620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5.</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отпуска в сеть</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168,620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6.</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потерь воды</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31,840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7.</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 xml:space="preserve">Уровень потерь к объему отпущенной воды в </w:t>
            </w:r>
            <w:r w:rsidRPr="00037BD6">
              <w:rPr>
                <w:rFonts w:ascii="Times New Roman" w:hAnsi="Times New Roman" w:cs="Times New Roman"/>
                <w:sz w:val="24"/>
                <w:szCs w:val="24"/>
              </w:rPr>
              <w:lastRenderedPageBreak/>
              <w:t>сеть</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lastRenderedPageBreak/>
              <w:t>%</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13,831</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lastRenderedPageBreak/>
              <w:t>8.</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реализации товаров и услуг, в том числе по потребителям:</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136,780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8.1.</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населению</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100,600</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8.2.</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бюджетным потребителям</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20,198</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8.3.</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прочим потребителям</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6,838</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8.4.</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внутрихозяйственный оборот</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9,144</w:t>
            </w:r>
          </w:p>
        </w:tc>
      </w:tr>
      <w:tr w:rsidR="00037BD6" w:rsidRPr="00037BD6">
        <w:tc>
          <w:tcPr>
            <w:tcW w:w="647" w:type="dxa"/>
            <w:vAlign w:val="center"/>
          </w:tcPr>
          <w:p w:rsidR="00037BD6" w:rsidRPr="00037BD6" w:rsidRDefault="00037BD6">
            <w:pPr>
              <w:spacing w:after="1" w:line="280" w:lineRule="atLeast"/>
              <w:rPr>
                <w:sz w:val="24"/>
                <w:szCs w:val="24"/>
              </w:rPr>
            </w:pP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Водоотведение (полный цикл)</w:t>
            </w:r>
          </w:p>
        </w:tc>
        <w:tc>
          <w:tcPr>
            <w:tcW w:w="1531" w:type="dxa"/>
            <w:vAlign w:val="center"/>
          </w:tcPr>
          <w:p w:rsidR="00037BD6" w:rsidRPr="00037BD6" w:rsidRDefault="00037BD6">
            <w:pPr>
              <w:spacing w:after="1" w:line="280" w:lineRule="atLeast"/>
              <w:rPr>
                <w:sz w:val="24"/>
                <w:szCs w:val="24"/>
              </w:rPr>
            </w:pPr>
          </w:p>
        </w:tc>
        <w:tc>
          <w:tcPr>
            <w:tcW w:w="1701" w:type="dxa"/>
            <w:vAlign w:val="center"/>
          </w:tcPr>
          <w:p w:rsidR="00037BD6" w:rsidRPr="00037BD6" w:rsidRDefault="00037BD6">
            <w:pPr>
              <w:spacing w:after="1" w:line="280" w:lineRule="atLeast"/>
              <w:rPr>
                <w:sz w:val="24"/>
                <w:szCs w:val="24"/>
              </w:rPr>
            </w:pP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отведенных стоков</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132,815</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w:t>
            </w:r>
          </w:p>
        </w:tc>
        <w:tc>
          <w:tcPr>
            <w:tcW w:w="5159"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Объем реализации товаров и услуг, в том числе по потребителям:</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82,269</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2.1.</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населению</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62,155</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2.2.</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бюджетным потребителям</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16,239</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2.3.</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прочим потребителям</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2,697</w:t>
            </w:r>
          </w:p>
        </w:tc>
      </w:tr>
      <w:tr w:rsidR="00037BD6" w:rsidRPr="00037BD6">
        <w:tc>
          <w:tcPr>
            <w:tcW w:w="647"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2.4.</w:t>
            </w:r>
          </w:p>
        </w:tc>
        <w:tc>
          <w:tcPr>
            <w:tcW w:w="5159" w:type="dxa"/>
          </w:tcPr>
          <w:p w:rsidR="00037BD6" w:rsidRPr="00037BD6" w:rsidRDefault="00037BD6">
            <w:pPr>
              <w:spacing w:after="1" w:line="280" w:lineRule="atLeast"/>
              <w:ind w:firstLine="283"/>
              <w:jc w:val="both"/>
              <w:rPr>
                <w:sz w:val="24"/>
                <w:szCs w:val="24"/>
              </w:rPr>
            </w:pPr>
            <w:r w:rsidRPr="00037BD6">
              <w:rPr>
                <w:rFonts w:ascii="Times New Roman" w:hAnsi="Times New Roman" w:cs="Times New Roman"/>
                <w:sz w:val="24"/>
                <w:szCs w:val="24"/>
              </w:rPr>
              <w:t>внутрихозяйственный оборот</w:t>
            </w:r>
          </w:p>
        </w:tc>
        <w:tc>
          <w:tcPr>
            <w:tcW w:w="153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куб. м</w:t>
            </w:r>
          </w:p>
        </w:tc>
        <w:tc>
          <w:tcPr>
            <w:tcW w:w="1701"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1,178</w:t>
            </w:r>
          </w:p>
        </w:tc>
      </w:tr>
    </w:tbl>
    <w:p w:rsidR="00037BD6" w:rsidRDefault="00037BD6">
      <w:pPr>
        <w:spacing w:after="1" w:line="280" w:lineRule="atLeast"/>
        <w:jc w:val="both"/>
      </w:pPr>
    </w:p>
    <w:p w:rsidR="00037BD6" w:rsidRPr="003019AD" w:rsidRDefault="00037BD6" w:rsidP="003019AD">
      <w:pPr>
        <w:spacing w:after="1" w:line="280" w:lineRule="atLeast"/>
        <w:jc w:val="right"/>
        <w:outlineLvl w:val="1"/>
        <w:rPr>
          <w:sz w:val="20"/>
        </w:rPr>
      </w:pPr>
      <w:r w:rsidRPr="003019AD">
        <w:rPr>
          <w:rFonts w:ascii="Times New Roman" w:hAnsi="Times New Roman" w:cs="Times New Roman"/>
          <w:sz w:val="24"/>
        </w:rPr>
        <w:t xml:space="preserve">Таблица 2 - объем финансовых потребностей, необходимых для реализации </w:t>
      </w:r>
      <w:r w:rsidR="003019AD">
        <w:rPr>
          <w:rFonts w:ascii="Times New Roman" w:hAnsi="Times New Roman" w:cs="Times New Roman"/>
          <w:sz w:val="24"/>
        </w:rPr>
        <w:t>п</w:t>
      </w:r>
      <w:r w:rsidRPr="003019AD">
        <w:rPr>
          <w:rFonts w:ascii="Times New Roman" w:hAnsi="Times New Roman" w:cs="Times New Roman"/>
          <w:sz w:val="24"/>
        </w:rPr>
        <w:t xml:space="preserve">роизводственной </w:t>
      </w:r>
      <w:r w:rsidR="003019AD">
        <w:rPr>
          <w:rFonts w:ascii="Times New Roman" w:hAnsi="Times New Roman" w:cs="Times New Roman"/>
          <w:sz w:val="24"/>
        </w:rPr>
        <w:t>п</w:t>
      </w:r>
      <w:r w:rsidRPr="003019AD">
        <w:rPr>
          <w:rFonts w:ascii="Times New Roman" w:hAnsi="Times New Roman" w:cs="Times New Roman"/>
          <w:sz w:val="24"/>
        </w:rPr>
        <w:t>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365"/>
        <w:gridCol w:w="1984"/>
        <w:gridCol w:w="2098"/>
      </w:tblGrid>
      <w:tr w:rsidR="00037BD6" w:rsidRPr="00037BD6">
        <w:tc>
          <w:tcPr>
            <w:tcW w:w="624"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 xml:space="preserve">N </w:t>
            </w:r>
            <w:proofErr w:type="spellStart"/>
            <w:proofErr w:type="gramStart"/>
            <w:r w:rsidRPr="00037BD6">
              <w:rPr>
                <w:rFonts w:ascii="Times New Roman" w:hAnsi="Times New Roman" w:cs="Times New Roman"/>
                <w:sz w:val="24"/>
                <w:szCs w:val="24"/>
              </w:rPr>
              <w:t>п</w:t>
            </w:r>
            <w:proofErr w:type="spellEnd"/>
            <w:proofErr w:type="gramEnd"/>
            <w:r w:rsidRPr="00037BD6">
              <w:rPr>
                <w:rFonts w:ascii="Times New Roman" w:hAnsi="Times New Roman" w:cs="Times New Roman"/>
                <w:sz w:val="24"/>
                <w:szCs w:val="24"/>
              </w:rPr>
              <w:t>/</w:t>
            </w:r>
            <w:proofErr w:type="spellStart"/>
            <w:r w:rsidRPr="00037BD6">
              <w:rPr>
                <w:rFonts w:ascii="Times New Roman" w:hAnsi="Times New Roman" w:cs="Times New Roman"/>
                <w:sz w:val="24"/>
                <w:szCs w:val="24"/>
              </w:rPr>
              <w:t>п</w:t>
            </w:r>
            <w:proofErr w:type="spellEnd"/>
          </w:p>
        </w:tc>
        <w:tc>
          <w:tcPr>
            <w:tcW w:w="4365"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Показатели</w:t>
            </w:r>
          </w:p>
        </w:tc>
        <w:tc>
          <w:tcPr>
            <w:tcW w:w="1984"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 xml:space="preserve">Ед. </w:t>
            </w:r>
            <w:proofErr w:type="spellStart"/>
            <w:r w:rsidRPr="00037BD6">
              <w:rPr>
                <w:rFonts w:ascii="Times New Roman" w:hAnsi="Times New Roman" w:cs="Times New Roman"/>
                <w:sz w:val="24"/>
                <w:szCs w:val="24"/>
              </w:rPr>
              <w:t>изм</w:t>
            </w:r>
            <w:proofErr w:type="spellEnd"/>
            <w:r w:rsidRPr="00037BD6">
              <w:rPr>
                <w:rFonts w:ascii="Times New Roman" w:hAnsi="Times New Roman" w:cs="Times New Roman"/>
                <w:sz w:val="24"/>
                <w:szCs w:val="24"/>
              </w:rPr>
              <w:t>.</w:t>
            </w:r>
          </w:p>
        </w:tc>
        <w:tc>
          <w:tcPr>
            <w:tcW w:w="2098"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2019 год</w:t>
            </w:r>
          </w:p>
        </w:tc>
      </w:tr>
      <w:tr w:rsidR="00037BD6" w:rsidRPr="00037BD6">
        <w:tc>
          <w:tcPr>
            <w:tcW w:w="624"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w:t>
            </w:r>
          </w:p>
        </w:tc>
        <w:tc>
          <w:tcPr>
            <w:tcW w:w="4365"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w:t>
            </w:r>
          </w:p>
        </w:tc>
        <w:tc>
          <w:tcPr>
            <w:tcW w:w="1984"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3</w:t>
            </w:r>
          </w:p>
        </w:tc>
        <w:tc>
          <w:tcPr>
            <w:tcW w:w="2098" w:type="dxa"/>
            <w:vAlign w:val="center"/>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4</w:t>
            </w:r>
          </w:p>
        </w:tc>
      </w:tr>
      <w:tr w:rsidR="00037BD6" w:rsidRPr="00037BD6">
        <w:tc>
          <w:tcPr>
            <w:tcW w:w="624"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w:t>
            </w:r>
          </w:p>
        </w:tc>
        <w:tc>
          <w:tcPr>
            <w:tcW w:w="4365"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Водоснабжение</w:t>
            </w:r>
          </w:p>
        </w:tc>
        <w:tc>
          <w:tcPr>
            <w:tcW w:w="1984"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руб.</w:t>
            </w:r>
          </w:p>
        </w:tc>
        <w:tc>
          <w:tcPr>
            <w:tcW w:w="2098"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19351,10</w:t>
            </w:r>
          </w:p>
        </w:tc>
      </w:tr>
      <w:tr w:rsidR="00037BD6" w:rsidRPr="00037BD6">
        <w:tc>
          <w:tcPr>
            <w:tcW w:w="624"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w:t>
            </w:r>
          </w:p>
        </w:tc>
        <w:tc>
          <w:tcPr>
            <w:tcW w:w="4365"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Водоотведение (полный цикл)</w:t>
            </w:r>
          </w:p>
        </w:tc>
        <w:tc>
          <w:tcPr>
            <w:tcW w:w="1984"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руб.</w:t>
            </w:r>
          </w:p>
        </w:tc>
        <w:tc>
          <w:tcPr>
            <w:tcW w:w="2098"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8526,53</w:t>
            </w:r>
          </w:p>
        </w:tc>
      </w:tr>
      <w:tr w:rsidR="00037BD6" w:rsidRPr="00037BD6">
        <w:tc>
          <w:tcPr>
            <w:tcW w:w="624"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3.</w:t>
            </w:r>
          </w:p>
        </w:tc>
        <w:tc>
          <w:tcPr>
            <w:tcW w:w="4365" w:type="dxa"/>
          </w:tcPr>
          <w:p w:rsidR="00037BD6" w:rsidRPr="00037BD6" w:rsidRDefault="00037BD6">
            <w:pPr>
              <w:spacing w:after="1" w:line="280" w:lineRule="atLeast"/>
              <w:rPr>
                <w:sz w:val="24"/>
                <w:szCs w:val="24"/>
              </w:rPr>
            </w:pPr>
            <w:r w:rsidRPr="00037BD6">
              <w:rPr>
                <w:rFonts w:ascii="Times New Roman" w:hAnsi="Times New Roman" w:cs="Times New Roman"/>
                <w:sz w:val="24"/>
                <w:szCs w:val="24"/>
              </w:rPr>
              <w:t>Итого финансовые потребности</w:t>
            </w:r>
          </w:p>
        </w:tc>
        <w:tc>
          <w:tcPr>
            <w:tcW w:w="1984"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тыс. руб.</w:t>
            </w:r>
          </w:p>
        </w:tc>
        <w:tc>
          <w:tcPr>
            <w:tcW w:w="2098" w:type="dxa"/>
          </w:tcPr>
          <w:p w:rsidR="00037BD6" w:rsidRPr="00037BD6" w:rsidRDefault="00037BD6">
            <w:pPr>
              <w:spacing w:after="1" w:line="280" w:lineRule="atLeast"/>
              <w:jc w:val="center"/>
              <w:rPr>
                <w:sz w:val="24"/>
                <w:szCs w:val="24"/>
              </w:rPr>
            </w:pPr>
            <w:r w:rsidRPr="00037BD6">
              <w:rPr>
                <w:rFonts w:ascii="Times New Roman" w:hAnsi="Times New Roman" w:cs="Times New Roman"/>
                <w:sz w:val="24"/>
                <w:szCs w:val="24"/>
              </w:rPr>
              <w:t>27877,63</w:t>
            </w:r>
          </w:p>
        </w:tc>
      </w:tr>
    </w:tbl>
    <w:p w:rsidR="00037BD6" w:rsidRDefault="00037BD6">
      <w:pPr>
        <w:spacing w:after="1" w:line="280" w:lineRule="atLeast"/>
        <w:jc w:val="both"/>
      </w:pPr>
    </w:p>
    <w:p w:rsidR="00FB7E69" w:rsidRDefault="00F60209" w:rsidP="00FB7E69">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данной программе планируемый объем </w:t>
      </w:r>
      <w:r w:rsidR="00FB7E69" w:rsidRPr="00FB7E69">
        <w:rPr>
          <w:rFonts w:ascii="Times New Roman" w:hAnsi="Times New Roman" w:cs="Times New Roman"/>
          <w:sz w:val="28"/>
          <w:szCs w:val="28"/>
        </w:rPr>
        <w:t xml:space="preserve">реализации товаров и услуг </w:t>
      </w:r>
      <w:r w:rsidR="00FB7E69">
        <w:rPr>
          <w:rFonts w:ascii="Times New Roman" w:hAnsi="Times New Roman" w:cs="Times New Roman"/>
          <w:sz w:val="28"/>
          <w:szCs w:val="28"/>
        </w:rPr>
        <w:t xml:space="preserve">по водоснабжению </w:t>
      </w:r>
      <w:r w:rsidR="00FB7E69" w:rsidRPr="00FB7E69">
        <w:rPr>
          <w:rFonts w:ascii="Times New Roman" w:hAnsi="Times New Roman" w:cs="Times New Roman"/>
          <w:sz w:val="28"/>
          <w:szCs w:val="28"/>
        </w:rPr>
        <w:t xml:space="preserve">за 6 месяцев 2019 года </w:t>
      </w:r>
      <w:r w:rsidR="00FB7E69">
        <w:rPr>
          <w:rFonts w:ascii="Times New Roman" w:hAnsi="Times New Roman" w:cs="Times New Roman"/>
          <w:sz w:val="28"/>
          <w:szCs w:val="28"/>
        </w:rPr>
        <w:t>должен составить 68390 тыс. куб м.,  по водоотведению – 41134,5 тыс. куб. м. Объем финансовых потребностей на осуществление деятельности при выполнении объемов, запланированных производственной программой за 6 месяцев 2019 года планировался в сумме 13938,8ыс. рублей.</w:t>
      </w:r>
      <w:proofErr w:type="gramEnd"/>
      <w:r w:rsidR="00FB7E69">
        <w:rPr>
          <w:rFonts w:ascii="Times New Roman" w:hAnsi="Times New Roman" w:cs="Times New Roman"/>
          <w:sz w:val="28"/>
          <w:szCs w:val="28"/>
        </w:rPr>
        <w:t xml:space="preserve"> Тарифы утверждены в </w:t>
      </w:r>
      <w:r w:rsidR="003019AD">
        <w:rPr>
          <w:rFonts w:ascii="Times New Roman" w:hAnsi="Times New Roman" w:cs="Times New Roman"/>
          <w:sz w:val="28"/>
          <w:szCs w:val="28"/>
        </w:rPr>
        <w:t xml:space="preserve">следующих </w:t>
      </w:r>
      <w:r w:rsidR="00FB7E69">
        <w:rPr>
          <w:rFonts w:ascii="Times New Roman" w:hAnsi="Times New Roman" w:cs="Times New Roman"/>
          <w:sz w:val="28"/>
          <w:szCs w:val="28"/>
        </w:rPr>
        <w:t>размерах:</w:t>
      </w:r>
    </w:p>
    <w:p w:rsidR="00FB7E69" w:rsidRPr="003019AD" w:rsidRDefault="003019AD" w:rsidP="003019AD">
      <w:pPr>
        <w:pStyle w:val="ConsPlusTitle"/>
        <w:jc w:val="right"/>
        <w:rPr>
          <w:rFonts w:ascii="Times New Roman" w:hAnsi="Times New Roman" w:cs="Times New Roman"/>
          <w:b w:val="0"/>
          <w:sz w:val="24"/>
          <w:szCs w:val="28"/>
        </w:rPr>
      </w:pPr>
      <w:r w:rsidRPr="003019AD">
        <w:rPr>
          <w:rFonts w:ascii="Times New Roman" w:hAnsi="Times New Roman" w:cs="Times New Roman"/>
          <w:b w:val="0"/>
          <w:sz w:val="24"/>
          <w:szCs w:val="28"/>
        </w:rPr>
        <w:t>Т</w:t>
      </w:r>
      <w:r w:rsidR="00FB7E69" w:rsidRPr="003019AD">
        <w:rPr>
          <w:rFonts w:ascii="Times New Roman" w:hAnsi="Times New Roman" w:cs="Times New Roman"/>
          <w:b w:val="0"/>
          <w:sz w:val="24"/>
          <w:szCs w:val="28"/>
        </w:rPr>
        <w:t>аблица 3 – тарифы на питьевую воду (питьевое водоснабжение) для потребителей муниципа</w:t>
      </w:r>
      <w:r w:rsidRPr="003019AD">
        <w:rPr>
          <w:rFonts w:ascii="Times New Roman" w:hAnsi="Times New Roman" w:cs="Times New Roman"/>
          <w:b w:val="0"/>
          <w:sz w:val="24"/>
          <w:szCs w:val="28"/>
        </w:rPr>
        <w:t>льного унитарного предприятия "</w:t>
      </w:r>
      <w:proofErr w:type="spellStart"/>
      <w:r w:rsidRPr="003019AD">
        <w:rPr>
          <w:rFonts w:ascii="Times New Roman" w:hAnsi="Times New Roman" w:cs="Times New Roman"/>
          <w:b w:val="0"/>
          <w:sz w:val="24"/>
          <w:szCs w:val="28"/>
        </w:rPr>
        <w:t>Ш</w:t>
      </w:r>
      <w:r w:rsidR="00FB7E69" w:rsidRPr="003019AD">
        <w:rPr>
          <w:rFonts w:ascii="Times New Roman" w:hAnsi="Times New Roman" w:cs="Times New Roman"/>
          <w:b w:val="0"/>
          <w:sz w:val="24"/>
          <w:szCs w:val="28"/>
        </w:rPr>
        <w:t>имский</w:t>
      </w:r>
      <w:proofErr w:type="spellEnd"/>
      <w:r w:rsidR="00FB7E69" w:rsidRPr="003019AD">
        <w:rPr>
          <w:rFonts w:ascii="Times New Roman" w:hAnsi="Times New Roman" w:cs="Times New Roman"/>
          <w:b w:val="0"/>
          <w:sz w:val="24"/>
          <w:szCs w:val="28"/>
        </w:rPr>
        <w:t xml:space="preserve"> водоканал"</w:t>
      </w:r>
      <w:r w:rsidRPr="003019AD">
        <w:rPr>
          <w:rFonts w:ascii="Times New Roman" w:hAnsi="Times New Roman" w:cs="Times New Roman"/>
          <w:b w:val="0"/>
          <w:sz w:val="24"/>
          <w:szCs w:val="28"/>
        </w:rPr>
        <w:t xml:space="preserve"> </w:t>
      </w:r>
      <w:r w:rsidR="00FB7E69" w:rsidRPr="003019AD">
        <w:rPr>
          <w:rFonts w:ascii="Times New Roman" w:hAnsi="Times New Roman" w:cs="Times New Roman"/>
          <w:b w:val="0"/>
          <w:sz w:val="24"/>
          <w:szCs w:val="28"/>
        </w:rP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6"/>
        <w:gridCol w:w="4932"/>
      </w:tblGrid>
      <w:tr w:rsidR="00FB7E69" w:rsidRPr="003019AD" w:rsidTr="008B199F">
        <w:tc>
          <w:tcPr>
            <w:tcW w:w="4126" w:type="dxa"/>
          </w:tcPr>
          <w:p w:rsidR="00FB7E69" w:rsidRPr="003019AD" w:rsidRDefault="00FB7E69" w:rsidP="008B199F">
            <w:pPr>
              <w:pStyle w:val="ConsPlusNormal"/>
              <w:rPr>
                <w:rFonts w:ascii="Times New Roman" w:hAnsi="Times New Roman" w:cs="Times New Roman"/>
              </w:rPr>
            </w:pPr>
            <w:r w:rsidRPr="003019AD">
              <w:rPr>
                <w:rFonts w:ascii="Times New Roman" w:hAnsi="Times New Roman" w:cs="Times New Roman"/>
              </w:rPr>
              <w:t>Потребители, кроме населения, руб./куб. м</w:t>
            </w:r>
          </w:p>
        </w:tc>
        <w:tc>
          <w:tcPr>
            <w:tcW w:w="4932" w:type="dxa"/>
          </w:tcPr>
          <w:p w:rsidR="00FB7E69" w:rsidRPr="003019AD" w:rsidRDefault="00FB7E69" w:rsidP="008B199F">
            <w:pPr>
              <w:pStyle w:val="ConsPlusNormal"/>
              <w:jc w:val="center"/>
              <w:rPr>
                <w:rFonts w:ascii="Times New Roman" w:hAnsi="Times New Roman" w:cs="Times New Roman"/>
              </w:rPr>
            </w:pPr>
            <w:r w:rsidRPr="003019AD">
              <w:rPr>
                <w:rFonts w:ascii="Times New Roman" w:hAnsi="Times New Roman" w:cs="Times New Roman"/>
              </w:rPr>
              <w:t>141,48</w:t>
            </w:r>
          </w:p>
        </w:tc>
      </w:tr>
      <w:tr w:rsidR="00FB7E69" w:rsidRPr="003019AD" w:rsidTr="008B199F">
        <w:tc>
          <w:tcPr>
            <w:tcW w:w="4126" w:type="dxa"/>
          </w:tcPr>
          <w:p w:rsidR="00FB7E69" w:rsidRPr="003019AD" w:rsidRDefault="00FB7E69" w:rsidP="008B199F">
            <w:pPr>
              <w:pStyle w:val="ConsPlusNormal"/>
              <w:rPr>
                <w:rFonts w:ascii="Times New Roman" w:hAnsi="Times New Roman" w:cs="Times New Roman"/>
              </w:rPr>
            </w:pPr>
            <w:r w:rsidRPr="003019AD">
              <w:rPr>
                <w:rFonts w:ascii="Times New Roman" w:hAnsi="Times New Roman" w:cs="Times New Roman"/>
              </w:rPr>
              <w:t>Население &lt;**&gt;, &lt;***&gt;, руб./куб. м</w:t>
            </w:r>
          </w:p>
        </w:tc>
        <w:tc>
          <w:tcPr>
            <w:tcW w:w="4932" w:type="dxa"/>
          </w:tcPr>
          <w:p w:rsidR="00FB7E69" w:rsidRPr="003019AD" w:rsidRDefault="00FB7E69" w:rsidP="008B199F">
            <w:pPr>
              <w:pStyle w:val="ConsPlusNormal"/>
              <w:jc w:val="center"/>
              <w:rPr>
                <w:rFonts w:ascii="Times New Roman" w:hAnsi="Times New Roman" w:cs="Times New Roman"/>
              </w:rPr>
            </w:pPr>
            <w:r w:rsidRPr="003019AD">
              <w:rPr>
                <w:rFonts w:ascii="Times New Roman" w:hAnsi="Times New Roman" w:cs="Times New Roman"/>
              </w:rPr>
              <w:t>85,78</w:t>
            </w:r>
          </w:p>
        </w:tc>
      </w:tr>
    </w:tbl>
    <w:p w:rsidR="00FB7E69" w:rsidRDefault="00FB7E69" w:rsidP="00FB7E69">
      <w:pPr>
        <w:pStyle w:val="ConsPlusNormal"/>
        <w:jc w:val="both"/>
      </w:pPr>
    </w:p>
    <w:p w:rsidR="00FB7E69" w:rsidRPr="003019AD" w:rsidRDefault="003019AD" w:rsidP="003019AD">
      <w:pPr>
        <w:pStyle w:val="ConsPlusNormal"/>
        <w:jc w:val="right"/>
        <w:rPr>
          <w:rFonts w:ascii="Times New Roman" w:hAnsi="Times New Roman" w:cs="Times New Roman"/>
          <w:sz w:val="24"/>
          <w:szCs w:val="28"/>
        </w:rPr>
      </w:pPr>
      <w:r w:rsidRPr="003019AD">
        <w:rPr>
          <w:rFonts w:ascii="Times New Roman" w:hAnsi="Times New Roman" w:cs="Times New Roman"/>
          <w:sz w:val="24"/>
          <w:szCs w:val="28"/>
        </w:rPr>
        <w:t xml:space="preserve">Таблица 4 – </w:t>
      </w:r>
      <w:bookmarkStart w:id="0" w:name="P472"/>
      <w:bookmarkEnd w:id="0"/>
      <w:r w:rsidRPr="003019AD">
        <w:rPr>
          <w:rFonts w:ascii="Times New Roman" w:hAnsi="Times New Roman" w:cs="Times New Roman"/>
          <w:sz w:val="24"/>
          <w:szCs w:val="28"/>
        </w:rPr>
        <w:t>тарифы на водоотведение для потребителей муниципального унитарного предприятия "</w:t>
      </w:r>
      <w:proofErr w:type="spellStart"/>
      <w:r w:rsidRPr="003019AD">
        <w:rPr>
          <w:rFonts w:ascii="Times New Roman" w:hAnsi="Times New Roman" w:cs="Times New Roman"/>
          <w:sz w:val="24"/>
          <w:szCs w:val="28"/>
        </w:rPr>
        <w:t>Шимский</w:t>
      </w:r>
      <w:proofErr w:type="spellEnd"/>
      <w:r w:rsidRPr="003019AD">
        <w:rPr>
          <w:rFonts w:ascii="Times New Roman" w:hAnsi="Times New Roman" w:cs="Times New Roman"/>
          <w:sz w:val="24"/>
          <w:szCs w:val="28"/>
        </w:rPr>
        <w:t xml:space="preserve"> водоканал" 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6"/>
        <w:gridCol w:w="4932"/>
      </w:tblGrid>
      <w:tr w:rsidR="00FB7E69" w:rsidRPr="003019AD" w:rsidTr="008B199F">
        <w:tc>
          <w:tcPr>
            <w:tcW w:w="4126" w:type="dxa"/>
          </w:tcPr>
          <w:p w:rsidR="00FB7E69" w:rsidRPr="003019AD" w:rsidRDefault="00FB7E69" w:rsidP="008B199F">
            <w:pPr>
              <w:pStyle w:val="ConsPlusNormal"/>
              <w:rPr>
                <w:rFonts w:ascii="Times New Roman" w:hAnsi="Times New Roman" w:cs="Times New Roman"/>
                <w:sz w:val="24"/>
                <w:szCs w:val="24"/>
              </w:rPr>
            </w:pPr>
            <w:r w:rsidRPr="003019AD">
              <w:rPr>
                <w:rFonts w:ascii="Times New Roman" w:hAnsi="Times New Roman" w:cs="Times New Roman"/>
                <w:sz w:val="24"/>
                <w:szCs w:val="24"/>
              </w:rPr>
              <w:t>Потребители, кроме населения, руб./куб. м</w:t>
            </w:r>
          </w:p>
        </w:tc>
        <w:tc>
          <w:tcPr>
            <w:tcW w:w="4932" w:type="dxa"/>
          </w:tcPr>
          <w:p w:rsidR="00FB7E69" w:rsidRPr="003019AD" w:rsidRDefault="00FB7E69" w:rsidP="008B199F">
            <w:pPr>
              <w:pStyle w:val="ConsPlusNormal"/>
              <w:jc w:val="center"/>
              <w:rPr>
                <w:rFonts w:ascii="Times New Roman" w:hAnsi="Times New Roman" w:cs="Times New Roman"/>
                <w:sz w:val="24"/>
                <w:szCs w:val="24"/>
              </w:rPr>
            </w:pPr>
            <w:r w:rsidRPr="003019AD">
              <w:rPr>
                <w:rFonts w:ascii="Times New Roman" w:hAnsi="Times New Roman" w:cs="Times New Roman"/>
                <w:sz w:val="24"/>
                <w:szCs w:val="24"/>
              </w:rPr>
              <w:t>103,64</w:t>
            </w:r>
          </w:p>
        </w:tc>
      </w:tr>
      <w:tr w:rsidR="00FB7E69" w:rsidRPr="003019AD" w:rsidTr="008B199F">
        <w:tc>
          <w:tcPr>
            <w:tcW w:w="4126" w:type="dxa"/>
          </w:tcPr>
          <w:p w:rsidR="00FB7E69" w:rsidRPr="003019AD" w:rsidRDefault="00FB7E69" w:rsidP="008B199F">
            <w:pPr>
              <w:pStyle w:val="ConsPlusNormal"/>
              <w:rPr>
                <w:rFonts w:ascii="Times New Roman" w:hAnsi="Times New Roman" w:cs="Times New Roman"/>
                <w:sz w:val="24"/>
                <w:szCs w:val="24"/>
              </w:rPr>
            </w:pPr>
            <w:r w:rsidRPr="003019AD">
              <w:rPr>
                <w:rFonts w:ascii="Times New Roman" w:hAnsi="Times New Roman" w:cs="Times New Roman"/>
                <w:sz w:val="24"/>
                <w:szCs w:val="24"/>
              </w:rPr>
              <w:t>Население&lt;**&gt;, &lt;***&gt;, руб./куб. м</w:t>
            </w:r>
          </w:p>
        </w:tc>
        <w:tc>
          <w:tcPr>
            <w:tcW w:w="4932" w:type="dxa"/>
          </w:tcPr>
          <w:p w:rsidR="00FB7E69" w:rsidRPr="003019AD" w:rsidRDefault="00FB7E69" w:rsidP="008B199F">
            <w:pPr>
              <w:pStyle w:val="ConsPlusNormal"/>
              <w:jc w:val="center"/>
              <w:rPr>
                <w:rFonts w:ascii="Times New Roman" w:hAnsi="Times New Roman" w:cs="Times New Roman"/>
                <w:sz w:val="24"/>
                <w:szCs w:val="24"/>
              </w:rPr>
            </w:pPr>
            <w:r w:rsidRPr="003019AD">
              <w:rPr>
                <w:rFonts w:ascii="Times New Roman" w:hAnsi="Times New Roman" w:cs="Times New Roman"/>
                <w:sz w:val="24"/>
                <w:szCs w:val="24"/>
              </w:rPr>
              <w:t>60,01</w:t>
            </w:r>
          </w:p>
        </w:tc>
      </w:tr>
    </w:tbl>
    <w:p w:rsidR="00851EE4" w:rsidRDefault="00851EE4" w:rsidP="00FB7E69">
      <w:pPr>
        <w:spacing w:line="240" w:lineRule="auto"/>
        <w:ind w:firstLine="709"/>
        <w:jc w:val="both"/>
        <w:rPr>
          <w:rFonts w:ascii="Times New Roman" w:hAnsi="Times New Roman" w:cs="Times New Roman"/>
          <w:sz w:val="28"/>
          <w:szCs w:val="28"/>
        </w:rPr>
      </w:pPr>
    </w:p>
    <w:p w:rsidR="00FB7E69" w:rsidRDefault="00851EE4" w:rsidP="00FB7E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представленных данных статистической формы №22-ЖКХ</w:t>
      </w:r>
      <w:r w:rsidR="00BC0C80">
        <w:rPr>
          <w:rFonts w:ascii="Times New Roman" w:hAnsi="Times New Roman" w:cs="Times New Roman"/>
          <w:sz w:val="28"/>
          <w:szCs w:val="28"/>
        </w:rPr>
        <w:t xml:space="preserve"> «Сведения о работе </w:t>
      </w:r>
      <w:proofErr w:type="spellStart"/>
      <w:r w:rsidR="00BC0C80">
        <w:rPr>
          <w:rFonts w:ascii="Times New Roman" w:hAnsi="Times New Roman" w:cs="Times New Roman"/>
          <w:sz w:val="28"/>
          <w:szCs w:val="28"/>
        </w:rPr>
        <w:t>ресурсонабжающих</w:t>
      </w:r>
      <w:proofErr w:type="spellEnd"/>
      <w:r w:rsidR="00BC0C80">
        <w:rPr>
          <w:rFonts w:ascii="Times New Roman" w:hAnsi="Times New Roman" w:cs="Times New Roman"/>
          <w:sz w:val="28"/>
          <w:szCs w:val="28"/>
        </w:rPr>
        <w:t xml:space="preserve"> организаций в условиях реформы» за январь – декабрь 2019 года  МУП «</w:t>
      </w:r>
      <w:proofErr w:type="spellStart"/>
      <w:r w:rsidR="00BC0C80">
        <w:rPr>
          <w:rFonts w:ascii="Times New Roman" w:hAnsi="Times New Roman" w:cs="Times New Roman"/>
          <w:sz w:val="28"/>
          <w:szCs w:val="28"/>
        </w:rPr>
        <w:t>Шимский</w:t>
      </w:r>
      <w:proofErr w:type="spellEnd"/>
      <w:r w:rsidR="00BC0C80">
        <w:rPr>
          <w:rFonts w:ascii="Times New Roman" w:hAnsi="Times New Roman" w:cs="Times New Roman"/>
          <w:sz w:val="28"/>
          <w:szCs w:val="28"/>
        </w:rPr>
        <w:t xml:space="preserve"> водоканал» реализовал 62026 тыс. куб.м. холодной воды и пропущено 37729 тыс. куб.м. сточных вод. Доходы от реализации ресурсов за 2019 год</w:t>
      </w:r>
      <w:r w:rsidR="00933CF9">
        <w:rPr>
          <w:rFonts w:ascii="Times New Roman" w:hAnsi="Times New Roman" w:cs="Times New Roman"/>
          <w:sz w:val="28"/>
          <w:szCs w:val="28"/>
        </w:rPr>
        <w:t xml:space="preserve"> согласно </w:t>
      </w:r>
      <w:r w:rsidR="00EF6918">
        <w:rPr>
          <w:rFonts w:ascii="Times New Roman" w:hAnsi="Times New Roman" w:cs="Times New Roman"/>
          <w:sz w:val="28"/>
          <w:szCs w:val="28"/>
        </w:rPr>
        <w:t>плану финансовой – хозяйственной деятельности</w:t>
      </w:r>
      <w:r w:rsidR="00933CF9">
        <w:rPr>
          <w:rFonts w:ascii="Times New Roman" w:hAnsi="Times New Roman" w:cs="Times New Roman"/>
          <w:sz w:val="28"/>
          <w:szCs w:val="28"/>
        </w:rPr>
        <w:t xml:space="preserve"> составили </w:t>
      </w:r>
      <w:r w:rsidR="00EF6918">
        <w:rPr>
          <w:rFonts w:ascii="Times New Roman" w:hAnsi="Times New Roman" w:cs="Times New Roman"/>
          <w:sz w:val="28"/>
          <w:szCs w:val="28"/>
        </w:rPr>
        <w:t>10664,6 тыс. рублей.</w:t>
      </w:r>
    </w:p>
    <w:p w:rsidR="00EF6918" w:rsidRPr="00EF6918" w:rsidRDefault="00EF6918" w:rsidP="00EF6918">
      <w:pPr>
        <w:spacing w:line="240" w:lineRule="auto"/>
        <w:ind w:firstLine="709"/>
        <w:jc w:val="right"/>
        <w:rPr>
          <w:rFonts w:ascii="Times New Roman" w:hAnsi="Times New Roman" w:cs="Times New Roman"/>
          <w:sz w:val="24"/>
          <w:szCs w:val="28"/>
        </w:rPr>
      </w:pPr>
      <w:r w:rsidRPr="00EF6918">
        <w:rPr>
          <w:rFonts w:ascii="Times New Roman" w:hAnsi="Times New Roman" w:cs="Times New Roman"/>
          <w:sz w:val="24"/>
          <w:szCs w:val="28"/>
        </w:rPr>
        <w:t>Таблица 5 – фактические показатели производственной программы предприятия за 2019 год</w:t>
      </w:r>
    </w:p>
    <w:tbl>
      <w:tblPr>
        <w:tblStyle w:val="af"/>
        <w:tblW w:w="0" w:type="auto"/>
        <w:tblLook w:val="04A0"/>
      </w:tblPr>
      <w:tblGrid>
        <w:gridCol w:w="2463"/>
        <w:gridCol w:w="2463"/>
        <w:gridCol w:w="2464"/>
        <w:gridCol w:w="2464"/>
      </w:tblGrid>
      <w:tr w:rsidR="00EF6918" w:rsidRPr="001E2931" w:rsidTr="008B199F">
        <w:tc>
          <w:tcPr>
            <w:tcW w:w="2463" w:type="dxa"/>
          </w:tcPr>
          <w:p w:rsidR="00EF6918" w:rsidRPr="004262C0" w:rsidRDefault="00EF6918" w:rsidP="004262C0">
            <w:pPr>
              <w:jc w:val="center"/>
              <w:rPr>
                <w:rFonts w:ascii="Times New Roman" w:hAnsi="Times New Roman" w:cs="Times New Roman"/>
                <w:b/>
                <w:sz w:val="24"/>
                <w:szCs w:val="24"/>
              </w:rPr>
            </w:pPr>
            <w:r w:rsidRPr="004262C0">
              <w:rPr>
                <w:rFonts w:ascii="Times New Roman" w:hAnsi="Times New Roman" w:cs="Times New Roman"/>
                <w:b/>
                <w:sz w:val="24"/>
                <w:szCs w:val="24"/>
              </w:rPr>
              <w:t>Показатель</w:t>
            </w:r>
          </w:p>
          <w:p w:rsidR="00EF6918" w:rsidRPr="004262C0" w:rsidRDefault="00EF6918" w:rsidP="004262C0">
            <w:pPr>
              <w:jc w:val="center"/>
              <w:rPr>
                <w:rFonts w:ascii="Times New Roman" w:hAnsi="Times New Roman" w:cs="Times New Roman"/>
                <w:b/>
                <w:sz w:val="24"/>
                <w:szCs w:val="24"/>
              </w:rPr>
            </w:pPr>
          </w:p>
        </w:tc>
        <w:tc>
          <w:tcPr>
            <w:tcW w:w="2463" w:type="dxa"/>
          </w:tcPr>
          <w:p w:rsidR="00EF6918" w:rsidRPr="004262C0" w:rsidRDefault="00EF6918" w:rsidP="004262C0">
            <w:pPr>
              <w:jc w:val="center"/>
              <w:rPr>
                <w:rFonts w:ascii="Times New Roman" w:hAnsi="Times New Roman" w:cs="Times New Roman"/>
                <w:b/>
                <w:sz w:val="24"/>
                <w:szCs w:val="24"/>
              </w:rPr>
            </w:pPr>
            <w:r w:rsidRPr="004262C0">
              <w:rPr>
                <w:rFonts w:ascii="Times New Roman" w:hAnsi="Times New Roman" w:cs="Times New Roman"/>
                <w:b/>
                <w:sz w:val="24"/>
                <w:szCs w:val="24"/>
              </w:rPr>
              <w:t>План</w:t>
            </w:r>
          </w:p>
        </w:tc>
        <w:tc>
          <w:tcPr>
            <w:tcW w:w="2464" w:type="dxa"/>
          </w:tcPr>
          <w:p w:rsidR="00EF6918" w:rsidRPr="004262C0" w:rsidRDefault="00EF6918" w:rsidP="004262C0">
            <w:pPr>
              <w:jc w:val="center"/>
              <w:rPr>
                <w:rFonts w:ascii="Times New Roman" w:hAnsi="Times New Roman" w:cs="Times New Roman"/>
                <w:b/>
                <w:sz w:val="24"/>
                <w:szCs w:val="24"/>
              </w:rPr>
            </w:pPr>
            <w:r w:rsidRPr="004262C0">
              <w:rPr>
                <w:rFonts w:ascii="Times New Roman" w:hAnsi="Times New Roman" w:cs="Times New Roman"/>
                <w:b/>
                <w:sz w:val="24"/>
                <w:szCs w:val="24"/>
              </w:rPr>
              <w:t>Факт</w:t>
            </w:r>
          </w:p>
        </w:tc>
        <w:tc>
          <w:tcPr>
            <w:tcW w:w="2464" w:type="dxa"/>
          </w:tcPr>
          <w:p w:rsidR="00EF6918" w:rsidRPr="004262C0" w:rsidRDefault="00EF6918" w:rsidP="004262C0">
            <w:pPr>
              <w:jc w:val="center"/>
              <w:rPr>
                <w:rFonts w:ascii="Times New Roman" w:hAnsi="Times New Roman" w:cs="Times New Roman"/>
                <w:b/>
                <w:sz w:val="24"/>
                <w:szCs w:val="24"/>
              </w:rPr>
            </w:pPr>
            <w:r w:rsidRPr="004262C0">
              <w:rPr>
                <w:rFonts w:ascii="Times New Roman" w:hAnsi="Times New Roman" w:cs="Times New Roman"/>
                <w:b/>
                <w:sz w:val="24"/>
                <w:szCs w:val="24"/>
              </w:rPr>
              <w:t>% исполнения</w:t>
            </w:r>
          </w:p>
        </w:tc>
      </w:tr>
      <w:tr w:rsidR="00EF6918" w:rsidRPr="001E2931" w:rsidTr="008B199F">
        <w:tc>
          <w:tcPr>
            <w:tcW w:w="2463" w:type="dxa"/>
          </w:tcPr>
          <w:p w:rsidR="00EF6918" w:rsidRPr="004262C0" w:rsidRDefault="00EF6918" w:rsidP="008B199F">
            <w:pPr>
              <w:jc w:val="both"/>
              <w:rPr>
                <w:rFonts w:ascii="Times New Roman" w:hAnsi="Times New Roman" w:cs="Times New Roman"/>
                <w:sz w:val="24"/>
                <w:szCs w:val="24"/>
              </w:rPr>
            </w:pPr>
            <w:r w:rsidRPr="004262C0">
              <w:rPr>
                <w:rFonts w:ascii="Times New Roman" w:hAnsi="Times New Roman" w:cs="Times New Roman"/>
                <w:sz w:val="24"/>
                <w:szCs w:val="28"/>
              </w:rPr>
              <w:t>Реализация всего, тыс. руб.</w:t>
            </w:r>
          </w:p>
        </w:tc>
        <w:tc>
          <w:tcPr>
            <w:tcW w:w="2463"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13938,8</w:t>
            </w:r>
          </w:p>
        </w:tc>
        <w:tc>
          <w:tcPr>
            <w:tcW w:w="2464"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12685,6</w:t>
            </w:r>
          </w:p>
        </w:tc>
        <w:tc>
          <w:tcPr>
            <w:tcW w:w="2464"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91,1</w:t>
            </w:r>
          </w:p>
        </w:tc>
      </w:tr>
      <w:tr w:rsidR="00EF6918" w:rsidRPr="001E2931" w:rsidTr="008B199F">
        <w:tc>
          <w:tcPr>
            <w:tcW w:w="2463" w:type="dxa"/>
          </w:tcPr>
          <w:p w:rsidR="00EF6918" w:rsidRPr="004262C0" w:rsidRDefault="00EF6918" w:rsidP="008B199F">
            <w:pPr>
              <w:jc w:val="both"/>
              <w:rPr>
                <w:rFonts w:ascii="Times New Roman" w:hAnsi="Times New Roman" w:cs="Times New Roman"/>
                <w:sz w:val="24"/>
                <w:szCs w:val="24"/>
              </w:rPr>
            </w:pPr>
            <w:r w:rsidRPr="004262C0">
              <w:rPr>
                <w:rFonts w:ascii="Times New Roman" w:hAnsi="Times New Roman" w:cs="Times New Roman"/>
                <w:sz w:val="24"/>
                <w:szCs w:val="28"/>
              </w:rPr>
              <w:t>Объем реализации, тыс. м³</w:t>
            </w:r>
          </w:p>
        </w:tc>
        <w:tc>
          <w:tcPr>
            <w:tcW w:w="2463"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109524,5</w:t>
            </w:r>
          </w:p>
        </w:tc>
        <w:tc>
          <w:tcPr>
            <w:tcW w:w="2464"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99755</w:t>
            </w:r>
          </w:p>
        </w:tc>
        <w:tc>
          <w:tcPr>
            <w:tcW w:w="2464"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91,1</w:t>
            </w:r>
          </w:p>
        </w:tc>
      </w:tr>
      <w:tr w:rsidR="00EF6918" w:rsidRPr="001E2931" w:rsidTr="008B199F">
        <w:tc>
          <w:tcPr>
            <w:tcW w:w="2463" w:type="dxa"/>
          </w:tcPr>
          <w:p w:rsidR="00EF6918" w:rsidRPr="004262C0" w:rsidRDefault="00EF6918" w:rsidP="008B199F">
            <w:pPr>
              <w:jc w:val="both"/>
              <w:rPr>
                <w:rFonts w:ascii="Times New Roman" w:hAnsi="Times New Roman" w:cs="Times New Roman"/>
                <w:sz w:val="24"/>
                <w:szCs w:val="24"/>
              </w:rPr>
            </w:pPr>
            <w:r w:rsidRPr="004262C0">
              <w:rPr>
                <w:rFonts w:ascii="Times New Roman" w:hAnsi="Times New Roman" w:cs="Times New Roman"/>
                <w:sz w:val="24"/>
                <w:szCs w:val="28"/>
              </w:rPr>
              <w:t>Доходы, тыс</w:t>
            </w:r>
            <w:proofErr w:type="gramStart"/>
            <w:r w:rsidRPr="004262C0">
              <w:rPr>
                <w:rFonts w:ascii="Times New Roman" w:hAnsi="Times New Roman" w:cs="Times New Roman"/>
                <w:sz w:val="24"/>
                <w:szCs w:val="28"/>
              </w:rPr>
              <w:t>.р</w:t>
            </w:r>
            <w:proofErr w:type="gramEnd"/>
            <w:r w:rsidRPr="004262C0">
              <w:rPr>
                <w:rFonts w:ascii="Times New Roman" w:hAnsi="Times New Roman" w:cs="Times New Roman"/>
                <w:sz w:val="24"/>
                <w:szCs w:val="28"/>
              </w:rPr>
              <w:t>уб</w:t>
            </w:r>
            <w:r w:rsidR="004262C0">
              <w:rPr>
                <w:rFonts w:ascii="Times New Roman" w:hAnsi="Times New Roman" w:cs="Times New Roman"/>
                <w:sz w:val="24"/>
                <w:szCs w:val="28"/>
              </w:rPr>
              <w:t>.</w:t>
            </w:r>
          </w:p>
        </w:tc>
        <w:tc>
          <w:tcPr>
            <w:tcW w:w="2463" w:type="dxa"/>
          </w:tcPr>
          <w:p w:rsidR="00EF6918"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12188,7</w:t>
            </w:r>
          </w:p>
        </w:tc>
        <w:tc>
          <w:tcPr>
            <w:tcW w:w="2464" w:type="dxa"/>
          </w:tcPr>
          <w:p w:rsidR="00EF6918" w:rsidRPr="004262C0" w:rsidRDefault="00F96475" w:rsidP="004262C0">
            <w:pPr>
              <w:jc w:val="center"/>
              <w:rPr>
                <w:rFonts w:ascii="Times New Roman" w:hAnsi="Times New Roman" w:cs="Times New Roman"/>
                <w:sz w:val="24"/>
                <w:szCs w:val="24"/>
              </w:rPr>
            </w:pPr>
            <w:r>
              <w:rPr>
                <w:rFonts w:ascii="Times New Roman" w:hAnsi="Times New Roman" w:cs="Times New Roman"/>
                <w:sz w:val="24"/>
                <w:szCs w:val="24"/>
              </w:rPr>
              <w:t>10078,3</w:t>
            </w:r>
          </w:p>
        </w:tc>
        <w:tc>
          <w:tcPr>
            <w:tcW w:w="2464" w:type="dxa"/>
          </w:tcPr>
          <w:p w:rsidR="00EF6918" w:rsidRPr="004262C0" w:rsidRDefault="009528D9" w:rsidP="004262C0">
            <w:pPr>
              <w:jc w:val="center"/>
              <w:rPr>
                <w:rFonts w:ascii="Times New Roman" w:hAnsi="Times New Roman" w:cs="Times New Roman"/>
                <w:sz w:val="24"/>
                <w:szCs w:val="24"/>
              </w:rPr>
            </w:pPr>
            <w:r>
              <w:rPr>
                <w:rFonts w:ascii="Times New Roman" w:hAnsi="Times New Roman" w:cs="Times New Roman"/>
                <w:sz w:val="24"/>
                <w:szCs w:val="24"/>
              </w:rPr>
              <w:t>87</w:t>
            </w:r>
          </w:p>
        </w:tc>
      </w:tr>
      <w:tr w:rsidR="00EF6918" w:rsidRPr="001E2931" w:rsidTr="008B199F">
        <w:tc>
          <w:tcPr>
            <w:tcW w:w="2463" w:type="dxa"/>
          </w:tcPr>
          <w:p w:rsidR="00EF6918" w:rsidRPr="004262C0" w:rsidRDefault="00EF6918" w:rsidP="008B199F">
            <w:pPr>
              <w:jc w:val="both"/>
              <w:rPr>
                <w:rFonts w:ascii="Times New Roman" w:hAnsi="Times New Roman" w:cs="Times New Roman"/>
                <w:b/>
                <w:sz w:val="24"/>
                <w:szCs w:val="24"/>
              </w:rPr>
            </w:pPr>
            <w:r w:rsidRPr="004262C0">
              <w:rPr>
                <w:rFonts w:ascii="Times New Roman" w:hAnsi="Times New Roman" w:cs="Times New Roman"/>
                <w:sz w:val="24"/>
                <w:szCs w:val="28"/>
              </w:rPr>
              <w:t>Затраты, тыс</w:t>
            </w:r>
            <w:proofErr w:type="gramStart"/>
            <w:r w:rsidRPr="004262C0">
              <w:rPr>
                <w:rFonts w:ascii="Times New Roman" w:hAnsi="Times New Roman" w:cs="Times New Roman"/>
                <w:sz w:val="24"/>
                <w:szCs w:val="28"/>
              </w:rPr>
              <w:t>.р</w:t>
            </w:r>
            <w:proofErr w:type="gramEnd"/>
            <w:r w:rsidRPr="004262C0">
              <w:rPr>
                <w:rFonts w:ascii="Times New Roman" w:hAnsi="Times New Roman" w:cs="Times New Roman"/>
                <w:sz w:val="24"/>
                <w:szCs w:val="28"/>
              </w:rPr>
              <w:t>уб.</w:t>
            </w:r>
            <w:r w:rsidRPr="004262C0">
              <w:rPr>
                <w:rFonts w:ascii="Times New Roman" w:hAnsi="Times New Roman" w:cs="Times New Roman"/>
                <w:sz w:val="24"/>
                <w:szCs w:val="28"/>
              </w:rPr>
              <w:tab/>
            </w:r>
          </w:p>
        </w:tc>
        <w:tc>
          <w:tcPr>
            <w:tcW w:w="2463" w:type="dxa"/>
          </w:tcPr>
          <w:p w:rsidR="00EF6918" w:rsidRPr="004262C0" w:rsidRDefault="004262C0" w:rsidP="004262C0">
            <w:pPr>
              <w:jc w:val="center"/>
              <w:rPr>
                <w:rFonts w:ascii="Times New Roman" w:hAnsi="Times New Roman" w:cs="Times New Roman"/>
                <w:sz w:val="24"/>
                <w:szCs w:val="24"/>
              </w:rPr>
            </w:pPr>
            <w:r w:rsidRPr="004262C0">
              <w:rPr>
                <w:rFonts w:ascii="Times New Roman" w:hAnsi="Times New Roman" w:cs="Times New Roman"/>
                <w:sz w:val="24"/>
                <w:szCs w:val="24"/>
              </w:rPr>
              <w:t>11294,5</w:t>
            </w:r>
          </w:p>
        </w:tc>
        <w:tc>
          <w:tcPr>
            <w:tcW w:w="2464" w:type="dxa"/>
          </w:tcPr>
          <w:p w:rsidR="00EF6918" w:rsidRPr="004262C0" w:rsidRDefault="009528D9" w:rsidP="00F96475">
            <w:pPr>
              <w:jc w:val="center"/>
              <w:rPr>
                <w:rFonts w:ascii="Times New Roman" w:hAnsi="Times New Roman" w:cs="Times New Roman"/>
                <w:sz w:val="24"/>
                <w:szCs w:val="24"/>
              </w:rPr>
            </w:pPr>
            <w:r>
              <w:rPr>
                <w:rFonts w:ascii="Times New Roman" w:hAnsi="Times New Roman" w:cs="Times New Roman"/>
                <w:sz w:val="24"/>
                <w:szCs w:val="24"/>
              </w:rPr>
              <w:t>9043,</w:t>
            </w:r>
            <w:r w:rsidR="00F96475">
              <w:rPr>
                <w:rFonts w:ascii="Times New Roman" w:hAnsi="Times New Roman" w:cs="Times New Roman"/>
                <w:sz w:val="24"/>
                <w:szCs w:val="24"/>
              </w:rPr>
              <w:t>3</w:t>
            </w:r>
          </w:p>
        </w:tc>
        <w:tc>
          <w:tcPr>
            <w:tcW w:w="2464" w:type="dxa"/>
          </w:tcPr>
          <w:p w:rsidR="00EF6918" w:rsidRPr="004262C0" w:rsidRDefault="00F96475" w:rsidP="004262C0">
            <w:pPr>
              <w:jc w:val="center"/>
              <w:rPr>
                <w:rFonts w:ascii="Times New Roman" w:hAnsi="Times New Roman" w:cs="Times New Roman"/>
                <w:sz w:val="24"/>
                <w:szCs w:val="24"/>
              </w:rPr>
            </w:pPr>
            <w:r>
              <w:rPr>
                <w:rFonts w:ascii="Times New Roman" w:hAnsi="Times New Roman" w:cs="Times New Roman"/>
                <w:sz w:val="24"/>
                <w:szCs w:val="24"/>
              </w:rPr>
              <w:t>80,1</w:t>
            </w:r>
          </w:p>
        </w:tc>
      </w:tr>
      <w:tr w:rsidR="004262C0" w:rsidRPr="001E2931" w:rsidTr="008B199F">
        <w:tc>
          <w:tcPr>
            <w:tcW w:w="2463" w:type="dxa"/>
          </w:tcPr>
          <w:p w:rsidR="004262C0" w:rsidRPr="004262C0" w:rsidRDefault="004262C0" w:rsidP="008B199F">
            <w:pPr>
              <w:jc w:val="both"/>
              <w:rPr>
                <w:rFonts w:ascii="Times New Roman" w:hAnsi="Times New Roman" w:cs="Times New Roman"/>
                <w:sz w:val="24"/>
                <w:szCs w:val="28"/>
              </w:rPr>
            </w:pPr>
            <w:r w:rsidRPr="004262C0">
              <w:rPr>
                <w:rFonts w:ascii="Times New Roman" w:hAnsi="Times New Roman" w:cs="Times New Roman"/>
                <w:sz w:val="24"/>
                <w:szCs w:val="28"/>
              </w:rPr>
              <w:t>Прибыль, тыс</w:t>
            </w:r>
            <w:proofErr w:type="gramStart"/>
            <w:r w:rsidRPr="004262C0">
              <w:rPr>
                <w:rFonts w:ascii="Times New Roman" w:hAnsi="Times New Roman" w:cs="Times New Roman"/>
                <w:sz w:val="24"/>
                <w:szCs w:val="28"/>
              </w:rPr>
              <w:t>.р</w:t>
            </w:r>
            <w:proofErr w:type="gramEnd"/>
            <w:r w:rsidRPr="004262C0">
              <w:rPr>
                <w:rFonts w:ascii="Times New Roman" w:hAnsi="Times New Roman" w:cs="Times New Roman"/>
                <w:sz w:val="24"/>
                <w:szCs w:val="28"/>
              </w:rPr>
              <w:t>уб.</w:t>
            </w:r>
          </w:p>
        </w:tc>
        <w:tc>
          <w:tcPr>
            <w:tcW w:w="2463" w:type="dxa"/>
          </w:tcPr>
          <w:p w:rsidR="004262C0"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894,2</w:t>
            </w:r>
          </w:p>
        </w:tc>
        <w:tc>
          <w:tcPr>
            <w:tcW w:w="2464" w:type="dxa"/>
          </w:tcPr>
          <w:p w:rsidR="004262C0" w:rsidRPr="004262C0" w:rsidRDefault="004262C0" w:rsidP="004262C0">
            <w:pPr>
              <w:jc w:val="center"/>
              <w:rPr>
                <w:rFonts w:ascii="Times New Roman" w:hAnsi="Times New Roman" w:cs="Times New Roman"/>
                <w:sz w:val="24"/>
                <w:szCs w:val="24"/>
              </w:rPr>
            </w:pPr>
            <w:r>
              <w:rPr>
                <w:rFonts w:ascii="Times New Roman" w:hAnsi="Times New Roman" w:cs="Times New Roman"/>
                <w:sz w:val="24"/>
                <w:szCs w:val="24"/>
              </w:rPr>
              <w:t>1035,0</w:t>
            </w:r>
          </w:p>
        </w:tc>
        <w:tc>
          <w:tcPr>
            <w:tcW w:w="2464" w:type="dxa"/>
          </w:tcPr>
          <w:p w:rsidR="004262C0" w:rsidRPr="004262C0" w:rsidRDefault="00F96475" w:rsidP="004262C0">
            <w:pPr>
              <w:jc w:val="center"/>
              <w:rPr>
                <w:rFonts w:ascii="Times New Roman" w:hAnsi="Times New Roman" w:cs="Times New Roman"/>
                <w:sz w:val="24"/>
                <w:szCs w:val="24"/>
              </w:rPr>
            </w:pPr>
            <w:r>
              <w:rPr>
                <w:rFonts w:ascii="Times New Roman" w:hAnsi="Times New Roman" w:cs="Times New Roman"/>
                <w:sz w:val="24"/>
                <w:szCs w:val="24"/>
              </w:rPr>
              <w:t>140,8</w:t>
            </w:r>
          </w:p>
        </w:tc>
      </w:tr>
    </w:tbl>
    <w:p w:rsidR="00EF6918" w:rsidRDefault="00EF6918" w:rsidP="00EF6918">
      <w:pPr>
        <w:spacing w:line="240" w:lineRule="auto"/>
        <w:ind w:firstLine="709"/>
        <w:jc w:val="both"/>
        <w:rPr>
          <w:rFonts w:ascii="Times New Roman" w:hAnsi="Times New Roman" w:cs="Times New Roman"/>
          <w:sz w:val="28"/>
          <w:szCs w:val="28"/>
        </w:rPr>
      </w:pPr>
    </w:p>
    <w:p w:rsidR="001702F3" w:rsidRDefault="00F96475" w:rsidP="008B199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Проведя анализ производственной программы и плана – финансовой </w:t>
      </w:r>
      <w:r w:rsidR="000B1396">
        <w:rPr>
          <w:rFonts w:ascii="Times New Roman" w:hAnsi="Times New Roman" w:cs="Times New Roman"/>
          <w:sz w:val="28"/>
          <w:szCs w:val="28"/>
        </w:rPr>
        <w:t>деятельности пред</w:t>
      </w:r>
      <w:r>
        <w:rPr>
          <w:rFonts w:ascii="Times New Roman" w:hAnsi="Times New Roman" w:cs="Times New Roman"/>
          <w:sz w:val="28"/>
          <w:szCs w:val="28"/>
        </w:rPr>
        <w:t>приятия на основании представленных документов</w:t>
      </w:r>
      <w:r w:rsidR="000B1396">
        <w:rPr>
          <w:rFonts w:ascii="Times New Roman" w:hAnsi="Times New Roman" w:cs="Times New Roman"/>
          <w:sz w:val="28"/>
          <w:szCs w:val="28"/>
        </w:rPr>
        <w:t xml:space="preserve"> можно сделать </w:t>
      </w:r>
      <w:r w:rsidR="000B1396" w:rsidRPr="000B1396">
        <w:rPr>
          <w:rFonts w:ascii="Times New Roman" w:hAnsi="Times New Roman" w:cs="Times New Roman"/>
          <w:sz w:val="28"/>
          <w:szCs w:val="28"/>
        </w:rPr>
        <w:t>вывод, что существуют недостатки управления предприятием, что приводит к снижению эффективности использования ресурсов предприятия, повышению себестоимости услуг, потере рентабельности, высоким показателям дебиторской и кредиторской задолженности.</w:t>
      </w:r>
      <w:r w:rsidR="000B1396">
        <w:rPr>
          <w:rFonts w:ascii="Times New Roman" w:hAnsi="Times New Roman" w:cs="Times New Roman"/>
          <w:sz w:val="28"/>
          <w:szCs w:val="28"/>
        </w:rPr>
        <w:t xml:space="preserve"> </w:t>
      </w:r>
      <w:r w:rsidR="008B199F">
        <w:rPr>
          <w:rFonts w:ascii="Times New Roman" w:hAnsi="Times New Roman" w:cs="Times New Roman"/>
          <w:sz w:val="28"/>
          <w:szCs w:val="28"/>
        </w:rPr>
        <w:t xml:space="preserve">Так на 1 января 2020 года дебиторская задолженность по счету 62 составила 2480,5 тыс. рублей, разъяснений по работе с дебиторами и результаты этой работы предприятием представлены не были. </w:t>
      </w:r>
    </w:p>
    <w:p w:rsidR="001B707E" w:rsidRDefault="001702F3" w:rsidP="008B199F">
      <w:pPr>
        <w:spacing w:line="240" w:lineRule="auto"/>
        <w:ind w:firstLine="709"/>
        <w:jc w:val="both"/>
        <w:rPr>
          <w:rFonts w:ascii="Times New Roman" w:hAnsi="Times New Roman" w:cs="Times New Roman"/>
          <w:sz w:val="28"/>
          <w:szCs w:val="28"/>
        </w:rPr>
      </w:pPr>
      <w:proofErr w:type="gramStart"/>
      <w:r w:rsidRPr="001702F3">
        <w:rPr>
          <w:rFonts w:ascii="Times New Roman" w:hAnsi="Times New Roman" w:cs="Times New Roman"/>
          <w:sz w:val="28"/>
          <w:szCs w:val="28"/>
        </w:rPr>
        <w:t xml:space="preserve">Исходя из показателей, представленных в данной таблице, можно сделать вывод, что у </w:t>
      </w:r>
      <w:r>
        <w:rPr>
          <w:rFonts w:ascii="Times New Roman" w:hAnsi="Times New Roman" w:cs="Times New Roman"/>
          <w:sz w:val="28"/>
          <w:szCs w:val="28"/>
        </w:rPr>
        <w:t>п</w:t>
      </w:r>
      <w:r w:rsidRPr="001702F3">
        <w:rPr>
          <w:rFonts w:ascii="Times New Roman" w:hAnsi="Times New Roman" w:cs="Times New Roman"/>
          <w:sz w:val="28"/>
          <w:szCs w:val="28"/>
        </w:rPr>
        <w:t>редприятия сложился показатель прибыли за декабрь 201</w:t>
      </w:r>
      <w:r>
        <w:rPr>
          <w:rFonts w:ascii="Times New Roman" w:hAnsi="Times New Roman" w:cs="Times New Roman"/>
          <w:sz w:val="28"/>
          <w:szCs w:val="28"/>
        </w:rPr>
        <w:t>9</w:t>
      </w:r>
      <w:r w:rsidR="001B707E">
        <w:rPr>
          <w:rFonts w:ascii="Times New Roman" w:hAnsi="Times New Roman" w:cs="Times New Roman"/>
          <w:sz w:val="28"/>
          <w:szCs w:val="28"/>
        </w:rPr>
        <w:t xml:space="preserve"> </w:t>
      </w:r>
      <w:r w:rsidRPr="001702F3">
        <w:rPr>
          <w:rFonts w:ascii="Times New Roman" w:hAnsi="Times New Roman" w:cs="Times New Roman"/>
          <w:sz w:val="28"/>
          <w:szCs w:val="28"/>
        </w:rPr>
        <w:t>г</w:t>
      </w:r>
      <w:r w:rsidR="001B707E">
        <w:rPr>
          <w:rFonts w:ascii="Times New Roman" w:hAnsi="Times New Roman" w:cs="Times New Roman"/>
          <w:sz w:val="28"/>
          <w:szCs w:val="28"/>
        </w:rPr>
        <w:t>од</w:t>
      </w:r>
      <w:r w:rsidRPr="001702F3">
        <w:rPr>
          <w:rFonts w:ascii="Times New Roman" w:hAnsi="Times New Roman" w:cs="Times New Roman"/>
          <w:sz w:val="28"/>
          <w:szCs w:val="28"/>
        </w:rPr>
        <w:t xml:space="preserve"> (</w:t>
      </w:r>
      <w:r w:rsidR="001B707E">
        <w:rPr>
          <w:rFonts w:ascii="Times New Roman" w:hAnsi="Times New Roman" w:cs="Times New Roman"/>
          <w:sz w:val="28"/>
          <w:szCs w:val="28"/>
        </w:rPr>
        <w:t>140,8</w:t>
      </w:r>
      <w:r w:rsidRPr="001702F3">
        <w:rPr>
          <w:rFonts w:ascii="Times New Roman" w:hAnsi="Times New Roman" w:cs="Times New Roman"/>
          <w:sz w:val="28"/>
          <w:szCs w:val="28"/>
        </w:rPr>
        <w:t>%)</w:t>
      </w:r>
      <w:r w:rsidR="001B707E">
        <w:rPr>
          <w:rFonts w:ascii="Times New Roman" w:hAnsi="Times New Roman" w:cs="Times New Roman"/>
          <w:sz w:val="28"/>
          <w:szCs w:val="28"/>
        </w:rPr>
        <w:t xml:space="preserve"> </w:t>
      </w:r>
      <w:r w:rsidR="001B707E" w:rsidRPr="001702F3">
        <w:rPr>
          <w:rFonts w:ascii="Times New Roman" w:hAnsi="Times New Roman" w:cs="Times New Roman"/>
          <w:sz w:val="28"/>
          <w:szCs w:val="28"/>
        </w:rPr>
        <w:t>Однако, предприятие в 201</w:t>
      </w:r>
      <w:r w:rsidR="001B707E">
        <w:rPr>
          <w:rFonts w:ascii="Times New Roman" w:hAnsi="Times New Roman" w:cs="Times New Roman"/>
          <w:sz w:val="28"/>
          <w:szCs w:val="28"/>
        </w:rPr>
        <w:t>9 году</w:t>
      </w:r>
      <w:r w:rsidR="001B707E" w:rsidRPr="001702F3">
        <w:rPr>
          <w:rFonts w:ascii="Times New Roman" w:hAnsi="Times New Roman" w:cs="Times New Roman"/>
          <w:sz w:val="28"/>
          <w:szCs w:val="28"/>
        </w:rPr>
        <w:t xml:space="preserve"> выручку не получило</w:t>
      </w:r>
      <w:r w:rsidR="001B707E">
        <w:rPr>
          <w:rFonts w:ascii="Times New Roman" w:hAnsi="Times New Roman" w:cs="Times New Roman"/>
          <w:sz w:val="28"/>
          <w:szCs w:val="28"/>
        </w:rPr>
        <w:t>, фактические расходы согласно плану финансово-хозяйственной деятельности составили 15327,3 тыс. рублей при запланированных доходах</w:t>
      </w:r>
      <w:r w:rsidR="007B13FB">
        <w:rPr>
          <w:rFonts w:ascii="Times New Roman" w:hAnsi="Times New Roman" w:cs="Times New Roman"/>
          <w:sz w:val="28"/>
          <w:szCs w:val="28"/>
        </w:rPr>
        <w:t xml:space="preserve"> </w:t>
      </w:r>
      <w:r w:rsidR="001B707E">
        <w:rPr>
          <w:rFonts w:ascii="Times New Roman" w:hAnsi="Times New Roman" w:cs="Times New Roman"/>
          <w:sz w:val="28"/>
          <w:szCs w:val="28"/>
        </w:rPr>
        <w:t xml:space="preserve">12188,7 тыс. рублей, </w:t>
      </w:r>
      <w:r w:rsidR="001B707E" w:rsidRPr="007B13FB">
        <w:rPr>
          <w:rFonts w:ascii="Times New Roman" w:hAnsi="Times New Roman" w:cs="Times New Roman"/>
          <w:b/>
          <w:sz w:val="28"/>
          <w:szCs w:val="28"/>
        </w:rPr>
        <w:t>что свидетельствует о низком качестве планирования деятельности предприятия и слабой способности предприятии осуществлять расчеты по</w:t>
      </w:r>
      <w:proofErr w:type="gramEnd"/>
      <w:r w:rsidR="001B707E" w:rsidRPr="007B13FB">
        <w:rPr>
          <w:rFonts w:ascii="Times New Roman" w:hAnsi="Times New Roman" w:cs="Times New Roman"/>
          <w:b/>
          <w:sz w:val="28"/>
          <w:szCs w:val="28"/>
        </w:rPr>
        <w:t xml:space="preserve"> своим обязательствам</w:t>
      </w:r>
      <w:r w:rsidR="007B13FB" w:rsidRPr="007B13FB">
        <w:rPr>
          <w:rFonts w:ascii="Times New Roman" w:hAnsi="Times New Roman" w:cs="Times New Roman"/>
          <w:b/>
          <w:sz w:val="28"/>
          <w:szCs w:val="28"/>
        </w:rPr>
        <w:t>.</w:t>
      </w:r>
      <w:r w:rsidR="007B13FB">
        <w:rPr>
          <w:rFonts w:ascii="Times New Roman" w:hAnsi="Times New Roman" w:cs="Times New Roman"/>
          <w:sz w:val="28"/>
          <w:szCs w:val="28"/>
        </w:rPr>
        <w:t xml:space="preserve"> </w:t>
      </w:r>
    </w:p>
    <w:p w:rsidR="007B13FB" w:rsidRPr="007B13FB" w:rsidRDefault="007B13FB" w:rsidP="008B199F">
      <w:pPr>
        <w:spacing w:line="240" w:lineRule="auto"/>
        <w:ind w:firstLine="709"/>
        <w:jc w:val="both"/>
        <w:rPr>
          <w:rFonts w:ascii="Times New Roman" w:hAnsi="Times New Roman" w:cs="Times New Roman"/>
          <w:sz w:val="28"/>
          <w:szCs w:val="28"/>
        </w:rPr>
      </w:pPr>
      <w:r w:rsidRPr="007B13FB">
        <w:rPr>
          <w:rFonts w:ascii="Times New Roman" w:hAnsi="Times New Roman" w:cs="Times New Roman"/>
          <w:sz w:val="28"/>
          <w:szCs w:val="28"/>
        </w:rPr>
        <w:t xml:space="preserve">Практически отрицательный показатель производственно-финансовой деятельности обусловлен низкой собираемостью денежных средств за </w:t>
      </w:r>
      <w:r w:rsidRPr="007B13FB">
        <w:rPr>
          <w:rFonts w:ascii="Times New Roman" w:hAnsi="Times New Roman" w:cs="Times New Roman"/>
          <w:sz w:val="28"/>
          <w:szCs w:val="28"/>
        </w:rPr>
        <w:lastRenderedPageBreak/>
        <w:t>предоставляемые услуги водоснабжения и водоотведения и несовершенной организацией учета собираемых денежных средств</w:t>
      </w:r>
      <w:r>
        <w:rPr>
          <w:rFonts w:ascii="Times New Roman" w:hAnsi="Times New Roman" w:cs="Times New Roman"/>
          <w:sz w:val="28"/>
          <w:szCs w:val="28"/>
        </w:rPr>
        <w:t>.</w:t>
      </w:r>
    </w:p>
    <w:p w:rsidR="00F96475" w:rsidRDefault="007B13FB" w:rsidP="008B199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000B1396">
        <w:rPr>
          <w:rFonts w:ascii="Times New Roman" w:hAnsi="Times New Roman" w:cs="Times New Roman"/>
          <w:sz w:val="28"/>
          <w:szCs w:val="28"/>
        </w:rPr>
        <w:t>,</w:t>
      </w:r>
      <w:r>
        <w:rPr>
          <w:rFonts w:ascii="Times New Roman" w:hAnsi="Times New Roman" w:cs="Times New Roman"/>
          <w:sz w:val="28"/>
          <w:szCs w:val="28"/>
        </w:rPr>
        <w:t xml:space="preserve"> что</w:t>
      </w:r>
      <w:r w:rsidR="000B1396">
        <w:rPr>
          <w:rFonts w:ascii="Times New Roman" w:hAnsi="Times New Roman" w:cs="Times New Roman"/>
          <w:sz w:val="28"/>
          <w:szCs w:val="28"/>
        </w:rPr>
        <w:t xml:space="preserve"> </w:t>
      </w:r>
      <w:r w:rsidR="008B199F">
        <w:rPr>
          <w:rFonts w:ascii="Times New Roman" w:hAnsi="Times New Roman" w:cs="Times New Roman"/>
          <w:sz w:val="28"/>
          <w:szCs w:val="28"/>
        </w:rPr>
        <w:t xml:space="preserve">согласно </w:t>
      </w:r>
      <w:r w:rsidR="001702F3">
        <w:rPr>
          <w:rFonts w:ascii="Times New Roman" w:hAnsi="Times New Roman" w:cs="Times New Roman"/>
          <w:sz w:val="28"/>
          <w:szCs w:val="28"/>
        </w:rPr>
        <w:t>бухгалтерской (финансовой) отчетности за 2019 год, представленной в налоговые органы, чистая прибыль предприятия составила 1035,0 тыс. рублей</w:t>
      </w:r>
      <w:r w:rsidR="001702F3" w:rsidRPr="001702F3">
        <w:rPr>
          <w:rFonts w:ascii="Times New Roman" w:hAnsi="Times New Roman" w:cs="Times New Roman"/>
          <w:sz w:val="28"/>
          <w:szCs w:val="28"/>
        </w:rPr>
        <w:t xml:space="preserve">. </w:t>
      </w:r>
    </w:p>
    <w:p w:rsidR="007B13FB" w:rsidRDefault="007B13FB" w:rsidP="008B199F">
      <w:pPr>
        <w:spacing w:line="240" w:lineRule="auto"/>
        <w:ind w:firstLine="709"/>
        <w:jc w:val="both"/>
        <w:rPr>
          <w:rFonts w:ascii="Times New Roman" w:hAnsi="Times New Roman" w:cs="Times New Roman"/>
          <w:b/>
          <w:sz w:val="28"/>
          <w:szCs w:val="28"/>
        </w:rPr>
      </w:pPr>
      <w:r w:rsidRPr="007B13FB">
        <w:rPr>
          <w:rFonts w:ascii="Times New Roman" w:hAnsi="Times New Roman" w:cs="Times New Roman"/>
          <w:b/>
          <w:sz w:val="28"/>
          <w:szCs w:val="28"/>
        </w:rPr>
        <w:t>В нарушение ст.20 Федерального закона №161-ФЗ бухгалтерская отчетность и показатели экономической эффективности деятельности предприятия не утвержд</w:t>
      </w:r>
      <w:r>
        <w:rPr>
          <w:rFonts w:ascii="Times New Roman" w:hAnsi="Times New Roman" w:cs="Times New Roman"/>
          <w:b/>
          <w:sz w:val="28"/>
          <w:szCs w:val="28"/>
        </w:rPr>
        <w:t>ены</w:t>
      </w:r>
      <w:r w:rsidRPr="007B13FB">
        <w:rPr>
          <w:rFonts w:ascii="Times New Roman" w:hAnsi="Times New Roman" w:cs="Times New Roman"/>
          <w:b/>
          <w:sz w:val="28"/>
          <w:szCs w:val="28"/>
        </w:rPr>
        <w:t xml:space="preserve"> собственником имущества.</w:t>
      </w:r>
    </w:p>
    <w:p w:rsidR="004029E3" w:rsidRPr="004029E3" w:rsidRDefault="004029E3" w:rsidP="008B199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бухгалтерской и финансовой отчетности показал, что </w:t>
      </w:r>
      <w:r>
        <w:rPr>
          <w:rFonts w:ascii="Times New Roman" w:hAnsi="Times New Roman" w:cs="Times New Roman"/>
          <w:b/>
          <w:sz w:val="28"/>
          <w:szCs w:val="28"/>
        </w:rPr>
        <w:t>в</w:t>
      </w:r>
      <w:r w:rsidRPr="002E08CB">
        <w:rPr>
          <w:rFonts w:ascii="Times New Roman" w:hAnsi="Times New Roman" w:cs="Times New Roman"/>
          <w:sz w:val="28"/>
          <w:szCs w:val="28"/>
        </w:rPr>
        <w:t>ыявлены расхождения между бухгалтерской (финансовой) отчетностью</w:t>
      </w:r>
      <w:r>
        <w:rPr>
          <w:rFonts w:ascii="Times New Roman" w:hAnsi="Times New Roman" w:cs="Times New Roman"/>
          <w:sz w:val="28"/>
          <w:szCs w:val="28"/>
        </w:rPr>
        <w:t xml:space="preserve"> (форма по КНД 0710099)</w:t>
      </w:r>
      <w:r w:rsidRPr="002E08CB">
        <w:rPr>
          <w:rFonts w:ascii="Times New Roman" w:hAnsi="Times New Roman" w:cs="Times New Roman"/>
          <w:sz w:val="28"/>
          <w:szCs w:val="28"/>
        </w:rPr>
        <w:t xml:space="preserve"> и главной книгой муниципального унитарного предприятия «</w:t>
      </w:r>
      <w:proofErr w:type="spellStart"/>
      <w:r w:rsidRPr="002E08CB">
        <w:rPr>
          <w:rFonts w:ascii="Times New Roman" w:hAnsi="Times New Roman" w:cs="Times New Roman"/>
          <w:sz w:val="28"/>
          <w:szCs w:val="28"/>
        </w:rPr>
        <w:t>Шимский</w:t>
      </w:r>
      <w:proofErr w:type="spellEnd"/>
      <w:r w:rsidRPr="002E08CB">
        <w:rPr>
          <w:rFonts w:ascii="Times New Roman" w:hAnsi="Times New Roman" w:cs="Times New Roman"/>
          <w:sz w:val="28"/>
          <w:szCs w:val="28"/>
        </w:rPr>
        <w:t xml:space="preserve"> водоканал</w:t>
      </w:r>
      <w:r>
        <w:rPr>
          <w:rFonts w:ascii="Times New Roman" w:hAnsi="Times New Roman" w:cs="Times New Roman"/>
          <w:sz w:val="28"/>
          <w:szCs w:val="28"/>
        </w:rPr>
        <w:t>».</w:t>
      </w:r>
      <w:r w:rsidRPr="004029E3">
        <w:rPr>
          <w:rFonts w:ascii="Times New Roman" w:hAnsi="Times New Roman" w:cs="Times New Roman"/>
          <w:bCs/>
          <w:sz w:val="28"/>
          <w:szCs w:val="28"/>
        </w:rPr>
        <w:t xml:space="preserve"> </w:t>
      </w:r>
      <w:r w:rsidRPr="001B65CB">
        <w:rPr>
          <w:rFonts w:ascii="Times New Roman" w:hAnsi="Times New Roman" w:cs="Times New Roman"/>
          <w:bCs/>
          <w:sz w:val="28"/>
          <w:szCs w:val="28"/>
        </w:rPr>
        <w:t>Данное нарушение привело к искажению бухгалт</w:t>
      </w:r>
      <w:r>
        <w:rPr>
          <w:rFonts w:ascii="Times New Roman" w:hAnsi="Times New Roman" w:cs="Times New Roman"/>
          <w:bCs/>
          <w:sz w:val="28"/>
          <w:szCs w:val="28"/>
        </w:rPr>
        <w:t xml:space="preserve">ерской отчетности, что </w:t>
      </w:r>
      <w:r w:rsidRPr="001B65CB">
        <w:rPr>
          <w:rFonts w:ascii="Times New Roman" w:hAnsi="Times New Roman" w:cs="Times New Roman"/>
          <w:b/>
          <w:bCs/>
          <w:sz w:val="28"/>
          <w:szCs w:val="28"/>
        </w:rPr>
        <w:t>является грубым нарушением требований к бухгалтерскому учету, в том числе к бухгалтерской (финансовой) отчетности</w:t>
      </w:r>
      <w:r>
        <w:rPr>
          <w:rFonts w:ascii="Times New Roman" w:hAnsi="Times New Roman" w:cs="Times New Roman"/>
          <w:bCs/>
          <w:sz w:val="28"/>
          <w:szCs w:val="28"/>
        </w:rPr>
        <w:t>.</w:t>
      </w:r>
    </w:p>
    <w:p w:rsidR="006168BA" w:rsidRPr="004C2568" w:rsidRDefault="004C2568" w:rsidP="004C2568">
      <w:pPr>
        <w:spacing w:line="240" w:lineRule="auto"/>
        <w:ind w:firstLine="709"/>
        <w:contextualSpacing/>
        <w:jc w:val="right"/>
        <w:rPr>
          <w:rFonts w:ascii="Times New Roman" w:hAnsi="Times New Roman" w:cs="Times New Roman"/>
          <w:sz w:val="24"/>
          <w:szCs w:val="24"/>
        </w:rPr>
      </w:pPr>
      <w:r w:rsidRPr="004C2568">
        <w:rPr>
          <w:rFonts w:ascii="Times New Roman" w:hAnsi="Times New Roman" w:cs="Times New Roman"/>
          <w:sz w:val="24"/>
          <w:szCs w:val="24"/>
        </w:rPr>
        <w:t xml:space="preserve">Таблица </w:t>
      </w:r>
      <w:r w:rsidR="004029E3">
        <w:rPr>
          <w:rFonts w:ascii="Times New Roman" w:hAnsi="Times New Roman" w:cs="Times New Roman"/>
          <w:sz w:val="24"/>
          <w:szCs w:val="24"/>
        </w:rPr>
        <w:t xml:space="preserve">6 - </w:t>
      </w:r>
      <w:r w:rsidR="00420347">
        <w:rPr>
          <w:rFonts w:ascii="Times New Roman" w:hAnsi="Times New Roman" w:cs="Times New Roman"/>
          <w:sz w:val="24"/>
          <w:szCs w:val="24"/>
        </w:rPr>
        <w:t>данные</w:t>
      </w:r>
      <w:r w:rsidR="004029E3">
        <w:rPr>
          <w:rFonts w:ascii="Times New Roman" w:hAnsi="Times New Roman" w:cs="Times New Roman"/>
          <w:sz w:val="24"/>
          <w:szCs w:val="24"/>
        </w:rPr>
        <w:t xml:space="preserve"> бухгалтерской отчетности и главной книги предприятия</w:t>
      </w:r>
    </w:p>
    <w:tbl>
      <w:tblPr>
        <w:tblStyle w:val="af"/>
        <w:tblW w:w="0" w:type="auto"/>
        <w:tblLook w:val="04A0"/>
      </w:tblPr>
      <w:tblGrid>
        <w:gridCol w:w="2302"/>
        <w:gridCol w:w="2118"/>
        <w:gridCol w:w="1826"/>
        <w:gridCol w:w="2006"/>
        <w:gridCol w:w="1602"/>
      </w:tblGrid>
      <w:tr w:rsidR="009239D7" w:rsidRPr="006168BA" w:rsidTr="009239D7">
        <w:tc>
          <w:tcPr>
            <w:tcW w:w="2313" w:type="dxa"/>
          </w:tcPr>
          <w:p w:rsidR="009239D7" w:rsidRPr="004029E3" w:rsidRDefault="004029E3" w:rsidP="006168BA">
            <w:pPr>
              <w:contextualSpacing/>
              <w:jc w:val="both"/>
              <w:rPr>
                <w:rFonts w:ascii="Times New Roman" w:hAnsi="Times New Roman" w:cs="Times New Roman"/>
                <w:b/>
                <w:sz w:val="24"/>
                <w:szCs w:val="24"/>
              </w:rPr>
            </w:pPr>
            <w:r w:rsidRPr="004029E3">
              <w:rPr>
                <w:rFonts w:ascii="Times New Roman" w:hAnsi="Times New Roman" w:cs="Times New Roman"/>
                <w:b/>
                <w:sz w:val="24"/>
                <w:szCs w:val="24"/>
              </w:rPr>
              <w:t>Наименование показателя</w:t>
            </w:r>
          </w:p>
        </w:tc>
        <w:tc>
          <w:tcPr>
            <w:tcW w:w="2134" w:type="dxa"/>
          </w:tcPr>
          <w:p w:rsidR="009239D7" w:rsidRPr="004029E3" w:rsidRDefault="009239D7" w:rsidP="004029E3">
            <w:pPr>
              <w:contextualSpacing/>
              <w:jc w:val="center"/>
              <w:rPr>
                <w:rFonts w:ascii="Times New Roman" w:hAnsi="Times New Roman" w:cs="Times New Roman"/>
                <w:b/>
                <w:sz w:val="24"/>
                <w:szCs w:val="24"/>
              </w:rPr>
            </w:pPr>
            <w:r w:rsidRPr="004029E3">
              <w:rPr>
                <w:rFonts w:ascii="Times New Roman" w:hAnsi="Times New Roman" w:cs="Times New Roman"/>
                <w:b/>
                <w:sz w:val="24"/>
                <w:szCs w:val="24"/>
              </w:rPr>
              <w:t xml:space="preserve">Бухгалтерская </w:t>
            </w:r>
            <w:r w:rsidR="004029E3" w:rsidRPr="004029E3">
              <w:rPr>
                <w:rFonts w:ascii="Times New Roman" w:hAnsi="Times New Roman" w:cs="Times New Roman"/>
                <w:b/>
                <w:sz w:val="24"/>
                <w:szCs w:val="24"/>
              </w:rPr>
              <w:t xml:space="preserve">(финансовая) </w:t>
            </w:r>
            <w:r w:rsidRPr="004029E3">
              <w:rPr>
                <w:rFonts w:ascii="Times New Roman" w:hAnsi="Times New Roman" w:cs="Times New Roman"/>
                <w:b/>
                <w:sz w:val="24"/>
                <w:szCs w:val="24"/>
              </w:rPr>
              <w:t>отчетность</w:t>
            </w:r>
          </w:p>
        </w:tc>
        <w:tc>
          <w:tcPr>
            <w:tcW w:w="1865" w:type="dxa"/>
          </w:tcPr>
          <w:p w:rsidR="009239D7" w:rsidRPr="004029E3" w:rsidRDefault="009239D7" w:rsidP="004029E3">
            <w:pPr>
              <w:contextualSpacing/>
              <w:jc w:val="center"/>
              <w:rPr>
                <w:rFonts w:ascii="Times New Roman" w:hAnsi="Times New Roman" w:cs="Times New Roman"/>
                <w:b/>
                <w:sz w:val="24"/>
                <w:szCs w:val="24"/>
              </w:rPr>
            </w:pPr>
            <w:r w:rsidRPr="004029E3">
              <w:rPr>
                <w:rFonts w:ascii="Times New Roman" w:hAnsi="Times New Roman" w:cs="Times New Roman"/>
                <w:b/>
                <w:sz w:val="24"/>
                <w:szCs w:val="24"/>
              </w:rPr>
              <w:t>Главная книга</w:t>
            </w:r>
          </w:p>
        </w:tc>
        <w:tc>
          <w:tcPr>
            <w:tcW w:w="2032" w:type="dxa"/>
          </w:tcPr>
          <w:p w:rsidR="004029E3" w:rsidRDefault="009239D7" w:rsidP="004029E3">
            <w:pPr>
              <w:contextualSpacing/>
              <w:jc w:val="center"/>
              <w:rPr>
                <w:rFonts w:ascii="Times New Roman" w:hAnsi="Times New Roman" w:cs="Times New Roman"/>
                <w:b/>
                <w:sz w:val="24"/>
                <w:szCs w:val="24"/>
              </w:rPr>
            </w:pPr>
            <w:r w:rsidRPr="004029E3">
              <w:rPr>
                <w:rFonts w:ascii="Times New Roman" w:hAnsi="Times New Roman" w:cs="Times New Roman"/>
                <w:b/>
                <w:sz w:val="24"/>
                <w:szCs w:val="24"/>
              </w:rPr>
              <w:t xml:space="preserve">Отклонение </w:t>
            </w:r>
          </w:p>
          <w:p w:rsidR="009239D7" w:rsidRPr="004029E3" w:rsidRDefault="009239D7" w:rsidP="004029E3">
            <w:pPr>
              <w:contextualSpacing/>
              <w:jc w:val="center"/>
              <w:rPr>
                <w:rFonts w:ascii="Times New Roman" w:hAnsi="Times New Roman" w:cs="Times New Roman"/>
                <w:b/>
                <w:sz w:val="24"/>
                <w:szCs w:val="24"/>
              </w:rPr>
            </w:pPr>
            <w:r w:rsidRPr="004029E3">
              <w:rPr>
                <w:rFonts w:ascii="Times New Roman" w:hAnsi="Times New Roman" w:cs="Times New Roman"/>
                <w:b/>
                <w:sz w:val="24"/>
                <w:szCs w:val="24"/>
              </w:rPr>
              <w:t xml:space="preserve">(+,-) (гр.2-гр.3) </w:t>
            </w:r>
          </w:p>
        </w:tc>
        <w:tc>
          <w:tcPr>
            <w:tcW w:w="1510" w:type="dxa"/>
          </w:tcPr>
          <w:p w:rsidR="009239D7" w:rsidRPr="004029E3" w:rsidRDefault="009239D7" w:rsidP="004029E3">
            <w:pPr>
              <w:contextualSpacing/>
              <w:jc w:val="center"/>
              <w:rPr>
                <w:rFonts w:ascii="Times New Roman" w:hAnsi="Times New Roman" w:cs="Times New Roman"/>
                <w:b/>
                <w:sz w:val="24"/>
                <w:szCs w:val="24"/>
              </w:rPr>
            </w:pPr>
            <w:r w:rsidRPr="004029E3">
              <w:rPr>
                <w:rFonts w:ascii="Times New Roman" w:hAnsi="Times New Roman" w:cs="Times New Roman"/>
                <w:b/>
                <w:sz w:val="24"/>
                <w:szCs w:val="24"/>
              </w:rPr>
              <w:t>Отклонение</w:t>
            </w:r>
            <w:r w:rsidR="004029E3" w:rsidRPr="004029E3">
              <w:rPr>
                <w:rFonts w:ascii="Times New Roman" w:hAnsi="Times New Roman" w:cs="Times New Roman"/>
                <w:b/>
                <w:sz w:val="24"/>
                <w:szCs w:val="24"/>
              </w:rPr>
              <w:t>,</w:t>
            </w:r>
            <w:r w:rsidRPr="004029E3">
              <w:rPr>
                <w:rFonts w:ascii="Times New Roman" w:hAnsi="Times New Roman" w:cs="Times New Roman"/>
                <w:b/>
                <w:sz w:val="24"/>
                <w:szCs w:val="24"/>
              </w:rPr>
              <w:t xml:space="preserve"> </w:t>
            </w:r>
            <w:proofErr w:type="gramStart"/>
            <w:r w:rsidRPr="004029E3">
              <w:rPr>
                <w:rFonts w:ascii="Times New Roman" w:hAnsi="Times New Roman" w:cs="Times New Roman"/>
                <w:b/>
                <w:sz w:val="24"/>
                <w:szCs w:val="24"/>
              </w:rPr>
              <w:t>в</w:t>
            </w:r>
            <w:proofErr w:type="gramEnd"/>
            <w:r w:rsidRPr="004029E3">
              <w:rPr>
                <w:rFonts w:ascii="Times New Roman" w:hAnsi="Times New Roman" w:cs="Times New Roman"/>
                <w:b/>
                <w:sz w:val="24"/>
                <w:szCs w:val="24"/>
              </w:rPr>
              <w:t xml:space="preserve"> % </w:t>
            </w:r>
          </w:p>
        </w:tc>
      </w:tr>
      <w:tr w:rsidR="009239D7" w:rsidRPr="006168BA" w:rsidTr="009239D7">
        <w:tc>
          <w:tcPr>
            <w:tcW w:w="2313"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34"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65"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Запасы</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Денежные средства</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31,0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31,0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2460,0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2480,0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0,10%</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Нераспределенная прибыль</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1033,0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1033,0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Кредиторская задолженность</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2046,0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1807,0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+239,0</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1,23%</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Доходы будущих периодов</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586,0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586,0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Выручка</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9009,0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10081</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-1072,0</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5,52%</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Прочие доходы</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2980,0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2980,0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Прочие расходы</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144,0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144,0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Текущий налог на прибыль</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89,0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89,0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6168BA" w:rsidRDefault="009239D7" w:rsidP="004029E3">
            <w:pPr>
              <w:contextualSpacing/>
              <w:rPr>
                <w:rFonts w:ascii="Times New Roman" w:hAnsi="Times New Roman" w:cs="Times New Roman"/>
                <w:sz w:val="24"/>
                <w:szCs w:val="24"/>
              </w:rPr>
            </w:pPr>
            <w:r>
              <w:rPr>
                <w:rFonts w:ascii="Times New Roman" w:hAnsi="Times New Roman" w:cs="Times New Roman"/>
                <w:sz w:val="24"/>
                <w:szCs w:val="24"/>
              </w:rPr>
              <w:t>Чистая прибыль</w:t>
            </w:r>
          </w:p>
        </w:tc>
        <w:tc>
          <w:tcPr>
            <w:tcW w:w="2134"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1035,0</w:t>
            </w:r>
          </w:p>
        </w:tc>
        <w:tc>
          <w:tcPr>
            <w:tcW w:w="1865"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1035,0</w:t>
            </w:r>
          </w:p>
        </w:tc>
        <w:tc>
          <w:tcPr>
            <w:tcW w:w="2032" w:type="dxa"/>
          </w:tcPr>
          <w:p w:rsidR="009239D7" w:rsidRPr="006168BA"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9239D7" w:rsidRDefault="009239D7" w:rsidP="004029E3">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239D7" w:rsidRPr="006168BA" w:rsidTr="009239D7">
        <w:tc>
          <w:tcPr>
            <w:tcW w:w="2313" w:type="dxa"/>
          </w:tcPr>
          <w:p w:rsidR="009239D7" w:rsidRPr="009239D7" w:rsidRDefault="009239D7" w:rsidP="000C3A61">
            <w:pPr>
              <w:contextualSpacing/>
              <w:jc w:val="both"/>
              <w:rPr>
                <w:rFonts w:ascii="Times New Roman" w:hAnsi="Times New Roman" w:cs="Times New Roman"/>
                <w:b/>
                <w:sz w:val="24"/>
                <w:szCs w:val="24"/>
              </w:rPr>
            </w:pPr>
            <w:r w:rsidRPr="009239D7">
              <w:rPr>
                <w:rFonts w:ascii="Times New Roman" w:hAnsi="Times New Roman" w:cs="Times New Roman"/>
                <w:b/>
                <w:sz w:val="24"/>
                <w:szCs w:val="24"/>
              </w:rPr>
              <w:t>Итого:</w:t>
            </w:r>
          </w:p>
        </w:tc>
        <w:tc>
          <w:tcPr>
            <w:tcW w:w="2134" w:type="dxa"/>
          </w:tcPr>
          <w:p w:rsidR="009239D7" w:rsidRPr="009239D7" w:rsidRDefault="009239D7" w:rsidP="004029E3">
            <w:pPr>
              <w:contextualSpacing/>
              <w:jc w:val="center"/>
              <w:rPr>
                <w:rFonts w:ascii="Times New Roman" w:hAnsi="Times New Roman" w:cs="Times New Roman"/>
                <w:b/>
                <w:sz w:val="24"/>
                <w:szCs w:val="24"/>
              </w:rPr>
            </w:pPr>
            <w:r w:rsidRPr="009239D7">
              <w:rPr>
                <w:rFonts w:ascii="Times New Roman" w:hAnsi="Times New Roman" w:cs="Times New Roman"/>
                <w:b/>
                <w:sz w:val="24"/>
                <w:szCs w:val="24"/>
              </w:rPr>
              <w:t>19 416,0</w:t>
            </w:r>
          </w:p>
        </w:tc>
        <w:tc>
          <w:tcPr>
            <w:tcW w:w="1865" w:type="dxa"/>
          </w:tcPr>
          <w:p w:rsidR="009239D7" w:rsidRPr="009239D7" w:rsidRDefault="009239D7" w:rsidP="004029E3">
            <w:pPr>
              <w:contextualSpacing/>
              <w:jc w:val="center"/>
              <w:rPr>
                <w:rFonts w:ascii="Times New Roman" w:hAnsi="Times New Roman" w:cs="Times New Roman"/>
                <w:b/>
                <w:sz w:val="24"/>
                <w:szCs w:val="24"/>
              </w:rPr>
            </w:pPr>
            <w:r w:rsidRPr="009239D7">
              <w:rPr>
                <w:rFonts w:ascii="Times New Roman" w:hAnsi="Times New Roman" w:cs="Times New Roman"/>
                <w:b/>
                <w:sz w:val="24"/>
                <w:szCs w:val="24"/>
              </w:rPr>
              <w:t>20 269,0</w:t>
            </w:r>
          </w:p>
        </w:tc>
        <w:tc>
          <w:tcPr>
            <w:tcW w:w="2032" w:type="dxa"/>
          </w:tcPr>
          <w:p w:rsidR="009239D7" w:rsidRPr="009239D7" w:rsidRDefault="009239D7" w:rsidP="004029E3">
            <w:pPr>
              <w:contextualSpacing/>
              <w:jc w:val="center"/>
              <w:rPr>
                <w:rFonts w:ascii="Times New Roman" w:hAnsi="Times New Roman" w:cs="Times New Roman"/>
                <w:b/>
                <w:sz w:val="24"/>
                <w:szCs w:val="24"/>
              </w:rPr>
            </w:pPr>
            <w:r w:rsidRPr="009239D7">
              <w:rPr>
                <w:rFonts w:ascii="Times New Roman" w:hAnsi="Times New Roman" w:cs="Times New Roman"/>
                <w:b/>
                <w:sz w:val="24"/>
                <w:szCs w:val="24"/>
              </w:rPr>
              <w:t>-</w:t>
            </w:r>
          </w:p>
        </w:tc>
        <w:tc>
          <w:tcPr>
            <w:tcW w:w="1510" w:type="dxa"/>
          </w:tcPr>
          <w:p w:rsidR="009239D7" w:rsidRPr="009239D7" w:rsidRDefault="009239D7" w:rsidP="004029E3">
            <w:pPr>
              <w:contextualSpacing/>
              <w:jc w:val="center"/>
              <w:rPr>
                <w:rFonts w:ascii="Times New Roman" w:hAnsi="Times New Roman" w:cs="Times New Roman"/>
                <w:b/>
                <w:sz w:val="24"/>
                <w:szCs w:val="24"/>
              </w:rPr>
            </w:pPr>
            <w:r>
              <w:rPr>
                <w:rFonts w:ascii="Times New Roman" w:hAnsi="Times New Roman" w:cs="Times New Roman"/>
                <w:b/>
                <w:sz w:val="24"/>
                <w:szCs w:val="24"/>
              </w:rPr>
              <w:t>6,85%</w:t>
            </w:r>
          </w:p>
        </w:tc>
      </w:tr>
    </w:tbl>
    <w:p w:rsidR="00992FDA" w:rsidRDefault="00992FDA" w:rsidP="006168BA">
      <w:pPr>
        <w:spacing w:line="240" w:lineRule="auto"/>
        <w:ind w:firstLine="709"/>
        <w:contextualSpacing/>
        <w:jc w:val="both"/>
        <w:rPr>
          <w:rFonts w:ascii="Times New Roman" w:hAnsi="Times New Roman" w:cs="Times New Roman"/>
          <w:bCs/>
          <w:sz w:val="28"/>
          <w:szCs w:val="28"/>
        </w:rPr>
      </w:pPr>
    </w:p>
    <w:p w:rsidR="00992FDA" w:rsidRDefault="004C2568" w:rsidP="006168BA">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-по показателю дебиторская задолженность отклонение бухгалтерской отчетности и главной книги составило 20,0 тыс. рублей</w:t>
      </w:r>
      <w:r w:rsidR="009239D7">
        <w:rPr>
          <w:rFonts w:ascii="Times New Roman" w:hAnsi="Times New Roman" w:cs="Times New Roman"/>
          <w:bCs/>
          <w:sz w:val="28"/>
          <w:szCs w:val="28"/>
        </w:rPr>
        <w:t xml:space="preserve"> или 0,10%</w:t>
      </w:r>
      <w:r>
        <w:rPr>
          <w:rFonts w:ascii="Times New Roman" w:hAnsi="Times New Roman" w:cs="Times New Roman"/>
          <w:bCs/>
          <w:sz w:val="28"/>
          <w:szCs w:val="28"/>
        </w:rPr>
        <w:t>;</w:t>
      </w:r>
    </w:p>
    <w:p w:rsidR="004C2568" w:rsidRDefault="004C2568" w:rsidP="006168BA">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-по показателю кредиторская задолженность отклонение бухгалтерской отчетности и главной книги составило 239,0 тыс. рублей</w:t>
      </w:r>
      <w:r w:rsidR="009239D7">
        <w:rPr>
          <w:rFonts w:ascii="Times New Roman" w:hAnsi="Times New Roman" w:cs="Times New Roman"/>
          <w:bCs/>
          <w:sz w:val="28"/>
          <w:szCs w:val="28"/>
        </w:rPr>
        <w:t xml:space="preserve"> или 1,23%</w:t>
      </w:r>
      <w:r>
        <w:rPr>
          <w:rFonts w:ascii="Times New Roman" w:hAnsi="Times New Roman" w:cs="Times New Roman"/>
          <w:bCs/>
          <w:sz w:val="28"/>
          <w:szCs w:val="28"/>
        </w:rPr>
        <w:t>;</w:t>
      </w:r>
    </w:p>
    <w:p w:rsidR="004C2568" w:rsidRDefault="004C2568" w:rsidP="006168BA">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-по показателю выручка (расчетные счета) отклонение бухгалтерской отчетности и главной книги составило 1072,0 тыс. рублей</w:t>
      </w:r>
      <w:r w:rsidR="009239D7">
        <w:rPr>
          <w:rFonts w:ascii="Times New Roman" w:hAnsi="Times New Roman" w:cs="Times New Roman"/>
          <w:bCs/>
          <w:sz w:val="28"/>
          <w:szCs w:val="28"/>
        </w:rPr>
        <w:t xml:space="preserve"> или 5,52%.</w:t>
      </w:r>
    </w:p>
    <w:p w:rsidR="00B13310" w:rsidRDefault="00B13310" w:rsidP="006168BA">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Бухгалтерская отчетность, составленная предприятием для сдачи в налоговую инспекцию, не соответствует данным бухгалтерского учета.</w:t>
      </w:r>
    </w:p>
    <w:p w:rsidR="00DB5749" w:rsidRDefault="00DB5749" w:rsidP="006168BA">
      <w:pPr>
        <w:spacing w:line="240" w:lineRule="auto"/>
        <w:ind w:firstLine="709"/>
        <w:contextualSpacing/>
        <w:jc w:val="both"/>
        <w:rPr>
          <w:rFonts w:ascii="Times New Roman" w:hAnsi="Times New Roman" w:cs="Times New Roman"/>
          <w:bCs/>
          <w:sz w:val="28"/>
          <w:szCs w:val="28"/>
        </w:rPr>
      </w:pPr>
    </w:p>
    <w:p w:rsidR="00DB0A84" w:rsidRDefault="00A973C0" w:rsidP="006168BA">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При сверке главной книги</w:t>
      </w:r>
      <w:r w:rsidR="00DB5749">
        <w:rPr>
          <w:rFonts w:ascii="Times New Roman" w:hAnsi="Times New Roman" w:cs="Times New Roman"/>
          <w:bCs/>
          <w:sz w:val="28"/>
          <w:szCs w:val="28"/>
        </w:rPr>
        <w:t xml:space="preserve"> (основного сводного бухгалтерского регистра)</w:t>
      </w:r>
      <w:r>
        <w:rPr>
          <w:rFonts w:ascii="Times New Roman" w:hAnsi="Times New Roman" w:cs="Times New Roman"/>
          <w:bCs/>
          <w:sz w:val="28"/>
          <w:szCs w:val="28"/>
        </w:rPr>
        <w:t xml:space="preserve"> и </w:t>
      </w:r>
      <w:r w:rsidR="00420347">
        <w:rPr>
          <w:rFonts w:ascii="Times New Roman" w:hAnsi="Times New Roman" w:cs="Times New Roman"/>
          <w:bCs/>
          <w:sz w:val="28"/>
          <w:szCs w:val="28"/>
        </w:rPr>
        <w:t>аналитических регистров (</w:t>
      </w:r>
      <w:proofErr w:type="spellStart"/>
      <w:r>
        <w:rPr>
          <w:rFonts w:ascii="Times New Roman" w:hAnsi="Times New Roman" w:cs="Times New Roman"/>
          <w:bCs/>
          <w:sz w:val="28"/>
          <w:szCs w:val="28"/>
        </w:rPr>
        <w:t>оборотно</w:t>
      </w:r>
      <w:proofErr w:type="spellEnd"/>
      <w:r>
        <w:rPr>
          <w:rFonts w:ascii="Times New Roman" w:hAnsi="Times New Roman" w:cs="Times New Roman"/>
          <w:bCs/>
          <w:sz w:val="28"/>
          <w:szCs w:val="28"/>
        </w:rPr>
        <w:t xml:space="preserve"> - сальдовых ведомостей по счетам</w:t>
      </w:r>
      <w:r w:rsidR="00420347">
        <w:rPr>
          <w:rFonts w:ascii="Times New Roman" w:hAnsi="Times New Roman" w:cs="Times New Roman"/>
          <w:bCs/>
          <w:sz w:val="28"/>
          <w:szCs w:val="28"/>
        </w:rPr>
        <w:t>)</w:t>
      </w:r>
      <w:r>
        <w:rPr>
          <w:rFonts w:ascii="Times New Roman" w:hAnsi="Times New Roman" w:cs="Times New Roman"/>
          <w:bCs/>
          <w:sz w:val="28"/>
          <w:szCs w:val="28"/>
        </w:rPr>
        <w:t xml:space="preserve"> выявлены расхождения</w:t>
      </w:r>
      <w:r w:rsidR="0038782D">
        <w:rPr>
          <w:rFonts w:ascii="Times New Roman" w:hAnsi="Times New Roman" w:cs="Times New Roman"/>
          <w:bCs/>
          <w:sz w:val="28"/>
          <w:szCs w:val="28"/>
        </w:rPr>
        <w:t xml:space="preserve"> в</w:t>
      </w:r>
      <w:r w:rsidR="0038782D" w:rsidRPr="00DB5749">
        <w:rPr>
          <w:rFonts w:ascii="Times New Roman" w:hAnsi="Times New Roman" w:cs="Times New Roman"/>
          <w:b/>
          <w:bCs/>
          <w:sz w:val="28"/>
          <w:szCs w:val="28"/>
        </w:rPr>
        <w:t xml:space="preserve"> нарушение пункта 1 статьи 13</w:t>
      </w:r>
      <w:r w:rsidR="0038782D" w:rsidRPr="00DB5749">
        <w:rPr>
          <w:rFonts w:ascii="Times New Roman" w:hAnsi="Times New Roman" w:cs="Times New Roman"/>
          <w:b/>
          <w:sz w:val="28"/>
          <w:szCs w:val="28"/>
        </w:rPr>
        <w:t xml:space="preserve"> </w:t>
      </w:r>
      <w:r w:rsidR="0038782D" w:rsidRPr="00840211">
        <w:rPr>
          <w:rFonts w:ascii="Times New Roman" w:hAnsi="Times New Roman" w:cs="Times New Roman"/>
          <w:b/>
          <w:sz w:val="28"/>
          <w:szCs w:val="28"/>
        </w:rPr>
        <w:t>Федерального закона от 06 декабря 2011г № 402-ФЗ</w:t>
      </w:r>
      <w:r w:rsidR="0038782D">
        <w:rPr>
          <w:rFonts w:ascii="Times New Roman" w:hAnsi="Times New Roman" w:cs="Times New Roman"/>
          <w:b/>
          <w:sz w:val="28"/>
          <w:szCs w:val="28"/>
        </w:rPr>
        <w:t xml:space="preserve"> </w:t>
      </w:r>
      <w:r w:rsidR="0038782D" w:rsidRPr="00840211">
        <w:rPr>
          <w:rFonts w:ascii="Times New Roman" w:hAnsi="Times New Roman" w:cs="Times New Roman"/>
          <w:b/>
          <w:sz w:val="28"/>
          <w:szCs w:val="28"/>
        </w:rPr>
        <w:t>«О бухгалтерском учете»</w:t>
      </w:r>
      <w:r>
        <w:rPr>
          <w:rFonts w:ascii="Times New Roman" w:hAnsi="Times New Roman" w:cs="Times New Roman"/>
          <w:bCs/>
          <w:sz w:val="28"/>
          <w:szCs w:val="28"/>
        </w:rPr>
        <w:t>:</w:t>
      </w:r>
    </w:p>
    <w:p w:rsidR="00420347" w:rsidRPr="00E23EFF" w:rsidRDefault="00420347" w:rsidP="00420347">
      <w:pPr>
        <w:spacing w:line="240" w:lineRule="auto"/>
        <w:ind w:firstLine="709"/>
        <w:contextualSpacing/>
        <w:jc w:val="right"/>
        <w:rPr>
          <w:rFonts w:ascii="Times New Roman" w:hAnsi="Times New Roman" w:cs="Times New Roman"/>
          <w:bCs/>
          <w:sz w:val="24"/>
          <w:szCs w:val="24"/>
        </w:rPr>
      </w:pPr>
      <w:r w:rsidRPr="00E23EFF">
        <w:rPr>
          <w:rFonts w:ascii="Times New Roman" w:hAnsi="Times New Roman" w:cs="Times New Roman"/>
          <w:bCs/>
          <w:sz w:val="24"/>
          <w:szCs w:val="24"/>
        </w:rPr>
        <w:t xml:space="preserve">Таблица </w:t>
      </w:r>
      <w:r>
        <w:rPr>
          <w:rFonts w:ascii="Times New Roman" w:hAnsi="Times New Roman" w:cs="Times New Roman"/>
          <w:bCs/>
          <w:sz w:val="24"/>
          <w:szCs w:val="24"/>
        </w:rPr>
        <w:t xml:space="preserve">7 – данные главной книги и аналитических регистров </w:t>
      </w:r>
      <w:r w:rsidR="00DB65C6">
        <w:rPr>
          <w:rFonts w:ascii="Times New Roman" w:hAnsi="Times New Roman" w:cs="Times New Roman"/>
          <w:bCs/>
          <w:sz w:val="24"/>
          <w:szCs w:val="24"/>
        </w:rPr>
        <w:t>предприятия</w:t>
      </w:r>
    </w:p>
    <w:tbl>
      <w:tblPr>
        <w:tblStyle w:val="af"/>
        <w:tblW w:w="0" w:type="auto"/>
        <w:jc w:val="center"/>
        <w:tblLook w:val="04A0"/>
      </w:tblPr>
      <w:tblGrid>
        <w:gridCol w:w="2463"/>
        <w:gridCol w:w="2463"/>
        <w:gridCol w:w="2464"/>
        <w:gridCol w:w="2464"/>
      </w:tblGrid>
      <w:tr w:rsidR="00420347" w:rsidRPr="00DB0A84" w:rsidTr="00495D88">
        <w:trPr>
          <w:jc w:val="center"/>
        </w:trPr>
        <w:tc>
          <w:tcPr>
            <w:tcW w:w="2463"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Наименование счета</w:t>
            </w:r>
          </w:p>
        </w:tc>
        <w:tc>
          <w:tcPr>
            <w:tcW w:w="2463"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Главная книга</w:t>
            </w:r>
          </w:p>
        </w:tc>
        <w:tc>
          <w:tcPr>
            <w:tcW w:w="2464" w:type="dxa"/>
          </w:tcPr>
          <w:p w:rsidR="00420347" w:rsidRPr="00420347" w:rsidRDefault="00420347" w:rsidP="00495D88">
            <w:pPr>
              <w:contextualSpacing/>
              <w:jc w:val="center"/>
              <w:rPr>
                <w:rFonts w:ascii="Times New Roman" w:hAnsi="Times New Roman" w:cs="Times New Roman"/>
                <w:b/>
                <w:bCs/>
                <w:sz w:val="24"/>
                <w:szCs w:val="24"/>
              </w:rPr>
            </w:pPr>
            <w:proofErr w:type="spellStart"/>
            <w:r w:rsidRPr="00420347">
              <w:rPr>
                <w:rFonts w:ascii="Times New Roman" w:hAnsi="Times New Roman" w:cs="Times New Roman"/>
                <w:b/>
                <w:bCs/>
                <w:sz w:val="24"/>
                <w:szCs w:val="24"/>
              </w:rPr>
              <w:t>Оборотно</w:t>
            </w:r>
            <w:proofErr w:type="spellEnd"/>
            <w:r w:rsidRPr="00420347">
              <w:rPr>
                <w:rFonts w:ascii="Times New Roman" w:hAnsi="Times New Roman" w:cs="Times New Roman"/>
                <w:b/>
                <w:bCs/>
                <w:sz w:val="24"/>
                <w:szCs w:val="24"/>
              </w:rPr>
              <w:t xml:space="preserve"> - сальдовые ведомости по счетам</w:t>
            </w:r>
          </w:p>
        </w:tc>
        <w:tc>
          <w:tcPr>
            <w:tcW w:w="2464"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Отклонение</w:t>
            </w:r>
            <w:proofErr w:type="gramStart"/>
            <w:r w:rsidRPr="00420347">
              <w:rPr>
                <w:rFonts w:ascii="Times New Roman" w:hAnsi="Times New Roman" w:cs="Times New Roman"/>
                <w:b/>
                <w:bCs/>
                <w:sz w:val="24"/>
                <w:szCs w:val="24"/>
              </w:rPr>
              <w:t xml:space="preserve"> (-,+) </w:t>
            </w:r>
            <w:r w:rsidRPr="00420347">
              <w:rPr>
                <w:rFonts w:ascii="Times New Roman" w:hAnsi="Times New Roman" w:cs="Times New Roman"/>
                <w:b/>
                <w:sz w:val="24"/>
                <w:szCs w:val="24"/>
              </w:rPr>
              <w:t>(</w:t>
            </w:r>
            <w:proofErr w:type="gramEnd"/>
            <w:r w:rsidRPr="00420347">
              <w:rPr>
                <w:rFonts w:ascii="Times New Roman" w:hAnsi="Times New Roman" w:cs="Times New Roman"/>
                <w:b/>
                <w:sz w:val="24"/>
                <w:szCs w:val="24"/>
              </w:rPr>
              <w:t>гр.2-гр.3),  рублей</w:t>
            </w:r>
          </w:p>
        </w:tc>
      </w:tr>
      <w:tr w:rsidR="00420347" w:rsidRPr="00DB0A84" w:rsidTr="00495D88">
        <w:trPr>
          <w:jc w:val="center"/>
        </w:trPr>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 10 «Материалы»</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1415579,54</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1414541,39</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1038,15</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 20 «Основное производство»</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5702992,32</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5667920,33</w:t>
            </w:r>
          </w:p>
        </w:tc>
        <w:tc>
          <w:tcPr>
            <w:tcW w:w="2464" w:type="dxa"/>
          </w:tcPr>
          <w:p w:rsidR="00420347"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35071,99</w:t>
            </w:r>
          </w:p>
          <w:p w:rsidR="00420347" w:rsidRPr="00DB0A84" w:rsidRDefault="00420347" w:rsidP="00495D88">
            <w:pPr>
              <w:contextualSpacing/>
              <w:jc w:val="center"/>
              <w:rPr>
                <w:rFonts w:ascii="Times New Roman" w:hAnsi="Times New Roman" w:cs="Times New Roman"/>
                <w:bCs/>
                <w:sz w:val="24"/>
                <w:szCs w:val="24"/>
              </w:rPr>
            </w:pP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Счет23 «Вспомогательное производство»</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955406,62</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954371,47</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1035,15</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 26 «Общехозяйственные расходы»</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4063305,26</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4058728,26</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4577,00</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 60 «Расчеты с поставщиками и подрядчиками»</w:t>
            </w:r>
          </w:p>
        </w:tc>
        <w:tc>
          <w:tcPr>
            <w:tcW w:w="2463" w:type="dxa"/>
          </w:tcPr>
          <w:p w:rsidR="00420347" w:rsidRDefault="00420347" w:rsidP="00495D88">
            <w:pPr>
              <w:contextualSpacing/>
              <w:jc w:val="center"/>
              <w:rPr>
                <w:rFonts w:ascii="Times New Roman" w:hAnsi="Times New Roman" w:cs="Times New Roman"/>
                <w:bCs/>
                <w:sz w:val="24"/>
                <w:szCs w:val="24"/>
              </w:rPr>
            </w:pPr>
          </w:p>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2912036,66</w:t>
            </w:r>
          </w:p>
        </w:tc>
        <w:tc>
          <w:tcPr>
            <w:tcW w:w="2464" w:type="dxa"/>
          </w:tcPr>
          <w:p w:rsidR="00420347" w:rsidRDefault="00420347" w:rsidP="00495D88">
            <w:pPr>
              <w:contextualSpacing/>
              <w:jc w:val="center"/>
              <w:rPr>
                <w:rFonts w:ascii="Times New Roman" w:hAnsi="Times New Roman" w:cs="Times New Roman"/>
                <w:bCs/>
                <w:sz w:val="24"/>
                <w:szCs w:val="24"/>
              </w:rPr>
            </w:pPr>
          </w:p>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2907459,66</w:t>
            </w:r>
          </w:p>
        </w:tc>
        <w:tc>
          <w:tcPr>
            <w:tcW w:w="2464" w:type="dxa"/>
          </w:tcPr>
          <w:p w:rsidR="00420347" w:rsidRDefault="00420347" w:rsidP="00495D88">
            <w:pPr>
              <w:contextualSpacing/>
              <w:jc w:val="center"/>
              <w:rPr>
                <w:rFonts w:ascii="Times New Roman" w:hAnsi="Times New Roman" w:cs="Times New Roman"/>
                <w:bCs/>
                <w:sz w:val="24"/>
                <w:szCs w:val="24"/>
              </w:rPr>
            </w:pPr>
          </w:p>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4577,00</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 xml:space="preserve">Счет 68 «Расчеты по налогам и сборам» </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944017,99</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908949,00</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35068,99</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 86 «Целевой финансирование»</w:t>
            </w:r>
          </w:p>
        </w:tc>
        <w:tc>
          <w:tcPr>
            <w:tcW w:w="2463" w:type="dxa"/>
          </w:tcPr>
          <w:p w:rsidR="00420347" w:rsidRDefault="00420347" w:rsidP="00495D88">
            <w:pPr>
              <w:contextualSpacing/>
              <w:jc w:val="center"/>
              <w:rPr>
                <w:rFonts w:ascii="Times New Roman" w:hAnsi="Times New Roman" w:cs="Times New Roman"/>
                <w:bCs/>
                <w:sz w:val="24"/>
                <w:szCs w:val="24"/>
              </w:rPr>
            </w:pPr>
          </w:p>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3565966,18</w:t>
            </w:r>
          </w:p>
        </w:tc>
        <w:tc>
          <w:tcPr>
            <w:tcW w:w="2464" w:type="dxa"/>
          </w:tcPr>
          <w:p w:rsidR="00420347" w:rsidRDefault="00420347" w:rsidP="00495D88">
            <w:pPr>
              <w:contextualSpacing/>
              <w:jc w:val="center"/>
              <w:rPr>
                <w:rFonts w:ascii="Times New Roman" w:hAnsi="Times New Roman" w:cs="Times New Roman"/>
                <w:bCs/>
                <w:sz w:val="24"/>
                <w:szCs w:val="24"/>
              </w:rPr>
            </w:pPr>
          </w:p>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3539816,13</w:t>
            </w:r>
          </w:p>
        </w:tc>
        <w:tc>
          <w:tcPr>
            <w:tcW w:w="2464" w:type="dxa"/>
          </w:tcPr>
          <w:p w:rsidR="00420347" w:rsidRDefault="00420347" w:rsidP="00495D88">
            <w:pPr>
              <w:contextualSpacing/>
              <w:jc w:val="center"/>
              <w:rPr>
                <w:rFonts w:ascii="Times New Roman" w:hAnsi="Times New Roman" w:cs="Times New Roman"/>
                <w:bCs/>
                <w:sz w:val="24"/>
                <w:szCs w:val="24"/>
              </w:rPr>
            </w:pPr>
          </w:p>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26150,05</w:t>
            </w:r>
          </w:p>
        </w:tc>
      </w:tr>
      <w:tr w:rsidR="00420347" w:rsidRPr="00DB0A84" w:rsidTr="00495D88">
        <w:trPr>
          <w:jc w:val="center"/>
        </w:trPr>
        <w:tc>
          <w:tcPr>
            <w:tcW w:w="2463" w:type="dxa"/>
          </w:tcPr>
          <w:p w:rsidR="00420347" w:rsidRPr="00DB0A84" w:rsidRDefault="00420347" w:rsidP="00495D88">
            <w:pPr>
              <w:contextualSpacing/>
              <w:rPr>
                <w:rFonts w:ascii="Times New Roman" w:hAnsi="Times New Roman" w:cs="Times New Roman"/>
                <w:bCs/>
                <w:sz w:val="24"/>
                <w:szCs w:val="24"/>
              </w:rPr>
            </w:pPr>
            <w:r>
              <w:rPr>
                <w:rFonts w:ascii="Times New Roman" w:hAnsi="Times New Roman" w:cs="Times New Roman"/>
                <w:bCs/>
                <w:sz w:val="24"/>
                <w:szCs w:val="24"/>
              </w:rPr>
              <w:t>Счет 91 «Прочие доходы и расходы»</w:t>
            </w:r>
          </w:p>
        </w:tc>
        <w:tc>
          <w:tcPr>
            <w:tcW w:w="2463"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6133509,99</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7223930,78</w:t>
            </w:r>
          </w:p>
        </w:tc>
        <w:tc>
          <w:tcPr>
            <w:tcW w:w="2464" w:type="dxa"/>
          </w:tcPr>
          <w:p w:rsidR="00420347" w:rsidRPr="00DB0A84" w:rsidRDefault="00420347" w:rsidP="00495D88">
            <w:pPr>
              <w:contextualSpacing/>
              <w:jc w:val="center"/>
              <w:rPr>
                <w:rFonts w:ascii="Times New Roman" w:hAnsi="Times New Roman" w:cs="Times New Roman"/>
                <w:bCs/>
                <w:sz w:val="24"/>
                <w:szCs w:val="24"/>
              </w:rPr>
            </w:pPr>
            <w:r>
              <w:rPr>
                <w:rFonts w:ascii="Times New Roman" w:hAnsi="Times New Roman" w:cs="Times New Roman"/>
                <w:bCs/>
                <w:sz w:val="24"/>
                <w:szCs w:val="24"/>
              </w:rPr>
              <w:t>-1090420,79</w:t>
            </w:r>
          </w:p>
        </w:tc>
      </w:tr>
      <w:tr w:rsidR="00420347" w:rsidRPr="00DB0A84" w:rsidTr="00495D88">
        <w:tblPrEx>
          <w:jc w:val="left"/>
        </w:tblPrEx>
        <w:tc>
          <w:tcPr>
            <w:tcW w:w="2463"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Итого:</w:t>
            </w:r>
          </w:p>
        </w:tc>
        <w:tc>
          <w:tcPr>
            <w:tcW w:w="2463"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25692814,56</w:t>
            </w:r>
          </w:p>
        </w:tc>
        <w:tc>
          <w:tcPr>
            <w:tcW w:w="2464"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25816777,02</w:t>
            </w:r>
          </w:p>
        </w:tc>
        <w:tc>
          <w:tcPr>
            <w:tcW w:w="2464" w:type="dxa"/>
          </w:tcPr>
          <w:p w:rsidR="00420347" w:rsidRPr="00420347" w:rsidRDefault="00420347" w:rsidP="00495D88">
            <w:pPr>
              <w:contextualSpacing/>
              <w:jc w:val="center"/>
              <w:rPr>
                <w:rFonts w:ascii="Times New Roman" w:hAnsi="Times New Roman" w:cs="Times New Roman"/>
                <w:b/>
                <w:bCs/>
                <w:sz w:val="24"/>
                <w:szCs w:val="24"/>
              </w:rPr>
            </w:pPr>
            <w:r w:rsidRPr="00420347">
              <w:rPr>
                <w:rFonts w:ascii="Times New Roman" w:hAnsi="Times New Roman" w:cs="Times New Roman"/>
                <w:b/>
                <w:bCs/>
                <w:sz w:val="24"/>
                <w:szCs w:val="24"/>
              </w:rPr>
              <w:t>-</w:t>
            </w:r>
          </w:p>
        </w:tc>
      </w:tr>
    </w:tbl>
    <w:p w:rsidR="00420347" w:rsidRDefault="00420347" w:rsidP="006168BA">
      <w:pPr>
        <w:spacing w:line="240" w:lineRule="auto"/>
        <w:ind w:firstLine="709"/>
        <w:contextualSpacing/>
        <w:jc w:val="both"/>
        <w:rPr>
          <w:rFonts w:ascii="Times New Roman" w:hAnsi="Times New Roman" w:cs="Times New Roman"/>
          <w:bCs/>
          <w:sz w:val="28"/>
          <w:szCs w:val="28"/>
        </w:rPr>
      </w:pPr>
    </w:p>
    <w:p w:rsidR="00DB5749" w:rsidRDefault="00DB65C6" w:rsidP="006168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Расхождения между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 xml:space="preserve"> сальдовыми ведомостями, главной книгой и бухгалтерской (финансовой) отчетностью не дает</w:t>
      </w:r>
      <w:r w:rsidRPr="00DB65C6">
        <w:rPr>
          <w:rFonts w:ascii="Times New Roman" w:hAnsi="Times New Roman" w:cs="Times New Roman"/>
          <w:sz w:val="28"/>
          <w:szCs w:val="28"/>
        </w:rPr>
        <w:t xml:space="preserve"> достоверно</w:t>
      </w:r>
      <w:r>
        <w:rPr>
          <w:rFonts w:ascii="Times New Roman" w:hAnsi="Times New Roman" w:cs="Times New Roman"/>
          <w:sz w:val="28"/>
          <w:szCs w:val="28"/>
        </w:rPr>
        <w:t>го</w:t>
      </w:r>
      <w:r w:rsidRPr="00DB65C6">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DB65C6">
        <w:rPr>
          <w:rFonts w:ascii="Times New Roman" w:hAnsi="Times New Roman" w:cs="Times New Roman"/>
          <w:sz w:val="28"/>
          <w:szCs w:val="28"/>
        </w:rPr>
        <w:t xml:space="preserve">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w:t>
      </w:r>
      <w:r>
        <w:rPr>
          <w:rFonts w:ascii="Times New Roman" w:hAnsi="Times New Roman" w:cs="Times New Roman"/>
          <w:sz w:val="28"/>
          <w:szCs w:val="28"/>
        </w:rPr>
        <w:t>ые</w:t>
      </w:r>
      <w:r w:rsidRPr="00DB65C6">
        <w:rPr>
          <w:rFonts w:ascii="Times New Roman" w:hAnsi="Times New Roman" w:cs="Times New Roman"/>
          <w:sz w:val="28"/>
          <w:szCs w:val="28"/>
        </w:rPr>
        <w:t xml:space="preserve"> для принятия экономических решений.</w:t>
      </w:r>
    </w:p>
    <w:p w:rsidR="00DB0A84" w:rsidRDefault="00DB5749" w:rsidP="006168BA">
      <w:pPr>
        <w:spacing w:line="240" w:lineRule="auto"/>
        <w:ind w:firstLine="709"/>
        <w:contextualSpacing/>
        <w:jc w:val="both"/>
        <w:rPr>
          <w:rFonts w:ascii="Times New Roman" w:hAnsi="Times New Roman" w:cs="Times New Roman"/>
          <w:b/>
          <w:sz w:val="28"/>
          <w:szCs w:val="28"/>
        </w:rPr>
      </w:pPr>
      <w:r w:rsidRPr="00DB5749">
        <w:rPr>
          <w:rFonts w:ascii="Times New Roman" w:hAnsi="Times New Roman" w:cs="Times New Roman"/>
          <w:b/>
          <w:sz w:val="28"/>
          <w:szCs w:val="28"/>
        </w:rPr>
        <w:t xml:space="preserve">Факт несоответствия данных  может послужить основанием для привлечения к административной ответственности по </w:t>
      </w:r>
      <w:hyperlink r:id="rId8" w:anchor="block_15156" w:tgtFrame="_blank" w:history="1">
        <w:r w:rsidRPr="00DB5749">
          <w:rPr>
            <w:rStyle w:val="ae"/>
            <w:rFonts w:ascii="Times New Roman" w:hAnsi="Times New Roman"/>
            <w:b/>
            <w:color w:val="000000" w:themeColor="text1"/>
            <w:sz w:val="28"/>
            <w:szCs w:val="28"/>
            <w:u w:val="none"/>
          </w:rPr>
          <w:t>статье 15.15.6</w:t>
        </w:r>
      </w:hyperlink>
      <w:r w:rsidRPr="00DB5749">
        <w:rPr>
          <w:rFonts w:ascii="Times New Roman" w:hAnsi="Times New Roman" w:cs="Times New Roman"/>
          <w:b/>
          <w:sz w:val="28"/>
          <w:szCs w:val="28"/>
        </w:rPr>
        <w:t xml:space="preserve"> </w:t>
      </w:r>
      <w:proofErr w:type="spellStart"/>
      <w:r w:rsidRPr="00DB5749">
        <w:rPr>
          <w:rFonts w:ascii="Times New Roman" w:hAnsi="Times New Roman" w:cs="Times New Roman"/>
          <w:b/>
          <w:sz w:val="28"/>
          <w:szCs w:val="28"/>
        </w:rPr>
        <w:t>КоАП</w:t>
      </w:r>
      <w:proofErr w:type="spellEnd"/>
      <w:r w:rsidRPr="00DB5749">
        <w:rPr>
          <w:rFonts w:ascii="Times New Roman" w:hAnsi="Times New Roman" w:cs="Times New Roman"/>
          <w:b/>
          <w:sz w:val="28"/>
          <w:szCs w:val="28"/>
        </w:rPr>
        <w:t xml:space="preserve"> РФ</w:t>
      </w:r>
      <w:r w:rsidR="009400F3">
        <w:rPr>
          <w:rFonts w:ascii="Times New Roman" w:hAnsi="Times New Roman" w:cs="Times New Roman"/>
          <w:b/>
          <w:sz w:val="28"/>
          <w:szCs w:val="28"/>
        </w:rPr>
        <w:t>.</w:t>
      </w:r>
    </w:p>
    <w:p w:rsidR="004E789E" w:rsidRDefault="000E543D" w:rsidP="00DB65C6">
      <w:pPr>
        <w:pStyle w:val="af4"/>
        <w:ind w:firstLine="709"/>
        <w:jc w:val="both"/>
        <w:rPr>
          <w:sz w:val="28"/>
          <w:szCs w:val="28"/>
        </w:rPr>
      </w:pPr>
      <w:r>
        <w:rPr>
          <w:sz w:val="28"/>
          <w:szCs w:val="28"/>
        </w:rPr>
        <w:t>В ходе анализа</w:t>
      </w:r>
      <w:r w:rsidR="00775CE2">
        <w:rPr>
          <w:sz w:val="28"/>
          <w:szCs w:val="28"/>
        </w:rPr>
        <w:t xml:space="preserve"> бухгалтерской отчетности</w:t>
      </w:r>
      <w:r>
        <w:rPr>
          <w:sz w:val="28"/>
          <w:szCs w:val="28"/>
        </w:rPr>
        <w:t xml:space="preserve"> </w:t>
      </w:r>
      <w:r w:rsidR="00DB65C6">
        <w:rPr>
          <w:sz w:val="28"/>
          <w:szCs w:val="28"/>
        </w:rPr>
        <w:t>установлен</w:t>
      </w:r>
      <w:r w:rsidR="004E789E">
        <w:rPr>
          <w:sz w:val="28"/>
          <w:szCs w:val="28"/>
        </w:rPr>
        <w:t>ы следующие показатели:</w:t>
      </w:r>
    </w:p>
    <w:p w:rsidR="004E789E" w:rsidRPr="004E789E" w:rsidRDefault="004E789E" w:rsidP="004E789E">
      <w:pPr>
        <w:pStyle w:val="af4"/>
        <w:numPr>
          <w:ilvl w:val="0"/>
          <w:numId w:val="2"/>
        </w:numPr>
        <w:jc w:val="both"/>
        <w:rPr>
          <w:bCs/>
          <w:sz w:val="28"/>
          <w:szCs w:val="28"/>
        </w:rPr>
      </w:pPr>
      <w:r>
        <w:rPr>
          <w:sz w:val="28"/>
          <w:szCs w:val="28"/>
        </w:rPr>
        <w:t>«</w:t>
      </w:r>
      <w:r w:rsidRPr="004E789E">
        <w:rPr>
          <w:b/>
          <w:sz w:val="28"/>
          <w:szCs w:val="28"/>
        </w:rPr>
        <w:t>П</w:t>
      </w:r>
      <w:r w:rsidR="00191020" w:rsidRPr="004E789E">
        <w:rPr>
          <w:b/>
          <w:sz w:val="28"/>
          <w:szCs w:val="28"/>
        </w:rPr>
        <w:t>оказатель абсолютной ликвидности</w:t>
      </w:r>
      <w:r w:rsidR="000E543D" w:rsidRPr="004E789E">
        <w:rPr>
          <w:b/>
          <w:sz w:val="28"/>
          <w:szCs w:val="28"/>
        </w:rPr>
        <w:t xml:space="preserve"> баланса</w:t>
      </w:r>
      <w:r w:rsidRPr="004E789E">
        <w:rPr>
          <w:b/>
          <w:sz w:val="28"/>
          <w:szCs w:val="28"/>
        </w:rPr>
        <w:t>»</w:t>
      </w:r>
      <w:r w:rsidR="00191020">
        <w:rPr>
          <w:sz w:val="28"/>
          <w:szCs w:val="28"/>
        </w:rPr>
        <w:t xml:space="preserve"> равен 0,02 или 2%</w:t>
      </w:r>
      <w:r w:rsidR="00DB65C6">
        <w:rPr>
          <w:sz w:val="28"/>
          <w:szCs w:val="28"/>
        </w:rPr>
        <w:t xml:space="preserve"> и </w:t>
      </w:r>
      <w:r w:rsidR="00191020">
        <w:rPr>
          <w:sz w:val="28"/>
          <w:szCs w:val="28"/>
        </w:rPr>
        <w:t>свидетельствует о том</w:t>
      </w:r>
      <w:r w:rsidR="00191020" w:rsidRPr="00B2525F">
        <w:rPr>
          <w:sz w:val="28"/>
          <w:szCs w:val="28"/>
        </w:rPr>
        <w:t>, какая часть краткосрочных обязательств может быть погашена за сче</w:t>
      </w:r>
      <w:r>
        <w:rPr>
          <w:sz w:val="28"/>
          <w:szCs w:val="28"/>
        </w:rPr>
        <w:t>т имеющейся денежной наличности;</w:t>
      </w:r>
    </w:p>
    <w:p w:rsidR="004E789E" w:rsidRDefault="004E789E" w:rsidP="004E789E">
      <w:pPr>
        <w:pStyle w:val="af4"/>
        <w:numPr>
          <w:ilvl w:val="0"/>
          <w:numId w:val="2"/>
        </w:numPr>
        <w:jc w:val="both"/>
        <w:rPr>
          <w:rStyle w:val="af5"/>
          <w:b w:val="0"/>
          <w:sz w:val="28"/>
          <w:szCs w:val="28"/>
        </w:rPr>
      </w:pPr>
      <w:r w:rsidRPr="004E789E">
        <w:rPr>
          <w:rStyle w:val="af5"/>
          <w:sz w:val="28"/>
          <w:szCs w:val="28"/>
        </w:rPr>
        <w:t>«</w:t>
      </w:r>
      <w:r w:rsidR="00191020" w:rsidRPr="004E789E">
        <w:rPr>
          <w:rStyle w:val="af5"/>
          <w:sz w:val="28"/>
          <w:szCs w:val="28"/>
        </w:rPr>
        <w:t>Коэффициент быстрой (срочной) ликвидности</w:t>
      </w:r>
      <w:r w:rsidRPr="004E789E">
        <w:rPr>
          <w:rStyle w:val="af5"/>
          <w:sz w:val="28"/>
          <w:szCs w:val="28"/>
        </w:rPr>
        <w:t>»</w:t>
      </w:r>
      <w:r w:rsidR="00191020">
        <w:rPr>
          <w:rStyle w:val="af5"/>
          <w:b w:val="0"/>
          <w:sz w:val="28"/>
          <w:szCs w:val="28"/>
        </w:rPr>
        <w:t xml:space="preserve"> равен 1,7</w:t>
      </w:r>
      <w:r w:rsidR="00925298">
        <w:rPr>
          <w:rStyle w:val="af5"/>
          <w:b w:val="0"/>
          <w:sz w:val="28"/>
          <w:szCs w:val="28"/>
        </w:rPr>
        <w:t>1, что свидетельствует о нерациональном распределении ресурсов предприятия</w:t>
      </w:r>
      <w:r>
        <w:rPr>
          <w:rStyle w:val="af5"/>
          <w:b w:val="0"/>
          <w:sz w:val="28"/>
          <w:szCs w:val="28"/>
        </w:rPr>
        <w:t>;</w:t>
      </w:r>
    </w:p>
    <w:p w:rsidR="004E789E" w:rsidRDefault="004E789E" w:rsidP="004E789E">
      <w:pPr>
        <w:pStyle w:val="af4"/>
        <w:numPr>
          <w:ilvl w:val="0"/>
          <w:numId w:val="2"/>
        </w:numPr>
        <w:jc w:val="both"/>
        <w:rPr>
          <w:rStyle w:val="af5"/>
          <w:b w:val="0"/>
          <w:sz w:val="28"/>
          <w:szCs w:val="28"/>
        </w:rPr>
      </w:pPr>
      <w:r w:rsidRPr="004E789E">
        <w:rPr>
          <w:rStyle w:val="af5"/>
          <w:sz w:val="28"/>
          <w:szCs w:val="28"/>
        </w:rPr>
        <w:lastRenderedPageBreak/>
        <w:t>«</w:t>
      </w:r>
      <w:r w:rsidR="00514A2E" w:rsidRPr="004E789E">
        <w:rPr>
          <w:rStyle w:val="af5"/>
          <w:sz w:val="28"/>
          <w:szCs w:val="28"/>
        </w:rPr>
        <w:t>Коэффициент текущей ликвидности</w:t>
      </w:r>
      <w:r>
        <w:rPr>
          <w:rStyle w:val="af5"/>
          <w:b w:val="0"/>
          <w:sz w:val="28"/>
          <w:szCs w:val="28"/>
        </w:rPr>
        <w:t>»</w:t>
      </w:r>
      <w:r w:rsidR="00514A2E">
        <w:rPr>
          <w:rStyle w:val="af5"/>
          <w:b w:val="0"/>
          <w:sz w:val="28"/>
          <w:szCs w:val="28"/>
        </w:rPr>
        <w:t xml:space="preserve"> равен 1,71, что свидетельствует о слабой способности предприятия осуществлять свои </w:t>
      </w:r>
      <w:r>
        <w:rPr>
          <w:rStyle w:val="af5"/>
          <w:b w:val="0"/>
          <w:sz w:val="28"/>
          <w:szCs w:val="28"/>
        </w:rPr>
        <w:t>расчеты по своим обязательствам;</w:t>
      </w:r>
    </w:p>
    <w:p w:rsidR="00DA15B9" w:rsidRDefault="004E789E" w:rsidP="004E789E">
      <w:pPr>
        <w:pStyle w:val="af4"/>
        <w:numPr>
          <w:ilvl w:val="0"/>
          <w:numId w:val="2"/>
        </w:numPr>
        <w:jc w:val="both"/>
        <w:rPr>
          <w:rStyle w:val="af5"/>
          <w:b w:val="0"/>
          <w:sz w:val="28"/>
          <w:szCs w:val="28"/>
        </w:rPr>
      </w:pPr>
      <w:r w:rsidRPr="004E789E">
        <w:rPr>
          <w:rStyle w:val="af5"/>
          <w:sz w:val="28"/>
          <w:szCs w:val="28"/>
        </w:rPr>
        <w:t>«</w:t>
      </w:r>
      <w:r w:rsidR="00775CE2" w:rsidRPr="004E789E">
        <w:rPr>
          <w:rStyle w:val="af5"/>
          <w:sz w:val="28"/>
          <w:szCs w:val="28"/>
        </w:rPr>
        <w:t>Коэффициент платежеспособности</w:t>
      </w:r>
      <w:r w:rsidRPr="004E789E">
        <w:rPr>
          <w:rStyle w:val="af5"/>
          <w:sz w:val="28"/>
          <w:szCs w:val="28"/>
        </w:rPr>
        <w:t>»</w:t>
      </w:r>
      <w:r w:rsidR="00775CE2">
        <w:rPr>
          <w:rStyle w:val="af5"/>
          <w:b w:val="0"/>
          <w:sz w:val="28"/>
          <w:szCs w:val="28"/>
        </w:rPr>
        <w:t xml:space="preserve"> равен 1,22, что свидетельствует о существующем риске несвоевременного погашения текущих обязатель</w:t>
      </w:r>
      <w:proofErr w:type="gramStart"/>
      <w:r w:rsidR="00775CE2">
        <w:rPr>
          <w:rStyle w:val="af5"/>
          <w:b w:val="0"/>
          <w:sz w:val="28"/>
          <w:szCs w:val="28"/>
        </w:rPr>
        <w:t>ств пр</w:t>
      </w:r>
      <w:proofErr w:type="gramEnd"/>
      <w:r w:rsidR="00775CE2">
        <w:rPr>
          <w:rStyle w:val="af5"/>
          <w:b w:val="0"/>
          <w:sz w:val="28"/>
          <w:szCs w:val="28"/>
        </w:rPr>
        <w:t>едприятия</w:t>
      </w:r>
      <w:r>
        <w:rPr>
          <w:rStyle w:val="af5"/>
          <w:b w:val="0"/>
          <w:sz w:val="28"/>
          <w:szCs w:val="28"/>
        </w:rPr>
        <w:t>;</w:t>
      </w:r>
    </w:p>
    <w:p w:rsidR="00EE210A" w:rsidRDefault="004E789E" w:rsidP="004E789E">
      <w:pPr>
        <w:pStyle w:val="af4"/>
        <w:numPr>
          <w:ilvl w:val="0"/>
          <w:numId w:val="2"/>
        </w:numPr>
        <w:jc w:val="both"/>
        <w:rPr>
          <w:rStyle w:val="af5"/>
          <w:b w:val="0"/>
          <w:sz w:val="28"/>
          <w:szCs w:val="28"/>
        </w:rPr>
      </w:pPr>
      <w:r w:rsidRPr="004E789E">
        <w:rPr>
          <w:rStyle w:val="af5"/>
          <w:sz w:val="28"/>
          <w:szCs w:val="28"/>
        </w:rPr>
        <w:t>«К</w:t>
      </w:r>
      <w:r w:rsidR="00514A2E" w:rsidRPr="004E789E">
        <w:rPr>
          <w:rStyle w:val="af5"/>
          <w:sz w:val="28"/>
          <w:szCs w:val="28"/>
        </w:rPr>
        <w:t>оэффициент рентабельности оборотных средств</w:t>
      </w:r>
      <w:r w:rsidRPr="004E789E">
        <w:rPr>
          <w:rStyle w:val="af5"/>
          <w:sz w:val="28"/>
          <w:szCs w:val="28"/>
        </w:rPr>
        <w:t>»</w:t>
      </w:r>
      <w:r w:rsidR="00514A2E">
        <w:rPr>
          <w:rStyle w:val="af5"/>
          <w:b w:val="0"/>
          <w:sz w:val="28"/>
          <w:szCs w:val="28"/>
        </w:rPr>
        <w:t xml:space="preserve"> составляет 0,42 (меньше 1), что означает неэффективное использование оборотных средств и демонстрирует </w:t>
      </w:r>
      <w:r w:rsidR="00DA15B9">
        <w:rPr>
          <w:rStyle w:val="af5"/>
          <w:b w:val="0"/>
          <w:sz w:val="28"/>
          <w:szCs w:val="28"/>
        </w:rPr>
        <w:t>нерациональную</w:t>
      </w:r>
      <w:r w:rsidR="00514A2E">
        <w:rPr>
          <w:rStyle w:val="af5"/>
          <w:b w:val="0"/>
          <w:sz w:val="28"/>
          <w:szCs w:val="28"/>
        </w:rPr>
        <w:t xml:space="preserve"> организацию работы предприятия.</w:t>
      </w:r>
    </w:p>
    <w:p w:rsidR="00915971" w:rsidRPr="00915971" w:rsidRDefault="00915971" w:rsidP="00915971">
      <w:pPr>
        <w:pStyle w:val="af4"/>
        <w:ind w:left="1503"/>
        <w:contextualSpacing/>
        <w:jc w:val="right"/>
        <w:rPr>
          <w:rStyle w:val="af5"/>
          <w:b w:val="0"/>
          <w:szCs w:val="28"/>
        </w:rPr>
      </w:pPr>
      <w:r w:rsidRPr="00915971">
        <w:rPr>
          <w:rStyle w:val="af5"/>
          <w:b w:val="0"/>
          <w:szCs w:val="28"/>
        </w:rPr>
        <w:t xml:space="preserve">Таблица 8 – Баланс МУП </w:t>
      </w:r>
      <w:proofErr w:type="spellStart"/>
      <w:r w:rsidRPr="00915971">
        <w:rPr>
          <w:rStyle w:val="af5"/>
          <w:b w:val="0"/>
          <w:szCs w:val="28"/>
        </w:rPr>
        <w:t>Шимский</w:t>
      </w:r>
      <w:proofErr w:type="spellEnd"/>
      <w:r w:rsidRPr="00915971">
        <w:rPr>
          <w:rStyle w:val="af5"/>
          <w:b w:val="0"/>
          <w:szCs w:val="28"/>
        </w:rPr>
        <w:t xml:space="preserve"> водоканал» за 2019 год</w:t>
      </w:r>
    </w:p>
    <w:tbl>
      <w:tblPr>
        <w:tblStyle w:val="af"/>
        <w:tblW w:w="0" w:type="auto"/>
        <w:tblLook w:val="04A0"/>
      </w:tblPr>
      <w:tblGrid>
        <w:gridCol w:w="4785"/>
        <w:gridCol w:w="4786"/>
      </w:tblGrid>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rsidP="00915971">
            <w:pPr>
              <w:contextualSpacing/>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contextualSpacing/>
              <w:rPr>
                <w:rFonts w:ascii="Times New Roman" w:hAnsi="Times New Roman" w:cs="Times New Roman"/>
                <w:b/>
                <w:sz w:val="24"/>
                <w:szCs w:val="24"/>
              </w:rPr>
            </w:pPr>
            <w:r>
              <w:rPr>
                <w:rFonts w:ascii="Times New Roman" w:hAnsi="Times New Roman" w:cs="Times New Roman"/>
                <w:b/>
                <w:sz w:val="24"/>
                <w:szCs w:val="24"/>
              </w:rPr>
              <w:t xml:space="preserve">Данные бухгалтерской (финансовой) отчетности </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rsidP="00915971">
            <w:pPr>
              <w:contextualSpacing/>
              <w:jc w:val="center"/>
              <w:rPr>
                <w:rFonts w:ascii="Times New Roman" w:hAnsi="Times New Roman" w:cs="Times New Roman"/>
                <w:b/>
                <w:sz w:val="24"/>
                <w:szCs w:val="24"/>
              </w:rPr>
            </w:pPr>
            <w:r>
              <w:rPr>
                <w:rFonts w:ascii="Times New Roman" w:hAnsi="Times New Roman" w:cs="Times New Roman"/>
                <w:b/>
                <w:sz w:val="24"/>
                <w:szCs w:val="24"/>
              </w:rPr>
              <w:t>АКТИВ</w:t>
            </w:r>
          </w:p>
        </w:tc>
        <w:tc>
          <w:tcPr>
            <w:tcW w:w="4786" w:type="dxa"/>
            <w:tcBorders>
              <w:top w:val="single" w:sz="4" w:space="0" w:color="auto"/>
              <w:left w:val="single" w:sz="4" w:space="0" w:color="auto"/>
              <w:bottom w:val="single" w:sz="4" w:space="0" w:color="auto"/>
              <w:right w:val="single" w:sz="4" w:space="0" w:color="auto"/>
            </w:tcBorders>
          </w:tcPr>
          <w:p w:rsidR="00915971" w:rsidRDefault="00915971" w:rsidP="00915971">
            <w:pPr>
              <w:contextualSpacing/>
              <w:jc w:val="center"/>
              <w:rPr>
                <w:rFonts w:ascii="Times New Roman" w:hAnsi="Times New Roman" w:cs="Times New Roman"/>
                <w:sz w:val="24"/>
                <w:szCs w:val="24"/>
              </w:rPr>
            </w:pP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rsidP="00915971">
            <w:pPr>
              <w:contextualSpacing/>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ОБОРОТНЫЕ АКТИВЫ</w:t>
            </w:r>
          </w:p>
        </w:tc>
        <w:tc>
          <w:tcPr>
            <w:tcW w:w="4786" w:type="dxa"/>
            <w:tcBorders>
              <w:top w:val="single" w:sz="4" w:space="0" w:color="auto"/>
              <w:left w:val="single" w:sz="4" w:space="0" w:color="auto"/>
              <w:bottom w:val="single" w:sz="4" w:space="0" w:color="auto"/>
              <w:right w:val="single" w:sz="4" w:space="0" w:color="auto"/>
            </w:tcBorders>
          </w:tcPr>
          <w:p w:rsidR="00915971" w:rsidRDefault="00915971" w:rsidP="00915971">
            <w:pPr>
              <w:contextualSpacing/>
              <w:jc w:val="center"/>
              <w:rPr>
                <w:rFonts w:ascii="Times New Roman" w:hAnsi="Times New Roman" w:cs="Times New Roman"/>
                <w:sz w:val="24"/>
                <w:szCs w:val="24"/>
              </w:rPr>
            </w:pP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rsidP="00915971">
            <w:pPr>
              <w:contextualSpacing/>
              <w:rPr>
                <w:rFonts w:ascii="Times New Roman" w:hAnsi="Times New Roman" w:cs="Times New Roman"/>
                <w:sz w:val="24"/>
                <w:szCs w:val="24"/>
              </w:rPr>
            </w:pPr>
            <w:r>
              <w:rPr>
                <w:rFonts w:ascii="Times New Roman" w:hAnsi="Times New Roman" w:cs="Times New Roman"/>
                <w:sz w:val="24"/>
                <w:szCs w:val="24"/>
              </w:rPr>
              <w:t>Запасы</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contextualSpacing/>
              <w:jc w:val="center"/>
              <w:rPr>
                <w:rFonts w:ascii="Times New Roman" w:hAnsi="Times New Roman" w:cs="Times New Roman"/>
                <w:sz w:val="24"/>
                <w:szCs w:val="24"/>
              </w:rPr>
            </w:pPr>
            <w:r>
              <w:rPr>
                <w:rFonts w:ascii="Times New Roman" w:hAnsi="Times New Roman" w:cs="Times New Roman"/>
                <w:sz w:val="24"/>
                <w:szCs w:val="24"/>
              </w:rPr>
              <w:t>3,0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2460,0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rPr>
              <w:t>Денежные средства и денежные эквиваленты</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31,0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b/>
                <w:sz w:val="24"/>
                <w:szCs w:val="24"/>
              </w:rPr>
            </w:pPr>
            <w:r>
              <w:rPr>
                <w:rFonts w:ascii="Times New Roman" w:hAnsi="Times New Roman" w:cs="Times New Roman"/>
                <w:b/>
                <w:sz w:val="24"/>
                <w:szCs w:val="24"/>
              </w:rPr>
              <w:t xml:space="preserve">Итого по разделу </w:t>
            </w:r>
            <w:r>
              <w:rPr>
                <w:rFonts w:ascii="Times New Roman" w:hAnsi="Times New Roman" w:cs="Times New Roman"/>
                <w:b/>
                <w:sz w:val="24"/>
                <w:szCs w:val="24"/>
                <w:lang w:val="en-US"/>
              </w:rPr>
              <w:t>II</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b/>
                <w:sz w:val="24"/>
                <w:szCs w:val="24"/>
              </w:rPr>
            </w:pPr>
            <w:r>
              <w:rPr>
                <w:rFonts w:ascii="Times New Roman" w:hAnsi="Times New Roman" w:cs="Times New Roman"/>
                <w:b/>
                <w:sz w:val="24"/>
                <w:szCs w:val="24"/>
              </w:rPr>
              <w:t>2493,0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jc w:val="both"/>
              <w:rPr>
                <w:rFonts w:ascii="Times New Roman" w:hAnsi="Times New Roman" w:cs="Times New Roman"/>
                <w:sz w:val="24"/>
                <w:szCs w:val="24"/>
              </w:rPr>
            </w:pPr>
            <w:r>
              <w:rPr>
                <w:rFonts w:ascii="Times New Roman" w:hAnsi="Times New Roman" w:cs="Times New Roman"/>
                <w:sz w:val="24"/>
                <w:szCs w:val="24"/>
              </w:rPr>
              <w:t>БАЛАНС</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2493,0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jc w:val="center"/>
              <w:rPr>
                <w:rFonts w:ascii="Times New Roman" w:hAnsi="Times New Roman" w:cs="Times New Roman"/>
                <w:b/>
                <w:sz w:val="24"/>
                <w:szCs w:val="24"/>
              </w:rPr>
            </w:pPr>
            <w:r>
              <w:rPr>
                <w:rFonts w:ascii="Times New Roman" w:hAnsi="Times New Roman" w:cs="Times New Roman"/>
                <w:b/>
                <w:sz w:val="24"/>
                <w:szCs w:val="24"/>
              </w:rPr>
              <w:t>ПАССИВ</w:t>
            </w:r>
          </w:p>
        </w:tc>
        <w:tc>
          <w:tcPr>
            <w:tcW w:w="4786" w:type="dxa"/>
            <w:tcBorders>
              <w:top w:val="single" w:sz="4" w:space="0" w:color="auto"/>
              <w:left w:val="single" w:sz="4" w:space="0" w:color="auto"/>
              <w:bottom w:val="single" w:sz="4" w:space="0" w:color="auto"/>
              <w:right w:val="single" w:sz="4" w:space="0" w:color="auto"/>
            </w:tcBorders>
          </w:tcPr>
          <w:p w:rsidR="00915971" w:rsidRDefault="00915971" w:rsidP="00915971">
            <w:pPr>
              <w:jc w:val="center"/>
              <w:rPr>
                <w:rFonts w:ascii="Times New Roman" w:hAnsi="Times New Roman" w:cs="Times New Roman"/>
                <w:sz w:val="24"/>
                <w:szCs w:val="24"/>
              </w:rPr>
            </w:pP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КАПИТАЛ И РЕЗЕРВЫ</w:t>
            </w:r>
          </w:p>
        </w:tc>
        <w:tc>
          <w:tcPr>
            <w:tcW w:w="4786" w:type="dxa"/>
            <w:tcBorders>
              <w:top w:val="single" w:sz="4" w:space="0" w:color="auto"/>
              <w:left w:val="single" w:sz="4" w:space="0" w:color="auto"/>
              <w:bottom w:val="single" w:sz="4" w:space="0" w:color="auto"/>
              <w:right w:val="single" w:sz="4" w:space="0" w:color="auto"/>
            </w:tcBorders>
          </w:tcPr>
          <w:p w:rsidR="00915971" w:rsidRDefault="00915971" w:rsidP="00915971">
            <w:pPr>
              <w:jc w:val="center"/>
              <w:rPr>
                <w:rFonts w:ascii="Times New Roman" w:hAnsi="Times New Roman" w:cs="Times New Roman"/>
                <w:sz w:val="24"/>
                <w:szCs w:val="24"/>
              </w:rPr>
            </w:pP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rPr>
              <w:t>Уставный капитал (уставный фонд)</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rPr>
              <w:t>Нераспределенная прибыль (покрытый убыток)</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1033,0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b/>
                <w:sz w:val="24"/>
                <w:szCs w:val="24"/>
              </w:rPr>
            </w:pPr>
            <w:r>
              <w:rPr>
                <w:rFonts w:ascii="Times New Roman" w:hAnsi="Times New Roman" w:cs="Times New Roman"/>
                <w:b/>
                <w:sz w:val="24"/>
                <w:szCs w:val="24"/>
              </w:rPr>
              <w:t xml:space="preserve">Итого по разделу </w:t>
            </w:r>
            <w:r>
              <w:rPr>
                <w:rFonts w:ascii="Times New Roman" w:hAnsi="Times New Roman" w:cs="Times New Roman"/>
                <w:b/>
                <w:sz w:val="24"/>
                <w:szCs w:val="24"/>
                <w:lang w:val="en-US"/>
              </w:rPr>
              <w:t>III</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b/>
                <w:sz w:val="24"/>
                <w:szCs w:val="24"/>
              </w:rPr>
            </w:pPr>
            <w:r>
              <w:rPr>
                <w:rFonts w:ascii="Times New Roman" w:hAnsi="Times New Roman" w:cs="Times New Roman"/>
                <w:b/>
                <w:sz w:val="24"/>
                <w:szCs w:val="24"/>
              </w:rPr>
              <w:t>1033,0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lang w:val="en-US"/>
              </w:rPr>
              <w:t>V КРАТКОСРОЧНЫЕ ОБЯЗАТЕЛЬСТВА</w:t>
            </w:r>
          </w:p>
        </w:tc>
        <w:tc>
          <w:tcPr>
            <w:tcW w:w="4786" w:type="dxa"/>
            <w:tcBorders>
              <w:top w:val="single" w:sz="4" w:space="0" w:color="auto"/>
              <w:left w:val="single" w:sz="4" w:space="0" w:color="auto"/>
              <w:bottom w:val="single" w:sz="4" w:space="0" w:color="auto"/>
              <w:right w:val="single" w:sz="4" w:space="0" w:color="auto"/>
            </w:tcBorders>
          </w:tcPr>
          <w:p w:rsidR="00915971" w:rsidRDefault="00915971" w:rsidP="00915971">
            <w:pPr>
              <w:jc w:val="center"/>
              <w:rPr>
                <w:rFonts w:ascii="Times New Roman" w:hAnsi="Times New Roman" w:cs="Times New Roman"/>
                <w:sz w:val="24"/>
                <w:szCs w:val="24"/>
              </w:rPr>
            </w:pP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rPr>
              <w:t>Кредиторская задолженность</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2046,0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sz w:val="24"/>
                <w:szCs w:val="24"/>
              </w:rPr>
            </w:pPr>
            <w:r>
              <w:rPr>
                <w:rFonts w:ascii="Times New Roman" w:hAnsi="Times New Roman" w:cs="Times New Roman"/>
                <w:sz w:val="24"/>
                <w:szCs w:val="24"/>
              </w:rPr>
              <w:t>Доходы будущих периодов</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sz w:val="24"/>
                <w:szCs w:val="24"/>
              </w:rPr>
            </w:pPr>
            <w:r>
              <w:rPr>
                <w:rFonts w:ascii="Times New Roman" w:hAnsi="Times New Roman" w:cs="Times New Roman"/>
                <w:sz w:val="24"/>
                <w:szCs w:val="24"/>
              </w:rPr>
              <w:t>-586,0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b/>
                <w:sz w:val="24"/>
                <w:szCs w:val="24"/>
              </w:rPr>
            </w:pPr>
            <w:r>
              <w:rPr>
                <w:rFonts w:ascii="Times New Roman" w:hAnsi="Times New Roman" w:cs="Times New Roman"/>
                <w:b/>
                <w:sz w:val="24"/>
                <w:szCs w:val="24"/>
              </w:rPr>
              <w:t xml:space="preserve">Итого по разделу </w:t>
            </w:r>
            <w:r>
              <w:rPr>
                <w:rFonts w:ascii="Times New Roman" w:hAnsi="Times New Roman" w:cs="Times New Roman"/>
                <w:b/>
                <w:sz w:val="24"/>
                <w:szCs w:val="24"/>
                <w:lang w:val="en-US"/>
              </w:rPr>
              <w:t>V</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b/>
                <w:sz w:val="24"/>
                <w:szCs w:val="24"/>
              </w:rPr>
            </w:pPr>
            <w:r>
              <w:rPr>
                <w:rFonts w:ascii="Times New Roman" w:hAnsi="Times New Roman" w:cs="Times New Roman"/>
                <w:b/>
                <w:sz w:val="24"/>
                <w:szCs w:val="24"/>
              </w:rPr>
              <w:t>1460,0</w:t>
            </w:r>
          </w:p>
        </w:tc>
      </w:tr>
      <w:tr w:rsidR="00915971" w:rsidTr="00915971">
        <w:tc>
          <w:tcPr>
            <w:tcW w:w="4785" w:type="dxa"/>
            <w:tcBorders>
              <w:top w:val="single" w:sz="4" w:space="0" w:color="auto"/>
              <w:left w:val="single" w:sz="4" w:space="0" w:color="auto"/>
              <w:bottom w:val="single" w:sz="4" w:space="0" w:color="auto"/>
              <w:right w:val="single" w:sz="4" w:space="0" w:color="auto"/>
            </w:tcBorders>
            <w:hideMark/>
          </w:tcPr>
          <w:p w:rsidR="00915971" w:rsidRDefault="00915971">
            <w:pPr>
              <w:rPr>
                <w:rFonts w:ascii="Times New Roman" w:hAnsi="Times New Roman" w:cs="Times New Roman"/>
                <w:b/>
                <w:sz w:val="24"/>
                <w:szCs w:val="24"/>
              </w:rPr>
            </w:pPr>
            <w:r>
              <w:rPr>
                <w:rFonts w:ascii="Times New Roman" w:hAnsi="Times New Roman" w:cs="Times New Roman"/>
                <w:b/>
                <w:sz w:val="24"/>
                <w:szCs w:val="24"/>
              </w:rPr>
              <w:t>БАЛАНС</w:t>
            </w:r>
          </w:p>
        </w:tc>
        <w:tc>
          <w:tcPr>
            <w:tcW w:w="4786" w:type="dxa"/>
            <w:tcBorders>
              <w:top w:val="single" w:sz="4" w:space="0" w:color="auto"/>
              <w:left w:val="single" w:sz="4" w:space="0" w:color="auto"/>
              <w:bottom w:val="single" w:sz="4" w:space="0" w:color="auto"/>
              <w:right w:val="single" w:sz="4" w:space="0" w:color="auto"/>
            </w:tcBorders>
            <w:hideMark/>
          </w:tcPr>
          <w:p w:rsidR="00915971" w:rsidRDefault="00915971" w:rsidP="00915971">
            <w:pPr>
              <w:jc w:val="center"/>
              <w:rPr>
                <w:rFonts w:ascii="Times New Roman" w:hAnsi="Times New Roman" w:cs="Times New Roman"/>
                <w:b/>
                <w:sz w:val="24"/>
                <w:szCs w:val="24"/>
              </w:rPr>
            </w:pPr>
            <w:r>
              <w:rPr>
                <w:rFonts w:ascii="Times New Roman" w:hAnsi="Times New Roman" w:cs="Times New Roman"/>
                <w:b/>
                <w:sz w:val="24"/>
                <w:szCs w:val="24"/>
              </w:rPr>
              <w:t>2493,0</w:t>
            </w:r>
          </w:p>
        </w:tc>
      </w:tr>
    </w:tbl>
    <w:p w:rsidR="004E789E" w:rsidRPr="00915971" w:rsidRDefault="00915971" w:rsidP="00915971">
      <w:pPr>
        <w:pStyle w:val="af4"/>
        <w:jc w:val="center"/>
        <w:rPr>
          <w:b/>
          <w:bCs/>
          <w:sz w:val="28"/>
          <w:szCs w:val="28"/>
        </w:rPr>
      </w:pPr>
      <w:r w:rsidRPr="00915971">
        <w:rPr>
          <w:b/>
          <w:bCs/>
          <w:sz w:val="28"/>
          <w:szCs w:val="28"/>
        </w:rPr>
        <w:t>Анализ банковских операций</w:t>
      </w:r>
    </w:p>
    <w:p w:rsidR="00110B3D" w:rsidRDefault="00110B3D" w:rsidP="0091597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унитарным предприятием открыты расчетные счета в ОПЕРУ БАНКА ВТБ (ПАО) в Санкт-Петербурге № </w:t>
      </w:r>
      <w:r w:rsidRPr="00483C83">
        <w:rPr>
          <w:rFonts w:ascii="Times New Roman" w:hAnsi="Times New Roman" w:cs="Times New Roman"/>
          <w:sz w:val="28"/>
          <w:szCs w:val="28"/>
          <w:u w:val="single"/>
        </w:rPr>
        <w:t>сч.</w:t>
      </w:r>
      <w:r>
        <w:rPr>
          <w:rFonts w:ascii="Times New Roman" w:hAnsi="Times New Roman" w:cs="Times New Roman"/>
          <w:sz w:val="28"/>
          <w:szCs w:val="28"/>
          <w:u w:val="single"/>
        </w:rPr>
        <w:t>4</w:t>
      </w:r>
      <w:r w:rsidRPr="00483C83">
        <w:rPr>
          <w:rFonts w:ascii="Times New Roman" w:hAnsi="Times New Roman" w:cs="Times New Roman"/>
          <w:sz w:val="28"/>
          <w:szCs w:val="28"/>
          <w:u w:val="single"/>
        </w:rPr>
        <w:t>07028103748000000043</w:t>
      </w:r>
      <w:r w:rsidRPr="00BD730D">
        <w:rPr>
          <w:rFonts w:ascii="Times New Roman" w:hAnsi="Times New Roman" w:cs="Times New Roman"/>
          <w:sz w:val="28"/>
          <w:szCs w:val="28"/>
        </w:rPr>
        <w:t>,  в Новгородском отделении</w:t>
      </w:r>
      <w:r>
        <w:rPr>
          <w:rFonts w:ascii="Times New Roman" w:hAnsi="Times New Roman" w:cs="Times New Roman"/>
          <w:sz w:val="28"/>
          <w:szCs w:val="28"/>
        </w:rPr>
        <w:t xml:space="preserve"> № 8629 ПАО «Сбербанк»</w:t>
      </w:r>
      <w:r w:rsidR="002E08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D730D">
        <w:rPr>
          <w:rFonts w:ascii="Times New Roman" w:hAnsi="Times New Roman" w:cs="Times New Roman"/>
          <w:sz w:val="28"/>
          <w:szCs w:val="28"/>
          <w:u w:val="single"/>
        </w:rPr>
        <w:t>сч.40702810443000001106</w:t>
      </w:r>
      <w:r>
        <w:rPr>
          <w:rFonts w:ascii="Times New Roman" w:hAnsi="Times New Roman" w:cs="Times New Roman"/>
          <w:sz w:val="28"/>
          <w:szCs w:val="28"/>
        </w:rPr>
        <w:t>. На данные счета поступают платежи от населения, от организаций, субсидия от министерства ЖКХ. За шесть месяцев 2019 года по</w:t>
      </w:r>
      <w:r w:rsidR="00915971">
        <w:rPr>
          <w:rFonts w:ascii="Times New Roman" w:hAnsi="Times New Roman" w:cs="Times New Roman"/>
          <w:sz w:val="28"/>
          <w:szCs w:val="28"/>
        </w:rPr>
        <w:t xml:space="preserve">ступило 10 078 246,20 рублей. </w:t>
      </w:r>
    </w:p>
    <w:p w:rsidR="00157F75" w:rsidRDefault="00157F75" w:rsidP="00915971">
      <w:pPr>
        <w:spacing w:line="240" w:lineRule="auto"/>
        <w:ind w:firstLine="709"/>
        <w:jc w:val="both"/>
        <w:rPr>
          <w:rFonts w:ascii="Times New Roman" w:hAnsi="Times New Roman" w:cs="Times New Roman"/>
          <w:sz w:val="28"/>
          <w:szCs w:val="28"/>
        </w:rPr>
      </w:pPr>
    </w:p>
    <w:p w:rsidR="00157F75" w:rsidRDefault="00157F75" w:rsidP="00915971">
      <w:pPr>
        <w:spacing w:line="240" w:lineRule="auto"/>
        <w:ind w:firstLine="709"/>
        <w:jc w:val="both"/>
        <w:rPr>
          <w:rFonts w:ascii="Times New Roman" w:hAnsi="Times New Roman" w:cs="Times New Roman"/>
          <w:sz w:val="28"/>
          <w:szCs w:val="28"/>
        </w:rPr>
      </w:pPr>
    </w:p>
    <w:p w:rsidR="00157F75" w:rsidRDefault="00157F75" w:rsidP="00915971">
      <w:pPr>
        <w:spacing w:line="240" w:lineRule="auto"/>
        <w:ind w:firstLine="709"/>
        <w:jc w:val="both"/>
        <w:rPr>
          <w:rFonts w:ascii="Times New Roman" w:hAnsi="Times New Roman" w:cs="Times New Roman"/>
          <w:sz w:val="28"/>
          <w:szCs w:val="28"/>
        </w:rPr>
      </w:pPr>
    </w:p>
    <w:p w:rsidR="00157F75" w:rsidRDefault="00157F75" w:rsidP="00915971">
      <w:pPr>
        <w:spacing w:line="240" w:lineRule="auto"/>
        <w:ind w:firstLine="709"/>
        <w:jc w:val="both"/>
        <w:rPr>
          <w:rFonts w:ascii="Times New Roman" w:hAnsi="Times New Roman" w:cs="Times New Roman"/>
          <w:sz w:val="28"/>
          <w:szCs w:val="28"/>
        </w:rPr>
      </w:pPr>
    </w:p>
    <w:p w:rsidR="00110B3D" w:rsidRPr="000A0EA9" w:rsidRDefault="00110B3D" w:rsidP="00110B3D">
      <w:pPr>
        <w:spacing w:line="240" w:lineRule="auto"/>
        <w:jc w:val="right"/>
        <w:rPr>
          <w:rFonts w:ascii="Times New Roman" w:hAnsi="Times New Roman" w:cs="Times New Roman"/>
          <w:sz w:val="24"/>
          <w:szCs w:val="24"/>
        </w:rPr>
      </w:pPr>
      <w:r w:rsidRPr="000A0EA9">
        <w:rPr>
          <w:rFonts w:ascii="Times New Roman" w:hAnsi="Times New Roman" w:cs="Times New Roman"/>
          <w:sz w:val="24"/>
          <w:szCs w:val="24"/>
        </w:rPr>
        <w:lastRenderedPageBreak/>
        <w:t xml:space="preserve">Таблица </w:t>
      </w:r>
      <w:r w:rsidR="00915971">
        <w:rPr>
          <w:rFonts w:ascii="Times New Roman" w:hAnsi="Times New Roman" w:cs="Times New Roman"/>
          <w:sz w:val="24"/>
          <w:szCs w:val="24"/>
        </w:rPr>
        <w:t>9 – данные поступлений на расчетные счета предприятия</w:t>
      </w:r>
    </w:p>
    <w:tbl>
      <w:tblPr>
        <w:tblStyle w:val="af"/>
        <w:tblW w:w="0" w:type="auto"/>
        <w:tblLook w:val="04A0"/>
      </w:tblPr>
      <w:tblGrid>
        <w:gridCol w:w="1561"/>
        <w:gridCol w:w="960"/>
        <w:gridCol w:w="895"/>
        <w:gridCol w:w="999"/>
        <w:gridCol w:w="1176"/>
        <w:gridCol w:w="1125"/>
        <w:gridCol w:w="1018"/>
        <w:gridCol w:w="1051"/>
        <w:gridCol w:w="1069"/>
      </w:tblGrid>
      <w:tr w:rsidR="00966856" w:rsidRPr="00157F75" w:rsidTr="00DB0A84">
        <w:tc>
          <w:tcPr>
            <w:tcW w:w="1390" w:type="dxa"/>
          </w:tcPr>
          <w:p w:rsidR="00110B3D" w:rsidRPr="00966856" w:rsidRDefault="00157F75" w:rsidP="00DB0A84">
            <w:pPr>
              <w:jc w:val="both"/>
              <w:rPr>
                <w:rFonts w:ascii="Times New Roman" w:hAnsi="Times New Roman" w:cs="Times New Roman"/>
                <w:b/>
                <w:szCs w:val="24"/>
              </w:rPr>
            </w:pPr>
            <w:r w:rsidRPr="00966856">
              <w:rPr>
                <w:rFonts w:ascii="Times New Roman" w:hAnsi="Times New Roman" w:cs="Times New Roman"/>
                <w:b/>
                <w:szCs w:val="24"/>
              </w:rPr>
              <w:t>Поступление</w:t>
            </w:r>
          </w:p>
          <w:p w:rsidR="00B81E3C" w:rsidRPr="00966856" w:rsidRDefault="00B81E3C" w:rsidP="00DB0A84">
            <w:pPr>
              <w:jc w:val="both"/>
              <w:rPr>
                <w:rFonts w:ascii="Times New Roman" w:hAnsi="Times New Roman" w:cs="Times New Roman"/>
                <w:b/>
                <w:szCs w:val="24"/>
              </w:rPr>
            </w:pPr>
          </w:p>
        </w:tc>
        <w:tc>
          <w:tcPr>
            <w:tcW w:w="1046"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Июнь</w:t>
            </w:r>
          </w:p>
        </w:tc>
        <w:tc>
          <w:tcPr>
            <w:tcW w:w="948"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Июль</w:t>
            </w:r>
          </w:p>
        </w:tc>
        <w:tc>
          <w:tcPr>
            <w:tcW w:w="1046"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Август</w:t>
            </w:r>
          </w:p>
        </w:tc>
        <w:tc>
          <w:tcPr>
            <w:tcW w:w="1046"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Сентябрь</w:t>
            </w:r>
          </w:p>
        </w:tc>
        <w:tc>
          <w:tcPr>
            <w:tcW w:w="1143"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Октябрь</w:t>
            </w:r>
          </w:p>
        </w:tc>
        <w:tc>
          <w:tcPr>
            <w:tcW w:w="1046"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Ноябрь</w:t>
            </w:r>
          </w:p>
        </w:tc>
        <w:tc>
          <w:tcPr>
            <w:tcW w:w="1046"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Декабрь</w:t>
            </w:r>
          </w:p>
        </w:tc>
        <w:tc>
          <w:tcPr>
            <w:tcW w:w="1143" w:type="dxa"/>
          </w:tcPr>
          <w:p w:rsidR="00110B3D" w:rsidRPr="00966856" w:rsidRDefault="00110B3D" w:rsidP="00DB0A84">
            <w:pPr>
              <w:jc w:val="both"/>
              <w:rPr>
                <w:rFonts w:ascii="Times New Roman" w:hAnsi="Times New Roman" w:cs="Times New Roman"/>
                <w:b/>
                <w:szCs w:val="24"/>
              </w:rPr>
            </w:pPr>
            <w:r w:rsidRPr="00966856">
              <w:rPr>
                <w:rFonts w:ascii="Times New Roman" w:hAnsi="Times New Roman" w:cs="Times New Roman"/>
                <w:b/>
                <w:szCs w:val="24"/>
              </w:rPr>
              <w:t>Итого</w:t>
            </w:r>
          </w:p>
        </w:tc>
      </w:tr>
      <w:tr w:rsidR="00966856" w:rsidRPr="00157F75" w:rsidTr="00DB0A84">
        <w:tc>
          <w:tcPr>
            <w:tcW w:w="1390" w:type="dxa"/>
          </w:tcPr>
          <w:p w:rsidR="00110B3D" w:rsidRPr="00157F75" w:rsidRDefault="00110B3D" w:rsidP="00DB0A84">
            <w:pPr>
              <w:jc w:val="both"/>
              <w:rPr>
                <w:rFonts w:ascii="Times New Roman" w:hAnsi="Times New Roman" w:cs="Times New Roman"/>
                <w:szCs w:val="24"/>
              </w:rPr>
            </w:pPr>
            <w:r w:rsidRPr="00157F75">
              <w:rPr>
                <w:rFonts w:ascii="Times New Roman" w:hAnsi="Times New Roman" w:cs="Times New Roman"/>
                <w:szCs w:val="24"/>
              </w:rPr>
              <w:t>Поступление от населения</w:t>
            </w:r>
          </w:p>
        </w:tc>
        <w:tc>
          <w:tcPr>
            <w:tcW w:w="1046" w:type="dxa"/>
          </w:tcPr>
          <w:p w:rsidR="00110B3D" w:rsidRPr="00966856" w:rsidRDefault="00110B3D" w:rsidP="00DB0A84">
            <w:pPr>
              <w:jc w:val="center"/>
              <w:rPr>
                <w:rFonts w:ascii="Times New Roman" w:hAnsi="Times New Roman" w:cs="Times New Roman"/>
                <w:szCs w:val="24"/>
              </w:rPr>
            </w:pPr>
          </w:p>
        </w:tc>
        <w:tc>
          <w:tcPr>
            <w:tcW w:w="948" w:type="dxa"/>
          </w:tcPr>
          <w:p w:rsidR="00110B3D" w:rsidRPr="00966856" w:rsidRDefault="00110B3D" w:rsidP="00DB0A84">
            <w:pPr>
              <w:jc w:val="center"/>
              <w:rPr>
                <w:rFonts w:ascii="Times New Roman" w:hAnsi="Times New Roman" w:cs="Times New Roman"/>
                <w:szCs w:val="24"/>
              </w:rPr>
            </w:pPr>
          </w:p>
        </w:tc>
        <w:tc>
          <w:tcPr>
            <w:tcW w:w="1046" w:type="dxa"/>
          </w:tcPr>
          <w:p w:rsidR="00157F75" w:rsidRPr="00966856" w:rsidRDefault="00157F75" w:rsidP="00DB0A84">
            <w:pPr>
              <w:jc w:val="center"/>
              <w:rPr>
                <w:rFonts w:ascii="Times New Roman" w:hAnsi="Times New Roman" w:cs="Times New Roman"/>
                <w:szCs w:val="24"/>
              </w:rPr>
            </w:pPr>
          </w:p>
          <w:p w:rsidR="00110B3D" w:rsidRPr="00966856" w:rsidRDefault="00157F75" w:rsidP="00DB0A84">
            <w:pPr>
              <w:jc w:val="center"/>
              <w:rPr>
                <w:rFonts w:ascii="Times New Roman" w:hAnsi="Times New Roman" w:cs="Times New Roman"/>
                <w:szCs w:val="24"/>
              </w:rPr>
            </w:pPr>
            <w:r w:rsidRPr="00966856">
              <w:rPr>
                <w:rFonts w:ascii="Times New Roman" w:hAnsi="Times New Roman" w:cs="Times New Roman"/>
                <w:szCs w:val="24"/>
              </w:rPr>
              <w:t>644,1</w:t>
            </w:r>
          </w:p>
        </w:tc>
        <w:tc>
          <w:tcPr>
            <w:tcW w:w="1046" w:type="dxa"/>
          </w:tcPr>
          <w:p w:rsidR="00157F75" w:rsidRPr="00966856" w:rsidRDefault="00157F75" w:rsidP="00DB0A84">
            <w:pPr>
              <w:jc w:val="center"/>
              <w:rPr>
                <w:rFonts w:ascii="Times New Roman" w:hAnsi="Times New Roman" w:cs="Times New Roman"/>
                <w:szCs w:val="24"/>
              </w:rPr>
            </w:pPr>
          </w:p>
          <w:p w:rsidR="00110B3D" w:rsidRPr="00966856" w:rsidRDefault="00157F75" w:rsidP="00DB0A84">
            <w:pPr>
              <w:jc w:val="center"/>
              <w:rPr>
                <w:rFonts w:ascii="Times New Roman" w:hAnsi="Times New Roman" w:cs="Times New Roman"/>
                <w:szCs w:val="24"/>
              </w:rPr>
            </w:pPr>
            <w:r w:rsidRPr="00966856">
              <w:rPr>
                <w:rFonts w:ascii="Times New Roman" w:hAnsi="Times New Roman" w:cs="Times New Roman"/>
                <w:szCs w:val="24"/>
              </w:rPr>
              <w:t>469,9</w:t>
            </w:r>
          </w:p>
        </w:tc>
        <w:tc>
          <w:tcPr>
            <w:tcW w:w="1143" w:type="dxa"/>
          </w:tcPr>
          <w:p w:rsidR="00B81E3C" w:rsidRPr="00966856" w:rsidRDefault="00B81E3C" w:rsidP="00DB0A84">
            <w:pPr>
              <w:jc w:val="center"/>
              <w:rPr>
                <w:rFonts w:ascii="Times New Roman" w:hAnsi="Times New Roman" w:cs="Times New Roman"/>
                <w:szCs w:val="24"/>
              </w:rPr>
            </w:pPr>
          </w:p>
          <w:p w:rsidR="00110B3D"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875,2</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764,4</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910,4</w:t>
            </w: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3964,0</w:t>
            </w:r>
          </w:p>
        </w:tc>
      </w:tr>
      <w:tr w:rsidR="00966856" w:rsidRPr="00157F75" w:rsidTr="00DB0A84">
        <w:tc>
          <w:tcPr>
            <w:tcW w:w="1390" w:type="dxa"/>
          </w:tcPr>
          <w:p w:rsidR="00110B3D" w:rsidRPr="00157F75" w:rsidRDefault="00966856" w:rsidP="00DB0A84">
            <w:pPr>
              <w:jc w:val="both"/>
              <w:rPr>
                <w:rFonts w:ascii="Times New Roman" w:hAnsi="Times New Roman" w:cs="Times New Roman"/>
                <w:szCs w:val="24"/>
              </w:rPr>
            </w:pPr>
            <w:r>
              <w:rPr>
                <w:rFonts w:ascii="Times New Roman" w:hAnsi="Times New Roman" w:cs="Times New Roman"/>
                <w:szCs w:val="24"/>
              </w:rPr>
              <w:t>Поступление от министерства</w:t>
            </w:r>
            <w:r w:rsidR="00110B3D" w:rsidRPr="00157F75">
              <w:rPr>
                <w:rFonts w:ascii="Times New Roman" w:hAnsi="Times New Roman" w:cs="Times New Roman"/>
                <w:szCs w:val="24"/>
              </w:rPr>
              <w:t>. ЖКХ (субсидии)</w:t>
            </w:r>
          </w:p>
        </w:tc>
        <w:tc>
          <w:tcPr>
            <w:tcW w:w="1046" w:type="dxa"/>
          </w:tcPr>
          <w:p w:rsidR="00110B3D" w:rsidRPr="00966856" w:rsidRDefault="00110B3D" w:rsidP="00DB0A84">
            <w:pPr>
              <w:jc w:val="center"/>
              <w:rPr>
                <w:rFonts w:ascii="Times New Roman" w:hAnsi="Times New Roman" w:cs="Times New Roman"/>
                <w:szCs w:val="24"/>
              </w:rPr>
            </w:pPr>
          </w:p>
        </w:tc>
        <w:tc>
          <w:tcPr>
            <w:tcW w:w="948" w:type="dxa"/>
          </w:tcPr>
          <w:p w:rsidR="00110B3D" w:rsidRPr="00966856" w:rsidRDefault="00110B3D" w:rsidP="00DB0A84">
            <w:pPr>
              <w:jc w:val="center"/>
              <w:rPr>
                <w:rFonts w:ascii="Times New Roman" w:hAnsi="Times New Roman" w:cs="Times New Roman"/>
                <w:szCs w:val="24"/>
              </w:rPr>
            </w:pPr>
          </w:p>
        </w:tc>
        <w:tc>
          <w:tcPr>
            <w:tcW w:w="1046" w:type="dxa"/>
          </w:tcPr>
          <w:p w:rsidR="00B81E3C" w:rsidRPr="00966856" w:rsidRDefault="00B81E3C" w:rsidP="00DB0A84">
            <w:pPr>
              <w:jc w:val="center"/>
              <w:rPr>
                <w:rFonts w:ascii="Times New Roman" w:hAnsi="Times New Roman" w:cs="Times New Roman"/>
                <w:szCs w:val="24"/>
              </w:rPr>
            </w:pPr>
          </w:p>
          <w:p w:rsidR="00110B3D"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531,8</w:t>
            </w:r>
          </w:p>
        </w:tc>
        <w:tc>
          <w:tcPr>
            <w:tcW w:w="1046" w:type="dxa"/>
          </w:tcPr>
          <w:p w:rsidR="00110B3D" w:rsidRPr="00966856" w:rsidRDefault="00110B3D" w:rsidP="00DB0A84">
            <w:pPr>
              <w:jc w:val="center"/>
              <w:rPr>
                <w:rFonts w:ascii="Times New Roman" w:hAnsi="Times New Roman" w:cs="Times New Roman"/>
                <w:szCs w:val="24"/>
              </w:rPr>
            </w:pPr>
          </w:p>
        </w:tc>
        <w:tc>
          <w:tcPr>
            <w:tcW w:w="1143" w:type="dxa"/>
          </w:tcPr>
          <w:p w:rsidR="00B81E3C" w:rsidRPr="00966856" w:rsidRDefault="00B81E3C" w:rsidP="00DB0A84">
            <w:pPr>
              <w:jc w:val="center"/>
              <w:rPr>
                <w:rFonts w:ascii="Times New Roman" w:hAnsi="Times New Roman" w:cs="Times New Roman"/>
                <w:szCs w:val="24"/>
              </w:rPr>
            </w:pPr>
          </w:p>
          <w:p w:rsidR="00110B3D"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1254,9</w:t>
            </w:r>
          </w:p>
        </w:tc>
        <w:tc>
          <w:tcPr>
            <w:tcW w:w="1046" w:type="dxa"/>
          </w:tcPr>
          <w:p w:rsidR="00B81E3C" w:rsidRPr="00966856" w:rsidRDefault="00B81E3C" w:rsidP="00DB0A84">
            <w:pPr>
              <w:jc w:val="center"/>
              <w:rPr>
                <w:rFonts w:ascii="Times New Roman" w:hAnsi="Times New Roman" w:cs="Times New Roman"/>
                <w:szCs w:val="24"/>
              </w:rPr>
            </w:pPr>
          </w:p>
          <w:p w:rsidR="00110B3D"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606,6</w:t>
            </w:r>
          </w:p>
        </w:tc>
        <w:tc>
          <w:tcPr>
            <w:tcW w:w="1046" w:type="dxa"/>
          </w:tcPr>
          <w:p w:rsidR="00110B3D" w:rsidRPr="00966856" w:rsidRDefault="00110B3D" w:rsidP="00DB0A84">
            <w:pPr>
              <w:jc w:val="center"/>
              <w:rPr>
                <w:rFonts w:ascii="Times New Roman" w:hAnsi="Times New Roman" w:cs="Times New Roman"/>
                <w:szCs w:val="24"/>
              </w:rPr>
            </w:pPr>
          </w:p>
        </w:tc>
        <w:tc>
          <w:tcPr>
            <w:tcW w:w="1143" w:type="dxa"/>
          </w:tcPr>
          <w:p w:rsidR="00B81E3C" w:rsidRPr="00966856" w:rsidRDefault="00B81E3C" w:rsidP="00DB0A84">
            <w:pPr>
              <w:jc w:val="center"/>
              <w:rPr>
                <w:rFonts w:ascii="Times New Roman" w:hAnsi="Times New Roman" w:cs="Times New Roman"/>
                <w:szCs w:val="24"/>
              </w:rPr>
            </w:pPr>
          </w:p>
          <w:p w:rsidR="00110B3D"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2393,3</w:t>
            </w:r>
          </w:p>
        </w:tc>
      </w:tr>
      <w:tr w:rsidR="00966856" w:rsidRPr="00157F75" w:rsidTr="00DB0A84">
        <w:tc>
          <w:tcPr>
            <w:tcW w:w="1390" w:type="dxa"/>
          </w:tcPr>
          <w:p w:rsidR="00110B3D" w:rsidRPr="00157F75" w:rsidRDefault="00110B3D" w:rsidP="00DB0A84">
            <w:pPr>
              <w:jc w:val="both"/>
              <w:rPr>
                <w:rFonts w:ascii="Times New Roman" w:hAnsi="Times New Roman" w:cs="Times New Roman"/>
                <w:szCs w:val="24"/>
              </w:rPr>
            </w:pPr>
            <w:r w:rsidRPr="00157F75">
              <w:rPr>
                <w:rFonts w:ascii="Times New Roman" w:hAnsi="Times New Roman" w:cs="Times New Roman"/>
                <w:szCs w:val="24"/>
              </w:rPr>
              <w:t>Поступление от организаций</w:t>
            </w:r>
          </w:p>
        </w:tc>
        <w:tc>
          <w:tcPr>
            <w:tcW w:w="1046" w:type="dxa"/>
          </w:tcPr>
          <w:p w:rsidR="00110B3D" w:rsidRPr="00966856" w:rsidRDefault="00110B3D" w:rsidP="00DB0A84">
            <w:pPr>
              <w:jc w:val="center"/>
              <w:rPr>
                <w:rFonts w:ascii="Times New Roman" w:hAnsi="Times New Roman" w:cs="Times New Roman"/>
                <w:szCs w:val="24"/>
              </w:rPr>
            </w:pPr>
          </w:p>
        </w:tc>
        <w:tc>
          <w:tcPr>
            <w:tcW w:w="948"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6,6</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300,9</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352,7</w:t>
            </w:r>
          </w:p>
          <w:p w:rsidR="00B81E3C" w:rsidRPr="00966856" w:rsidRDefault="00B81E3C" w:rsidP="00DB0A84">
            <w:pPr>
              <w:jc w:val="center"/>
              <w:rPr>
                <w:rFonts w:ascii="Times New Roman" w:hAnsi="Times New Roman" w:cs="Times New Roman"/>
                <w:szCs w:val="24"/>
              </w:rPr>
            </w:pP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639,7</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531,5</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B81E3C">
            <w:pPr>
              <w:jc w:val="center"/>
              <w:rPr>
                <w:rFonts w:ascii="Times New Roman" w:hAnsi="Times New Roman" w:cs="Times New Roman"/>
                <w:szCs w:val="24"/>
              </w:rPr>
            </w:pPr>
            <w:r w:rsidRPr="00966856">
              <w:rPr>
                <w:rFonts w:ascii="Times New Roman" w:hAnsi="Times New Roman" w:cs="Times New Roman"/>
                <w:szCs w:val="24"/>
              </w:rPr>
              <w:t>620,6</w:t>
            </w: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2453,1</w:t>
            </w:r>
          </w:p>
        </w:tc>
      </w:tr>
      <w:tr w:rsidR="00966856" w:rsidRPr="00157F75" w:rsidTr="00DB0A84">
        <w:tc>
          <w:tcPr>
            <w:tcW w:w="1390" w:type="dxa"/>
          </w:tcPr>
          <w:p w:rsidR="00110B3D" w:rsidRPr="00157F75" w:rsidRDefault="00110B3D" w:rsidP="00DB0A84">
            <w:pPr>
              <w:jc w:val="both"/>
              <w:rPr>
                <w:rFonts w:ascii="Times New Roman" w:hAnsi="Times New Roman" w:cs="Times New Roman"/>
                <w:szCs w:val="24"/>
              </w:rPr>
            </w:pPr>
            <w:r w:rsidRPr="00157F75">
              <w:rPr>
                <w:rFonts w:ascii="Times New Roman" w:hAnsi="Times New Roman" w:cs="Times New Roman"/>
                <w:szCs w:val="24"/>
              </w:rPr>
              <w:t>Уставной капитал</w:t>
            </w:r>
          </w:p>
        </w:tc>
        <w:tc>
          <w:tcPr>
            <w:tcW w:w="1046" w:type="dxa"/>
          </w:tcPr>
          <w:p w:rsidR="00B81E3C" w:rsidRPr="00966856" w:rsidRDefault="00B81E3C" w:rsidP="00DB0A84">
            <w:pPr>
              <w:jc w:val="center"/>
              <w:rPr>
                <w:rFonts w:ascii="Times New Roman" w:hAnsi="Times New Roman" w:cs="Times New Roman"/>
                <w:szCs w:val="24"/>
              </w:rPr>
            </w:pPr>
          </w:p>
          <w:p w:rsidR="00110B3D"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200,0</w:t>
            </w:r>
          </w:p>
        </w:tc>
        <w:tc>
          <w:tcPr>
            <w:tcW w:w="948"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tc>
        <w:tc>
          <w:tcPr>
            <w:tcW w:w="1143"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200,0</w:t>
            </w:r>
          </w:p>
        </w:tc>
      </w:tr>
      <w:tr w:rsidR="00966856" w:rsidRPr="00157F75" w:rsidTr="00DB0A84">
        <w:tc>
          <w:tcPr>
            <w:tcW w:w="1390" w:type="dxa"/>
          </w:tcPr>
          <w:p w:rsidR="00110B3D" w:rsidRPr="00157F75" w:rsidRDefault="00110B3D" w:rsidP="00DB0A84">
            <w:pPr>
              <w:jc w:val="both"/>
              <w:rPr>
                <w:rFonts w:ascii="Times New Roman" w:hAnsi="Times New Roman" w:cs="Times New Roman"/>
                <w:szCs w:val="24"/>
              </w:rPr>
            </w:pPr>
            <w:proofErr w:type="spellStart"/>
            <w:r w:rsidRPr="00157F75">
              <w:rPr>
                <w:rFonts w:ascii="Times New Roman" w:hAnsi="Times New Roman" w:cs="Times New Roman"/>
                <w:szCs w:val="24"/>
              </w:rPr>
              <w:t>Займ</w:t>
            </w:r>
            <w:proofErr w:type="spellEnd"/>
            <w:r w:rsidRPr="00157F75">
              <w:rPr>
                <w:rFonts w:ascii="Times New Roman" w:hAnsi="Times New Roman" w:cs="Times New Roman"/>
                <w:szCs w:val="24"/>
              </w:rPr>
              <w:t xml:space="preserve"> от </w:t>
            </w:r>
            <w:proofErr w:type="spellStart"/>
            <w:r w:rsidRPr="00157F75">
              <w:rPr>
                <w:rFonts w:ascii="Times New Roman" w:hAnsi="Times New Roman" w:cs="Times New Roman"/>
                <w:szCs w:val="24"/>
              </w:rPr>
              <w:t>Работуева</w:t>
            </w:r>
            <w:proofErr w:type="spellEnd"/>
            <w:r w:rsidR="00157F75">
              <w:rPr>
                <w:rFonts w:ascii="Times New Roman" w:hAnsi="Times New Roman" w:cs="Times New Roman"/>
                <w:szCs w:val="24"/>
              </w:rPr>
              <w:t xml:space="preserve"> </w:t>
            </w:r>
            <w:r w:rsidRPr="00157F75">
              <w:rPr>
                <w:rFonts w:ascii="Times New Roman" w:hAnsi="Times New Roman" w:cs="Times New Roman"/>
                <w:szCs w:val="24"/>
              </w:rPr>
              <w:t>С.Ф</w:t>
            </w:r>
          </w:p>
        </w:tc>
        <w:tc>
          <w:tcPr>
            <w:tcW w:w="1046" w:type="dxa"/>
          </w:tcPr>
          <w:p w:rsidR="00110B3D" w:rsidRPr="00966856" w:rsidRDefault="00110B3D" w:rsidP="00DB0A84">
            <w:pPr>
              <w:jc w:val="center"/>
              <w:rPr>
                <w:rFonts w:ascii="Times New Roman" w:hAnsi="Times New Roman" w:cs="Times New Roman"/>
                <w:szCs w:val="24"/>
              </w:rPr>
            </w:pPr>
          </w:p>
        </w:tc>
        <w:tc>
          <w:tcPr>
            <w:tcW w:w="948"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48,1</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16,0</w:t>
            </w:r>
          </w:p>
        </w:tc>
        <w:tc>
          <w:tcPr>
            <w:tcW w:w="1046" w:type="dxa"/>
          </w:tcPr>
          <w:p w:rsidR="00110B3D" w:rsidRPr="00966856" w:rsidRDefault="00110B3D" w:rsidP="00DB0A84">
            <w:pPr>
              <w:jc w:val="center"/>
              <w:rPr>
                <w:rFonts w:ascii="Times New Roman" w:hAnsi="Times New Roman" w:cs="Times New Roman"/>
                <w:szCs w:val="24"/>
              </w:rPr>
            </w:pPr>
          </w:p>
        </w:tc>
        <w:tc>
          <w:tcPr>
            <w:tcW w:w="1143"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64,1</w:t>
            </w:r>
          </w:p>
        </w:tc>
      </w:tr>
      <w:tr w:rsidR="00966856" w:rsidRPr="00157F75" w:rsidTr="00DB0A84">
        <w:trPr>
          <w:trHeight w:val="537"/>
        </w:trPr>
        <w:tc>
          <w:tcPr>
            <w:tcW w:w="1390" w:type="dxa"/>
          </w:tcPr>
          <w:p w:rsidR="00110B3D" w:rsidRPr="00157F75" w:rsidRDefault="00110B3D" w:rsidP="00DB0A84">
            <w:pPr>
              <w:jc w:val="both"/>
              <w:rPr>
                <w:rFonts w:ascii="Times New Roman" w:hAnsi="Times New Roman" w:cs="Times New Roman"/>
                <w:szCs w:val="24"/>
              </w:rPr>
            </w:pPr>
            <w:r w:rsidRPr="00157F75">
              <w:rPr>
                <w:rFonts w:ascii="Times New Roman" w:hAnsi="Times New Roman" w:cs="Times New Roman"/>
                <w:szCs w:val="24"/>
              </w:rPr>
              <w:t xml:space="preserve">Пополнение </w:t>
            </w:r>
            <w:proofErr w:type="spellStart"/>
            <w:proofErr w:type="gramStart"/>
            <w:r w:rsidRPr="00157F75">
              <w:rPr>
                <w:rFonts w:ascii="Times New Roman" w:hAnsi="Times New Roman" w:cs="Times New Roman"/>
                <w:szCs w:val="24"/>
              </w:rPr>
              <w:t>р</w:t>
            </w:r>
            <w:proofErr w:type="spellEnd"/>
            <w:proofErr w:type="gramEnd"/>
            <w:r w:rsidRPr="00157F75">
              <w:rPr>
                <w:rFonts w:ascii="Times New Roman" w:hAnsi="Times New Roman" w:cs="Times New Roman"/>
                <w:szCs w:val="24"/>
              </w:rPr>
              <w:t>/с</w:t>
            </w:r>
          </w:p>
        </w:tc>
        <w:tc>
          <w:tcPr>
            <w:tcW w:w="1046" w:type="dxa"/>
          </w:tcPr>
          <w:p w:rsidR="00110B3D" w:rsidRPr="00966856" w:rsidRDefault="00110B3D" w:rsidP="00DB0A84">
            <w:pPr>
              <w:jc w:val="center"/>
              <w:rPr>
                <w:rFonts w:ascii="Times New Roman" w:hAnsi="Times New Roman" w:cs="Times New Roman"/>
                <w:szCs w:val="24"/>
              </w:rPr>
            </w:pPr>
          </w:p>
        </w:tc>
        <w:tc>
          <w:tcPr>
            <w:tcW w:w="948" w:type="dxa"/>
          </w:tcPr>
          <w:p w:rsidR="00110B3D" w:rsidRPr="00966856" w:rsidRDefault="00110B3D" w:rsidP="00DB0A84">
            <w:pPr>
              <w:jc w:val="center"/>
              <w:rPr>
                <w:rFonts w:ascii="Times New Roman" w:hAnsi="Times New Roman" w:cs="Times New Roman"/>
                <w:szCs w:val="24"/>
              </w:rPr>
            </w:pP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64,4</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207,5</w:t>
            </w: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145,1</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6,2</w:t>
            </w:r>
          </w:p>
        </w:tc>
        <w:tc>
          <w:tcPr>
            <w:tcW w:w="1046"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524,8</w:t>
            </w:r>
          </w:p>
        </w:tc>
        <w:tc>
          <w:tcPr>
            <w:tcW w:w="1143" w:type="dxa"/>
          </w:tcPr>
          <w:p w:rsidR="00110B3D" w:rsidRPr="00966856" w:rsidRDefault="00110B3D" w:rsidP="00DB0A84">
            <w:pPr>
              <w:jc w:val="center"/>
              <w:rPr>
                <w:rFonts w:ascii="Times New Roman" w:hAnsi="Times New Roman" w:cs="Times New Roman"/>
                <w:szCs w:val="24"/>
              </w:rPr>
            </w:pPr>
          </w:p>
          <w:p w:rsidR="00B81E3C" w:rsidRPr="00966856" w:rsidRDefault="00B81E3C" w:rsidP="00DB0A84">
            <w:pPr>
              <w:jc w:val="center"/>
              <w:rPr>
                <w:rFonts w:ascii="Times New Roman" w:hAnsi="Times New Roman" w:cs="Times New Roman"/>
                <w:szCs w:val="24"/>
              </w:rPr>
            </w:pPr>
            <w:r w:rsidRPr="00966856">
              <w:rPr>
                <w:rFonts w:ascii="Times New Roman" w:hAnsi="Times New Roman" w:cs="Times New Roman"/>
                <w:szCs w:val="24"/>
              </w:rPr>
              <w:t>1003,8</w:t>
            </w:r>
          </w:p>
        </w:tc>
      </w:tr>
      <w:tr w:rsidR="00966856" w:rsidRPr="00157F75" w:rsidTr="00DB0A84">
        <w:trPr>
          <w:trHeight w:val="573"/>
        </w:trPr>
        <w:tc>
          <w:tcPr>
            <w:tcW w:w="1390" w:type="dxa"/>
          </w:tcPr>
          <w:p w:rsidR="00110B3D" w:rsidRPr="00966856" w:rsidRDefault="00110B3D" w:rsidP="00DB0A84">
            <w:pPr>
              <w:jc w:val="both"/>
              <w:rPr>
                <w:rFonts w:ascii="Times New Roman" w:hAnsi="Times New Roman" w:cs="Times New Roman"/>
                <w:b/>
                <w:szCs w:val="24"/>
              </w:rPr>
            </w:pPr>
          </w:p>
          <w:p w:rsidR="00110B3D" w:rsidRPr="00966856" w:rsidRDefault="00966856" w:rsidP="00DB0A84">
            <w:pPr>
              <w:jc w:val="both"/>
              <w:rPr>
                <w:rFonts w:ascii="Times New Roman" w:hAnsi="Times New Roman" w:cs="Times New Roman"/>
                <w:b/>
                <w:szCs w:val="24"/>
              </w:rPr>
            </w:pPr>
            <w:r>
              <w:rPr>
                <w:rFonts w:ascii="Times New Roman" w:hAnsi="Times New Roman" w:cs="Times New Roman"/>
                <w:b/>
                <w:szCs w:val="24"/>
              </w:rPr>
              <w:t>Всего</w:t>
            </w:r>
          </w:p>
        </w:tc>
        <w:tc>
          <w:tcPr>
            <w:tcW w:w="1046"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200,0</w:t>
            </w:r>
          </w:p>
        </w:tc>
        <w:tc>
          <w:tcPr>
            <w:tcW w:w="948"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64,7</w:t>
            </w:r>
          </w:p>
        </w:tc>
        <w:tc>
          <w:tcPr>
            <w:tcW w:w="1046"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1557,2</w:t>
            </w:r>
          </w:p>
        </w:tc>
        <w:tc>
          <w:tcPr>
            <w:tcW w:w="1046" w:type="dxa"/>
          </w:tcPr>
          <w:p w:rsidR="00B81E3C" w:rsidRPr="00966856" w:rsidRDefault="00B81E3C" w:rsidP="00DB0A84">
            <w:pPr>
              <w:jc w:val="center"/>
              <w:rPr>
                <w:rFonts w:ascii="Times New Roman" w:hAnsi="Times New Roman" w:cs="Times New Roman"/>
                <w:b/>
                <w:szCs w:val="24"/>
              </w:rPr>
            </w:pPr>
          </w:p>
          <w:p w:rsidR="00110B3D"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1330,1</w:t>
            </w:r>
          </w:p>
        </w:tc>
        <w:tc>
          <w:tcPr>
            <w:tcW w:w="1143"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2914,8</w:t>
            </w:r>
          </w:p>
        </w:tc>
        <w:tc>
          <w:tcPr>
            <w:tcW w:w="1046"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1964,5</w:t>
            </w:r>
          </w:p>
        </w:tc>
        <w:tc>
          <w:tcPr>
            <w:tcW w:w="1046"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2056,8</w:t>
            </w:r>
          </w:p>
        </w:tc>
        <w:tc>
          <w:tcPr>
            <w:tcW w:w="1143" w:type="dxa"/>
          </w:tcPr>
          <w:p w:rsidR="00110B3D" w:rsidRPr="00966856" w:rsidRDefault="00110B3D" w:rsidP="00DB0A84">
            <w:pPr>
              <w:jc w:val="center"/>
              <w:rPr>
                <w:rFonts w:ascii="Times New Roman" w:hAnsi="Times New Roman" w:cs="Times New Roman"/>
                <w:b/>
                <w:szCs w:val="24"/>
              </w:rPr>
            </w:pPr>
          </w:p>
          <w:p w:rsidR="00B81E3C" w:rsidRPr="00966856" w:rsidRDefault="00B81E3C" w:rsidP="00DB0A84">
            <w:pPr>
              <w:jc w:val="center"/>
              <w:rPr>
                <w:rFonts w:ascii="Times New Roman" w:hAnsi="Times New Roman" w:cs="Times New Roman"/>
                <w:b/>
                <w:szCs w:val="24"/>
              </w:rPr>
            </w:pPr>
            <w:r w:rsidRPr="00966856">
              <w:rPr>
                <w:rFonts w:ascii="Times New Roman" w:hAnsi="Times New Roman" w:cs="Times New Roman"/>
                <w:b/>
                <w:szCs w:val="24"/>
              </w:rPr>
              <w:t>10078,2</w:t>
            </w:r>
          </w:p>
        </w:tc>
      </w:tr>
    </w:tbl>
    <w:p w:rsidR="00B81E3C" w:rsidRDefault="00110B3D" w:rsidP="00110B3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поступлений  на расчетные счета за 2019 год составила </w:t>
      </w:r>
      <w:r w:rsidRPr="00B81E3C">
        <w:rPr>
          <w:rFonts w:ascii="Times New Roman" w:hAnsi="Times New Roman" w:cs="Times New Roman"/>
          <w:sz w:val="28"/>
          <w:szCs w:val="28"/>
        </w:rPr>
        <w:t>10078,2тыс</w:t>
      </w:r>
      <w:proofErr w:type="gramStart"/>
      <w:r w:rsidRPr="00B81E3C">
        <w:rPr>
          <w:rFonts w:ascii="Times New Roman" w:hAnsi="Times New Roman" w:cs="Times New Roman"/>
          <w:sz w:val="28"/>
          <w:szCs w:val="28"/>
        </w:rPr>
        <w:t>.р</w:t>
      </w:r>
      <w:proofErr w:type="gramEnd"/>
      <w:r w:rsidRPr="00B81E3C">
        <w:rPr>
          <w:rFonts w:ascii="Times New Roman" w:hAnsi="Times New Roman" w:cs="Times New Roman"/>
          <w:sz w:val="28"/>
          <w:szCs w:val="28"/>
        </w:rPr>
        <w:t xml:space="preserve">ублей </w:t>
      </w:r>
      <w:r w:rsidR="00B81E3C" w:rsidRPr="00B81E3C">
        <w:rPr>
          <w:rFonts w:ascii="Times New Roman" w:hAnsi="Times New Roman" w:cs="Times New Roman"/>
          <w:sz w:val="28"/>
          <w:szCs w:val="28"/>
        </w:rPr>
        <w:t xml:space="preserve">, в том числе взнос в виде беспроцентного займа от </w:t>
      </w:r>
      <w:proofErr w:type="spellStart"/>
      <w:r w:rsidR="00B81E3C" w:rsidRPr="00B81E3C">
        <w:rPr>
          <w:rFonts w:ascii="Times New Roman" w:hAnsi="Times New Roman" w:cs="Times New Roman"/>
          <w:sz w:val="28"/>
          <w:szCs w:val="28"/>
        </w:rPr>
        <w:t>Работуева</w:t>
      </w:r>
      <w:proofErr w:type="spellEnd"/>
      <w:r w:rsidR="00B81E3C" w:rsidRPr="00B81E3C">
        <w:rPr>
          <w:rFonts w:ascii="Times New Roman" w:hAnsi="Times New Roman" w:cs="Times New Roman"/>
          <w:sz w:val="28"/>
          <w:szCs w:val="28"/>
        </w:rPr>
        <w:t xml:space="preserve"> С.Ф. в сумме 64,1тыс.рублей</w:t>
      </w:r>
      <w:r w:rsidR="00B81E3C">
        <w:rPr>
          <w:rFonts w:ascii="Times New Roman" w:hAnsi="Times New Roman" w:cs="Times New Roman"/>
          <w:sz w:val="28"/>
          <w:szCs w:val="28"/>
        </w:rPr>
        <w:t xml:space="preserve">. Данный заем был привлечен  </w:t>
      </w:r>
      <w:r w:rsidR="00B81E3C" w:rsidRPr="00B81E3C">
        <w:rPr>
          <w:rFonts w:ascii="Times New Roman" w:hAnsi="Times New Roman" w:cs="Times New Roman"/>
          <w:b/>
          <w:sz w:val="28"/>
          <w:szCs w:val="28"/>
        </w:rPr>
        <w:t>в</w:t>
      </w:r>
      <w:r w:rsidR="00B81E3C" w:rsidRPr="0013060F">
        <w:rPr>
          <w:rFonts w:ascii="Times New Roman" w:eastAsiaTheme="minorEastAsia" w:hAnsi="Times New Roman" w:cs="Times New Roman"/>
          <w:b/>
          <w:color w:val="auto"/>
          <w:sz w:val="28"/>
          <w:szCs w:val="28"/>
          <w:lang w:eastAsia="ru-RU"/>
        </w:rPr>
        <w:t xml:space="preserve"> нарушени</w:t>
      </w:r>
      <w:r w:rsidR="00B81E3C">
        <w:rPr>
          <w:rFonts w:ascii="Times New Roman" w:eastAsiaTheme="minorEastAsia" w:hAnsi="Times New Roman" w:cs="Times New Roman"/>
          <w:b/>
          <w:color w:val="auto"/>
          <w:sz w:val="28"/>
          <w:szCs w:val="28"/>
          <w:lang w:eastAsia="ru-RU"/>
        </w:rPr>
        <w:t>е</w:t>
      </w:r>
      <w:r w:rsidR="00B81E3C" w:rsidRPr="0013060F">
        <w:rPr>
          <w:rFonts w:ascii="Times New Roman" w:eastAsiaTheme="minorEastAsia" w:hAnsi="Times New Roman" w:cs="Times New Roman"/>
          <w:b/>
          <w:color w:val="auto"/>
          <w:sz w:val="28"/>
          <w:szCs w:val="28"/>
          <w:lang w:eastAsia="ru-RU"/>
        </w:rPr>
        <w:t xml:space="preserve"> пункта 4 статьи 18</w:t>
      </w:r>
      <w:r w:rsidR="00B81E3C">
        <w:rPr>
          <w:rFonts w:ascii="Times New Roman" w:eastAsiaTheme="minorEastAsia" w:hAnsi="Times New Roman" w:cs="Times New Roman"/>
          <w:b/>
          <w:color w:val="auto"/>
          <w:sz w:val="28"/>
          <w:szCs w:val="28"/>
          <w:lang w:eastAsia="ru-RU"/>
        </w:rPr>
        <w:t xml:space="preserve"> Федерального закона от 14 декабря 2002 № 161-ФЗ «О государственных и муниципальных унитарных предприятиях».</w:t>
      </w:r>
    </w:p>
    <w:p w:rsidR="00110B3D" w:rsidRDefault="00110B3D" w:rsidP="00966856">
      <w:pPr>
        <w:spacing w:line="240" w:lineRule="auto"/>
        <w:ind w:firstLine="709"/>
        <w:jc w:val="both"/>
        <w:rPr>
          <w:rFonts w:ascii="Times New Roman" w:hAnsi="Times New Roman" w:cs="Times New Roman"/>
          <w:sz w:val="28"/>
          <w:szCs w:val="28"/>
        </w:rPr>
      </w:pPr>
      <w:r w:rsidRPr="000A0EA9">
        <w:rPr>
          <w:rFonts w:ascii="Times New Roman" w:hAnsi="Times New Roman" w:cs="Times New Roman"/>
          <w:sz w:val="28"/>
          <w:szCs w:val="28"/>
        </w:rPr>
        <w:t>Расходы муниципальное унитарное предприятие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производило в основном на  выплату заработной  платы, начисления на заработную плату, оплата ГСМ, приобретение запасных частей для техники, приобретение реактивов, оплата программного продукта 1-С.</w:t>
      </w:r>
    </w:p>
    <w:p w:rsidR="00110B3D" w:rsidRPr="000A0EA9" w:rsidRDefault="00110B3D" w:rsidP="00110B3D">
      <w:pPr>
        <w:spacing w:line="240" w:lineRule="auto"/>
        <w:jc w:val="right"/>
        <w:rPr>
          <w:rFonts w:ascii="Times New Roman" w:hAnsi="Times New Roman" w:cs="Times New Roman"/>
          <w:sz w:val="24"/>
          <w:szCs w:val="24"/>
        </w:rPr>
      </w:pPr>
      <w:r w:rsidRPr="000A0EA9">
        <w:rPr>
          <w:rFonts w:ascii="Times New Roman" w:hAnsi="Times New Roman" w:cs="Times New Roman"/>
          <w:sz w:val="24"/>
          <w:szCs w:val="24"/>
        </w:rPr>
        <w:t>Таблица</w:t>
      </w:r>
      <w:r w:rsidR="00607BE0">
        <w:rPr>
          <w:rFonts w:ascii="Times New Roman" w:hAnsi="Times New Roman" w:cs="Times New Roman"/>
          <w:sz w:val="24"/>
          <w:szCs w:val="24"/>
        </w:rPr>
        <w:t>10</w:t>
      </w:r>
      <w:r w:rsidR="00966856">
        <w:rPr>
          <w:rFonts w:ascii="Times New Roman" w:hAnsi="Times New Roman" w:cs="Times New Roman"/>
          <w:sz w:val="24"/>
          <w:szCs w:val="24"/>
        </w:rPr>
        <w:t xml:space="preserve"> – расходы предприятия с расчетных счетов</w:t>
      </w:r>
    </w:p>
    <w:tbl>
      <w:tblPr>
        <w:tblStyle w:val="af"/>
        <w:tblW w:w="10031" w:type="dxa"/>
        <w:tblLayout w:type="fixed"/>
        <w:tblLook w:val="04A0"/>
      </w:tblPr>
      <w:tblGrid>
        <w:gridCol w:w="1526"/>
        <w:gridCol w:w="992"/>
        <w:gridCol w:w="992"/>
        <w:gridCol w:w="1134"/>
        <w:gridCol w:w="993"/>
        <w:gridCol w:w="1091"/>
        <w:gridCol w:w="1014"/>
        <w:gridCol w:w="1013"/>
        <w:gridCol w:w="1276"/>
      </w:tblGrid>
      <w:tr w:rsidR="00110B3D" w:rsidRPr="00A84616" w:rsidTr="00DB0A84">
        <w:tc>
          <w:tcPr>
            <w:tcW w:w="1526"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Расход</w:t>
            </w:r>
          </w:p>
        </w:tc>
        <w:tc>
          <w:tcPr>
            <w:tcW w:w="992"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Июнь</w:t>
            </w:r>
          </w:p>
        </w:tc>
        <w:tc>
          <w:tcPr>
            <w:tcW w:w="992"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Июль</w:t>
            </w:r>
          </w:p>
        </w:tc>
        <w:tc>
          <w:tcPr>
            <w:tcW w:w="1134"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Август</w:t>
            </w:r>
          </w:p>
        </w:tc>
        <w:tc>
          <w:tcPr>
            <w:tcW w:w="993"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Сентябрь</w:t>
            </w:r>
          </w:p>
        </w:tc>
        <w:tc>
          <w:tcPr>
            <w:tcW w:w="1091"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Октябрь</w:t>
            </w:r>
          </w:p>
        </w:tc>
        <w:tc>
          <w:tcPr>
            <w:tcW w:w="1014"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Ноябрь</w:t>
            </w:r>
          </w:p>
        </w:tc>
        <w:tc>
          <w:tcPr>
            <w:tcW w:w="1013"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Декабрь</w:t>
            </w:r>
          </w:p>
        </w:tc>
        <w:tc>
          <w:tcPr>
            <w:tcW w:w="1276" w:type="dxa"/>
          </w:tcPr>
          <w:p w:rsidR="00110B3D" w:rsidRPr="00966856" w:rsidRDefault="00110B3D" w:rsidP="00DB0A84">
            <w:pPr>
              <w:jc w:val="both"/>
              <w:rPr>
                <w:rFonts w:ascii="Times New Roman" w:hAnsi="Times New Roman" w:cs="Times New Roman"/>
                <w:b/>
                <w:sz w:val="18"/>
                <w:szCs w:val="18"/>
              </w:rPr>
            </w:pPr>
            <w:r w:rsidRPr="00966856">
              <w:rPr>
                <w:rFonts w:ascii="Times New Roman" w:hAnsi="Times New Roman" w:cs="Times New Roman"/>
                <w:b/>
                <w:sz w:val="18"/>
                <w:szCs w:val="18"/>
              </w:rPr>
              <w:t>Итого</w:t>
            </w:r>
          </w:p>
        </w:tc>
      </w:tr>
      <w:tr w:rsidR="00110B3D" w:rsidRPr="00A84616" w:rsidTr="00DB0A84">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Заработная плата</w:t>
            </w:r>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360365,38</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716499,28</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1481757,14</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986106,16</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805644,17</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4350372,13</w:t>
            </w:r>
          </w:p>
        </w:tc>
      </w:tr>
      <w:tr w:rsidR="00110B3D" w:rsidRPr="00A84616" w:rsidTr="00DB0A84">
        <w:trPr>
          <w:trHeight w:val="311"/>
        </w:trPr>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Налог на доходы физ</w:t>
            </w:r>
            <w:proofErr w:type="gramStart"/>
            <w:r>
              <w:rPr>
                <w:rFonts w:ascii="Times New Roman" w:hAnsi="Times New Roman" w:cs="Times New Roman"/>
                <w:sz w:val="18"/>
                <w:szCs w:val="18"/>
              </w:rPr>
              <w:t>.л</w:t>
            </w:r>
            <w:proofErr w:type="gramEnd"/>
            <w:r>
              <w:rPr>
                <w:rFonts w:ascii="Times New Roman" w:hAnsi="Times New Roman" w:cs="Times New Roman"/>
                <w:sz w:val="18"/>
                <w:szCs w:val="18"/>
              </w:rPr>
              <w:t>иц</w:t>
            </w:r>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125638,00</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133937,00</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137568,00</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139100,00</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139515,00</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675758,00</w:t>
            </w:r>
          </w:p>
        </w:tc>
      </w:tr>
      <w:tr w:rsidR="00110B3D" w:rsidRPr="00A84616" w:rsidTr="00DB0A84">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Страховые взносы</w:t>
            </w:r>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299285,82</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307284,38</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313118,65</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334794,37</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318884,05</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1573367,27</w:t>
            </w:r>
          </w:p>
        </w:tc>
      </w:tr>
      <w:tr w:rsidR="00110B3D" w:rsidRPr="00A84616" w:rsidTr="00DB0A84">
        <w:tc>
          <w:tcPr>
            <w:tcW w:w="1526" w:type="dxa"/>
          </w:tcPr>
          <w:p w:rsidR="00110B3D" w:rsidRPr="00A84616" w:rsidRDefault="00110B3D" w:rsidP="00DB0A84">
            <w:pPr>
              <w:jc w:val="both"/>
              <w:rPr>
                <w:rFonts w:ascii="Times New Roman" w:hAnsi="Times New Roman" w:cs="Times New Roman"/>
                <w:sz w:val="18"/>
                <w:szCs w:val="18"/>
              </w:rPr>
            </w:pPr>
            <w:proofErr w:type="spellStart"/>
            <w:r>
              <w:rPr>
                <w:rFonts w:ascii="Times New Roman" w:hAnsi="Times New Roman" w:cs="Times New Roman"/>
                <w:sz w:val="18"/>
                <w:szCs w:val="18"/>
              </w:rPr>
              <w:t>Новгороднефтепродукт</w:t>
            </w:r>
            <w:proofErr w:type="spellEnd"/>
            <w:r>
              <w:rPr>
                <w:rFonts w:ascii="Times New Roman" w:hAnsi="Times New Roman" w:cs="Times New Roman"/>
                <w:sz w:val="18"/>
                <w:szCs w:val="18"/>
              </w:rPr>
              <w:t xml:space="preserve"> (ГСМ)</w:t>
            </w:r>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27000,00</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37000,00</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20000,00</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40000,00</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55715,00</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179715,00</w:t>
            </w:r>
          </w:p>
        </w:tc>
      </w:tr>
      <w:tr w:rsidR="00110B3D" w:rsidRPr="00A84616" w:rsidTr="00DB0A84">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Оплата по счетам</w:t>
            </w:r>
          </w:p>
        </w:tc>
        <w:tc>
          <w:tcPr>
            <w:tcW w:w="992" w:type="dxa"/>
          </w:tcPr>
          <w:p w:rsidR="00110B3D" w:rsidRPr="00A84616" w:rsidRDefault="00110B3D" w:rsidP="00DB0A84">
            <w:pPr>
              <w:rPr>
                <w:rFonts w:ascii="Times New Roman" w:hAnsi="Times New Roman" w:cs="Times New Roman"/>
                <w:sz w:val="18"/>
                <w:szCs w:val="18"/>
              </w:rPr>
            </w:pPr>
            <w:r>
              <w:rPr>
                <w:rFonts w:ascii="Times New Roman" w:hAnsi="Times New Roman" w:cs="Times New Roman"/>
                <w:sz w:val="18"/>
                <w:szCs w:val="18"/>
              </w:rPr>
              <w:t>69500,00</w:t>
            </w:r>
          </w:p>
        </w:tc>
        <w:tc>
          <w:tcPr>
            <w:tcW w:w="992"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182399,86</w:t>
            </w: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187565,88</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281513,01</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350337,62</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342613,83</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366245,22</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1780175,42</w:t>
            </w:r>
          </w:p>
        </w:tc>
      </w:tr>
      <w:tr w:rsidR="00110B3D" w:rsidRPr="00A84616" w:rsidTr="00DB0A84">
        <w:trPr>
          <w:trHeight w:val="537"/>
        </w:trPr>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 xml:space="preserve">Расход </w:t>
            </w:r>
            <w:proofErr w:type="spellStart"/>
            <w:r>
              <w:rPr>
                <w:rFonts w:ascii="Times New Roman" w:hAnsi="Times New Roman" w:cs="Times New Roman"/>
                <w:sz w:val="18"/>
                <w:szCs w:val="18"/>
              </w:rPr>
              <w:t>Работуев</w:t>
            </w:r>
            <w:proofErr w:type="spellEnd"/>
            <w:r>
              <w:rPr>
                <w:rFonts w:ascii="Times New Roman" w:hAnsi="Times New Roman" w:cs="Times New Roman"/>
                <w:sz w:val="18"/>
                <w:szCs w:val="18"/>
              </w:rPr>
              <w:t xml:space="preserve"> С.Ф. (Авансовые отчеты)</w:t>
            </w:r>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35521,68</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83220,58</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182452,52</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56957,98</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42452,96</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400605,72</w:t>
            </w:r>
          </w:p>
        </w:tc>
      </w:tr>
      <w:tr w:rsidR="00110B3D" w:rsidRPr="00A84616" w:rsidTr="00DB0A84">
        <w:trPr>
          <w:trHeight w:val="573"/>
        </w:trPr>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 xml:space="preserve">Пополнение </w:t>
            </w:r>
            <w:proofErr w:type="spellStart"/>
            <w:r>
              <w:rPr>
                <w:rFonts w:ascii="Times New Roman" w:hAnsi="Times New Roman" w:cs="Times New Roman"/>
                <w:sz w:val="18"/>
                <w:szCs w:val="18"/>
              </w:rPr>
              <w:t>расч</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чета</w:t>
            </w:r>
            <w:proofErr w:type="spellEnd"/>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64387,42</w:t>
            </w:r>
          </w:p>
        </w:tc>
        <w:tc>
          <w:tcPr>
            <w:tcW w:w="99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207537,67</w:t>
            </w:r>
          </w:p>
        </w:tc>
        <w:tc>
          <w:tcPr>
            <w:tcW w:w="1091"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145066,11</w:t>
            </w:r>
          </w:p>
        </w:tc>
        <w:tc>
          <w:tcPr>
            <w:tcW w:w="1014"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62000,00</w:t>
            </w:r>
          </w:p>
        </w:tc>
        <w:tc>
          <w:tcPr>
            <w:tcW w:w="1013"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524817,91</w:t>
            </w: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1003809,11</w:t>
            </w:r>
          </w:p>
        </w:tc>
      </w:tr>
      <w:tr w:rsidR="00110B3D" w:rsidRPr="00A84616" w:rsidTr="00DB0A84">
        <w:trPr>
          <w:trHeight w:val="573"/>
        </w:trPr>
        <w:tc>
          <w:tcPr>
            <w:tcW w:w="1526" w:type="dxa"/>
          </w:tcPr>
          <w:p w:rsidR="00110B3D" w:rsidRPr="00A84616" w:rsidRDefault="00110B3D" w:rsidP="00DB0A84">
            <w:pPr>
              <w:jc w:val="both"/>
              <w:rPr>
                <w:rFonts w:ascii="Times New Roman" w:hAnsi="Times New Roman" w:cs="Times New Roman"/>
                <w:sz w:val="18"/>
                <w:szCs w:val="18"/>
              </w:rPr>
            </w:pPr>
            <w:r>
              <w:rPr>
                <w:rFonts w:ascii="Times New Roman" w:hAnsi="Times New Roman" w:cs="Times New Roman"/>
                <w:sz w:val="18"/>
                <w:szCs w:val="18"/>
              </w:rPr>
              <w:t>Комиссия банка</w:t>
            </w:r>
          </w:p>
        </w:tc>
        <w:tc>
          <w:tcPr>
            <w:tcW w:w="992" w:type="dxa"/>
          </w:tcPr>
          <w:p w:rsidR="00110B3D" w:rsidRPr="00A84616" w:rsidRDefault="00110B3D" w:rsidP="00DB0A84">
            <w:pPr>
              <w:jc w:val="center"/>
              <w:rPr>
                <w:rFonts w:ascii="Times New Roman" w:hAnsi="Times New Roman" w:cs="Times New Roman"/>
                <w:sz w:val="18"/>
                <w:szCs w:val="18"/>
              </w:rPr>
            </w:pPr>
          </w:p>
        </w:tc>
        <w:tc>
          <w:tcPr>
            <w:tcW w:w="992" w:type="dxa"/>
          </w:tcPr>
          <w:p w:rsidR="00110B3D" w:rsidRPr="00A84616" w:rsidRDefault="00110B3D" w:rsidP="00DB0A84">
            <w:pPr>
              <w:jc w:val="center"/>
              <w:rPr>
                <w:rFonts w:ascii="Times New Roman" w:hAnsi="Times New Roman" w:cs="Times New Roman"/>
                <w:sz w:val="18"/>
                <w:szCs w:val="18"/>
              </w:rPr>
            </w:pPr>
          </w:p>
        </w:tc>
        <w:tc>
          <w:tcPr>
            <w:tcW w:w="1134" w:type="dxa"/>
          </w:tcPr>
          <w:p w:rsidR="00110B3D" w:rsidRPr="00A84616" w:rsidRDefault="00110B3D" w:rsidP="00DB0A84">
            <w:pPr>
              <w:jc w:val="center"/>
              <w:rPr>
                <w:rFonts w:ascii="Times New Roman" w:hAnsi="Times New Roman" w:cs="Times New Roman"/>
                <w:sz w:val="18"/>
                <w:szCs w:val="18"/>
              </w:rPr>
            </w:pPr>
          </w:p>
        </w:tc>
        <w:tc>
          <w:tcPr>
            <w:tcW w:w="993" w:type="dxa"/>
          </w:tcPr>
          <w:p w:rsidR="00110B3D" w:rsidRPr="00A84616" w:rsidRDefault="00110B3D" w:rsidP="00DB0A84">
            <w:pPr>
              <w:jc w:val="center"/>
              <w:rPr>
                <w:rFonts w:ascii="Times New Roman" w:hAnsi="Times New Roman" w:cs="Times New Roman"/>
                <w:sz w:val="18"/>
                <w:szCs w:val="18"/>
              </w:rPr>
            </w:pPr>
          </w:p>
        </w:tc>
        <w:tc>
          <w:tcPr>
            <w:tcW w:w="1091" w:type="dxa"/>
          </w:tcPr>
          <w:p w:rsidR="00110B3D" w:rsidRPr="00A84616" w:rsidRDefault="00110B3D" w:rsidP="00DB0A84">
            <w:pPr>
              <w:jc w:val="center"/>
              <w:rPr>
                <w:rFonts w:ascii="Times New Roman" w:hAnsi="Times New Roman" w:cs="Times New Roman"/>
                <w:sz w:val="18"/>
                <w:szCs w:val="18"/>
              </w:rPr>
            </w:pPr>
          </w:p>
        </w:tc>
        <w:tc>
          <w:tcPr>
            <w:tcW w:w="1014" w:type="dxa"/>
          </w:tcPr>
          <w:p w:rsidR="00110B3D" w:rsidRPr="00A84616" w:rsidRDefault="00110B3D" w:rsidP="00DB0A84">
            <w:pPr>
              <w:jc w:val="center"/>
              <w:rPr>
                <w:rFonts w:ascii="Times New Roman" w:hAnsi="Times New Roman" w:cs="Times New Roman"/>
                <w:sz w:val="18"/>
                <w:szCs w:val="18"/>
              </w:rPr>
            </w:pPr>
          </w:p>
        </w:tc>
        <w:tc>
          <w:tcPr>
            <w:tcW w:w="1013" w:type="dxa"/>
          </w:tcPr>
          <w:p w:rsidR="00110B3D" w:rsidRPr="00A84616" w:rsidRDefault="00110B3D" w:rsidP="00DB0A84">
            <w:pPr>
              <w:jc w:val="center"/>
              <w:rPr>
                <w:rFonts w:ascii="Times New Roman" w:hAnsi="Times New Roman" w:cs="Times New Roman"/>
                <w:sz w:val="18"/>
                <w:szCs w:val="18"/>
              </w:rPr>
            </w:pPr>
          </w:p>
        </w:tc>
        <w:tc>
          <w:tcPr>
            <w:tcW w:w="1276" w:type="dxa"/>
          </w:tcPr>
          <w:p w:rsidR="00110B3D" w:rsidRPr="00A84616" w:rsidRDefault="00110B3D" w:rsidP="00DB0A84">
            <w:pPr>
              <w:jc w:val="center"/>
              <w:rPr>
                <w:rFonts w:ascii="Times New Roman" w:hAnsi="Times New Roman" w:cs="Times New Roman"/>
                <w:sz w:val="18"/>
                <w:szCs w:val="18"/>
              </w:rPr>
            </w:pPr>
            <w:r>
              <w:rPr>
                <w:rFonts w:ascii="Times New Roman" w:hAnsi="Times New Roman" w:cs="Times New Roman"/>
                <w:sz w:val="18"/>
                <w:szCs w:val="18"/>
              </w:rPr>
              <w:t>83760,08</w:t>
            </w:r>
          </w:p>
        </w:tc>
      </w:tr>
      <w:tr w:rsidR="00110B3D" w:rsidRPr="00A84616" w:rsidTr="00DB0A84">
        <w:trPr>
          <w:trHeight w:val="573"/>
        </w:trPr>
        <w:tc>
          <w:tcPr>
            <w:tcW w:w="1526" w:type="dxa"/>
          </w:tcPr>
          <w:p w:rsidR="00110B3D" w:rsidRPr="00966856" w:rsidRDefault="00966856" w:rsidP="00DB0A84">
            <w:pPr>
              <w:jc w:val="both"/>
              <w:rPr>
                <w:rFonts w:ascii="Times New Roman" w:hAnsi="Times New Roman" w:cs="Times New Roman"/>
                <w:b/>
                <w:sz w:val="18"/>
                <w:szCs w:val="18"/>
              </w:rPr>
            </w:pPr>
            <w:r>
              <w:rPr>
                <w:rFonts w:ascii="Times New Roman" w:hAnsi="Times New Roman" w:cs="Times New Roman"/>
                <w:b/>
                <w:sz w:val="18"/>
                <w:szCs w:val="18"/>
              </w:rPr>
              <w:t>Всего</w:t>
            </w:r>
          </w:p>
        </w:tc>
        <w:tc>
          <w:tcPr>
            <w:tcW w:w="992"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69500,00</w:t>
            </w:r>
          </w:p>
        </w:tc>
        <w:tc>
          <w:tcPr>
            <w:tcW w:w="992"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182399,86</w:t>
            </w:r>
          </w:p>
        </w:tc>
        <w:tc>
          <w:tcPr>
            <w:tcW w:w="1134"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1099764,18</w:t>
            </w:r>
          </w:p>
        </w:tc>
        <w:tc>
          <w:tcPr>
            <w:tcW w:w="993"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1766991,92</w:t>
            </w:r>
          </w:p>
        </w:tc>
        <w:tc>
          <w:tcPr>
            <w:tcW w:w="1091"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2630300,04</w:t>
            </w:r>
          </w:p>
        </w:tc>
        <w:tc>
          <w:tcPr>
            <w:tcW w:w="1014"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1961572,34</w:t>
            </w:r>
          </w:p>
        </w:tc>
        <w:tc>
          <w:tcPr>
            <w:tcW w:w="1013"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2253274,31</w:t>
            </w:r>
          </w:p>
        </w:tc>
        <w:tc>
          <w:tcPr>
            <w:tcW w:w="1276" w:type="dxa"/>
          </w:tcPr>
          <w:p w:rsidR="00110B3D" w:rsidRPr="00966856" w:rsidRDefault="00110B3D" w:rsidP="00DB0A84">
            <w:pPr>
              <w:jc w:val="center"/>
              <w:rPr>
                <w:rFonts w:ascii="Times New Roman" w:hAnsi="Times New Roman" w:cs="Times New Roman"/>
                <w:b/>
                <w:sz w:val="18"/>
                <w:szCs w:val="18"/>
              </w:rPr>
            </w:pPr>
            <w:r w:rsidRPr="00966856">
              <w:rPr>
                <w:rFonts w:ascii="Times New Roman" w:hAnsi="Times New Roman" w:cs="Times New Roman"/>
                <w:b/>
                <w:sz w:val="18"/>
                <w:szCs w:val="18"/>
              </w:rPr>
              <w:t>10047562,73</w:t>
            </w:r>
          </w:p>
        </w:tc>
      </w:tr>
    </w:tbl>
    <w:p w:rsidR="008F57D8" w:rsidRDefault="00110B3D" w:rsidP="0096685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Общая сумма расходов с расчетных счетов муниципального унитарного предприятия за 2019 год составила </w:t>
      </w:r>
      <w:r w:rsidRPr="00966856">
        <w:rPr>
          <w:rFonts w:ascii="Times New Roman" w:hAnsi="Times New Roman" w:cs="Times New Roman"/>
          <w:sz w:val="28"/>
          <w:szCs w:val="28"/>
        </w:rPr>
        <w:t>10047,6тыс</w:t>
      </w:r>
      <w:proofErr w:type="gramStart"/>
      <w:r w:rsidRPr="00966856">
        <w:rPr>
          <w:rFonts w:ascii="Times New Roman" w:hAnsi="Times New Roman" w:cs="Times New Roman"/>
          <w:sz w:val="28"/>
          <w:szCs w:val="28"/>
        </w:rPr>
        <w:t>.р</w:t>
      </w:r>
      <w:proofErr w:type="gramEnd"/>
      <w:r w:rsidRPr="00966856">
        <w:rPr>
          <w:rFonts w:ascii="Times New Roman" w:hAnsi="Times New Roman" w:cs="Times New Roman"/>
          <w:sz w:val="28"/>
          <w:szCs w:val="28"/>
        </w:rPr>
        <w:t>ублей</w:t>
      </w:r>
      <w:r w:rsidR="00966856">
        <w:rPr>
          <w:rFonts w:ascii="Times New Roman" w:hAnsi="Times New Roman" w:cs="Times New Roman"/>
          <w:sz w:val="28"/>
          <w:szCs w:val="28"/>
        </w:rPr>
        <w:t>.</w:t>
      </w:r>
    </w:p>
    <w:p w:rsidR="00966856" w:rsidRPr="00966856" w:rsidRDefault="00966856" w:rsidP="00966856">
      <w:pPr>
        <w:spacing w:line="240" w:lineRule="auto"/>
        <w:jc w:val="center"/>
        <w:rPr>
          <w:rFonts w:ascii="Times New Roman" w:hAnsi="Times New Roman" w:cs="Times New Roman"/>
          <w:b/>
          <w:sz w:val="28"/>
          <w:szCs w:val="28"/>
        </w:rPr>
      </w:pPr>
      <w:r w:rsidRPr="00966856">
        <w:rPr>
          <w:rFonts w:ascii="Times New Roman" w:hAnsi="Times New Roman" w:cs="Times New Roman"/>
          <w:b/>
          <w:sz w:val="28"/>
          <w:szCs w:val="28"/>
        </w:rPr>
        <w:t>Проверка соблюдения кассовой, платежной и финансовой дисциплины</w:t>
      </w:r>
    </w:p>
    <w:p w:rsidR="00B37E52" w:rsidRDefault="00865D3D" w:rsidP="00685C7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Pr>
          <w:rFonts w:ascii="Times New Roman" w:hAnsi="Times New Roman" w:cs="Times New Roman"/>
          <w:sz w:val="28"/>
          <w:szCs w:val="28"/>
        </w:rPr>
        <w:t>Кассовые операции за период с 01.01.2019</w:t>
      </w:r>
      <w:r w:rsidR="00966856">
        <w:rPr>
          <w:rFonts w:ascii="Times New Roman" w:hAnsi="Times New Roman" w:cs="Times New Roman"/>
          <w:sz w:val="28"/>
          <w:szCs w:val="28"/>
        </w:rPr>
        <w:t xml:space="preserve"> </w:t>
      </w:r>
      <w:r>
        <w:rPr>
          <w:rFonts w:ascii="Times New Roman" w:hAnsi="Times New Roman" w:cs="Times New Roman"/>
          <w:sz w:val="28"/>
          <w:szCs w:val="28"/>
        </w:rPr>
        <w:t>г. по 31.12.2019</w:t>
      </w:r>
      <w:r w:rsidR="00966856">
        <w:rPr>
          <w:rFonts w:ascii="Times New Roman" w:hAnsi="Times New Roman" w:cs="Times New Roman"/>
          <w:sz w:val="28"/>
          <w:szCs w:val="28"/>
        </w:rPr>
        <w:t xml:space="preserve"> </w:t>
      </w:r>
      <w:r>
        <w:rPr>
          <w:rFonts w:ascii="Times New Roman" w:hAnsi="Times New Roman" w:cs="Times New Roman"/>
          <w:sz w:val="28"/>
          <w:szCs w:val="28"/>
        </w:rPr>
        <w:t>г. проверены сплошным методом. Сплошной проверкой кассовых операций установлено, что в кассу муниципального унитарного предприятия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w:t>
      </w:r>
      <w:r w:rsidR="00B37E52">
        <w:rPr>
          <w:rFonts w:ascii="Times New Roman" w:hAnsi="Times New Roman" w:cs="Times New Roman"/>
          <w:sz w:val="28"/>
          <w:szCs w:val="28"/>
        </w:rPr>
        <w:t xml:space="preserve">поступают </w:t>
      </w:r>
      <w:r w:rsidR="00966856">
        <w:rPr>
          <w:rFonts w:ascii="Times New Roman" w:hAnsi="Times New Roman" w:cs="Times New Roman"/>
          <w:sz w:val="28"/>
          <w:szCs w:val="28"/>
        </w:rPr>
        <w:t xml:space="preserve">только </w:t>
      </w:r>
      <w:r w:rsidR="00B37E52">
        <w:rPr>
          <w:rFonts w:ascii="Times New Roman" w:hAnsi="Times New Roman" w:cs="Times New Roman"/>
          <w:sz w:val="28"/>
          <w:szCs w:val="28"/>
        </w:rPr>
        <w:t xml:space="preserve">заемные средства от </w:t>
      </w:r>
      <w:r w:rsidR="00966856">
        <w:rPr>
          <w:rFonts w:ascii="Times New Roman" w:hAnsi="Times New Roman" w:cs="Times New Roman"/>
          <w:sz w:val="28"/>
          <w:szCs w:val="28"/>
        </w:rPr>
        <w:t>физических</w:t>
      </w:r>
      <w:r w:rsidR="00B37E52">
        <w:rPr>
          <w:rFonts w:ascii="Times New Roman" w:hAnsi="Times New Roman" w:cs="Times New Roman"/>
          <w:sz w:val="28"/>
          <w:szCs w:val="28"/>
        </w:rPr>
        <w:t xml:space="preserve"> лиц</w:t>
      </w:r>
      <w:proofErr w:type="gramStart"/>
      <w:r w:rsidR="00B37E52">
        <w:rPr>
          <w:rFonts w:ascii="Times New Roman" w:hAnsi="Times New Roman" w:cs="Times New Roman"/>
          <w:sz w:val="28"/>
          <w:szCs w:val="28"/>
        </w:rPr>
        <w:t>.</w:t>
      </w:r>
      <w:proofErr w:type="gramEnd"/>
      <w:r w:rsidR="00B37E52">
        <w:rPr>
          <w:rFonts w:ascii="Times New Roman" w:hAnsi="Times New Roman" w:cs="Times New Roman"/>
          <w:sz w:val="28"/>
          <w:szCs w:val="28"/>
        </w:rPr>
        <w:t xml:space="preserve"> </w:t>
      </w:r>
      <w:r w:rsidR="00966856">
        <w:rPr>
          <w:rFonts w:ascii="Times New Roman" w:hAnsi="Times New Roman" w:cs="Times New Roman"/>
          <w:sz w:val="28"/>
          <w:szCs w:val="28"/>
        </w:rPr>
        <w:t>(</w:t>
      </w:r>
      <w:proofErr w:type="gramStart"/>
      <w:r w:rsidR="00966856">
        <w:rPr>
          <w:rFonts w:ascii="Times New Roman" w:hAnsi="Times New Roman" w:cs="Times New Roman"/>
          <w:sz w:val="28"/>
          <w:szCs w:val="28"/>
        </w:rPr>
        <w:t>о</w:t>
      </w:r>
      <w:proofErr w:type="gramEnd"/>
      <w:r w:rsidR="00966856">
        <w:rPr>
          <w:rFonts w:ascii="Times New Roman" w:hAnsi="Times New Roman" w:cs="Times New Roman"/>
          <w:sz w:val="28"/>
          <w:szCs w:val="28"/>
        </w:rPr>
        <w:t xml:space="preserve">т директора </w:t>
      </w:r>
      <w:proofErr w:type="spellStart"/>
      <w:r w:rsidR="00966856">
        <w:rPr>
          <w:rFonts w:ascii="Times New Roman" w:hAnsi="Times New Roman" w:cs="Times New Roman"/>
          <w:sz w:val="28"/>
          <w:szCs w:val="28"/>
        </w:rPr>
        <w:t>Работуева</w:t>
      </w:r>
      <w:proofErr w:type="spellEnd"/>
      <w:r w:rsidR="00966856">
        <w:rPr>
          <w:rFonts w:ascii="Times New Roman" w:hAnsi="Times New Roman" w:cs="Times New Roman"/>
          <w:sz w:val="28"/>
          <w:szCs w:val="28"/>
        </w:rPr>
        <w:t xml:space="preserve"> С.Ф. и главного бухгалтера Светловой Е.Н.) без согласования </w:t>
      </w:r>
      <w:r w:rsidR="00685C73">
        <w:rPr>
          <w:rFonts w:ascii="Times New Roman" w:eastAsiaTheme="minorEastAsia" w:hAnsi="Times New Roman" w:cs="Times New Roman"/>
          <w:color w:val="auto"/>
          <w:sz w:val="28"/>
          <w:szCs w:val="28"/>
          <w:lang w:eastAsia="ru-RU"/>
        </w:rPr>
        <w:t>собственника</w:t>
      </w:r>
      <w:r w:rsidR="00685C73">
        <w:rPr>
          <w:rFonts w:ascii="Times New Roman" w:hAnsi="Times New Roman" w:cs="Times New Roman"/>
          <w:sz w:val="28"/>
          <w:szCs w:val="28"/>
        </w:rPr>
        <w:t xml:space="preserve">, что является </w:t>
      </w:r>
      <w:r w:rsidR="00685C73" w:rsidRPr="0013060F">
        <w:rPr>
          <w:rFonts w:ascii="Times New Roman" w:eastAsiaTheme="minorEastAsia" w:hAnsi="Times New Roman" w:cs="Times New Roman"/>
          <w:b/>
          <w:color w:val="auto"/>
          <w:sz w:val="28"/>
          <w:szCs w:val="28"/>
          <w:lang w:eastAsia="ru-RU"/>
        </w:rPr>
        <w:t>нарушени</w:t>
      </w:r>
      <w:r w:rsidR="00685C73">
        <w:rPr>
          <w:rFonts w:ascii="Times New Roman" w:eastAsiaTheme="minorEastAsia" w:hAnsi="Times New Roman" w:cs="Times New Roman"/>
          <w:b/>
          <w:color w:val="auto"/>
          <w:sz w:val="28"/>
          <w:szCs w:val="28"/>
          <w:lang w:eastAsia="ru-RU"/>
        </w:rPr>
        <w:t>ем</w:t>
      </w:r>
      <w:r w:rsidR="00685C73" w:rsidRPr="0013060F">
        <w:rPr>
          <w:rFonts w:ascii="Times New Roman" w:eastAsiaTheme="minorEastAsia" w:hAnsi="Times New Roman" w:cs="Times New Roman"/>
          <w:b/>
          <w:color w:val="auto"/>
          <w:sz w:val="28"/>
          <w:szCs w:val="28"/>
          <w:lang w:eastAsia="ru-RU"/>
        </w:rPr>
        <w:t xml:space="preserve"> пункта 4 статьи 18</w:t>
      </w:r>
      <w:r w:rsidR="00685C73">
        <w:rPr>
          <w:rFonts w:ascii="Times New Roman" w:eastAsiaTheme="minorEastAsia" w:hAnsi="Times New Roman" w:cs="Times New Roman"/>
          <w:b/>
          <w:color w:val="auto"/>
          <w:sz w:val="28"/>
          <w:szCs w:val="28"/>
          <w:lang w:eastAsia="ru-RU"/>
        </w:rPr>
        <w:t xml:space="preserve"> Федерального закона от 14 декабря 2002 № 161-ФЗ «О государственных и муниципальных унитарных предприятиях».</w:t>
      </w:r>
    </w:p>
    <w:p w:rsidR="00B37E52" w:rsidRPr="00561B2E" w:rsidRDefault="00B37E52" w:rsidP="00B37E52">
      <w:pPr>
        <w:suppressAutoHyphens w:val="0"/>
        <w:autoSpaceDE w:val="0"/>
        <w:autoSpaceDN w:val="0"/>
        <w:adjustRightInd w:val="0"/>
        <w:spacing w:after="0" w:line="240" w:lineRule="auto"/>
        <w:jc w:val="right"/>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 xml:space="preserve">Таблица. </w:t>
      </w:r>
      <w:r w:rsidR="00607BE0">
        <w:rPr>
          <w:rFonts w:ascii="Times New Roman" w:eastAsiaTheme="minorEastAsia" w:hAnsi="Times New Roman" w:cs="Times New Roman"/>
          <w:color w:val="auto"/>
          <w:sz w:val="24"/>
          <w:szCs w:val="24"/>
          <w:lang w:eastAsia="ru-RU"/>
        </w:rPr>
        <w:t>11</w:t>
      </w:r>
      <w:r w:rsidR="00685C73">
        <w:rPr>
          <w:rFonts w:ascii="Times New Roman" w:eastAsiaTheme="minorEastAsia" w:hAnsi="Times New Roman" w:cs="Times New Roman"/>
          <w:color w:val="auto"/>
          <w:sz w:val="24"/>
          <w:szCs w:val="24"/>
          <w:lang w:eastAsia="ru-RU"/>
        </w:rPr>
        <w:t xml:space="preserve"> -</w:t>
      </w:r>
      <w:r w:rsidR="00685C73" w:rsidRPr="00685C73">
        <w:rPr>
          <w:rFonts w:ascii="Times New Roman" w:eastAsiaTheme="minorEastAsia" w:hAnsi="Times New Roman" w:cs="Times New Roman"/>
          <w:color w:val="auto"/>
          <w:sz w:val="28"/>
          <w:szCs w:val="28"/>
          <w:lang w:eastAsia="ru-RU"/>
        </w:rPr>
        <w:t xml:space="preserve"> </w:t>
      </w:r>
      <w:r w:rsidR="00685C73" w:rsidRPr="00685C73">
        <w:rPr>
          <w:rFonts w:ascii="Times New Roman" w:eastAsiaTheme="minorEastAsia" w:hAnsi="Times New Roman" w:cs="Times New Roman"/>
          <w:color w:val="auto"/>
          <w:sz w:val="24"/>
          <w:szCs w:val="28"/>
          <w:lang w:eastAsia="ru-RU"/>
        </w:rPr>
        <w:t>данные о предоставлении беспроцентных займов физическим лицом муниципальному унитарному предприятию «</w:t>
      </w:r>
      <w:proofErr w:type="spellStart"/>
      <w:r w:rsidR="00685C73" w:rsidRPr="00685C73">
        <w:rPr>
          <w:rFonts w:ascii="Times New Roman" w:eastAsiaTheme="minorEastAsia" w:hAnsi="Times New Roman" w:cs="Times New Roman"/>
          <w:color w:val="auto"/>
          <w:sz w:val="24"/>
          <w:szCs w:val="28"/>
          <w:lang w:eastAsia="ru-RU"/>
        </w:rPr>
        <w:t>Шимский</w:t>
      </w:r>
      <w:proofErr w:type="spellEnd"/>
      <w:r w:rsidR="00685C73" w:rsidRPr="00685C73">
        <w:rPr>
          <w:rFonts w:ascii="Times New Roman" w:eastAsiaTheme="minorEastAsia" w:hAnsi="Times New Roman" w:cs="Times New Roman"/>
          <w:color w:val="auto"/>
          <w:sz w:val="24"/>
          <w:szCs w:val="28"/>
          <w:lang w:eastAsia="ru-RU"/>
        </w:rPr>
        <w:t xml:space="preserve"> водоканал»:</w:t>
      </w:r>
    </w:p>
    <w:tbl>
      <w:tblPr>
        <w:tblStyle w:val="af"/>
        <w:tblW w:w="0" w:type="auto"/>
        <w:tblLook w:val="04A0"/>
      </w:tblPr>
      <w:tblGrid>
        <w:gridCol w:w="1970"/>
        <w:gridCol w:w="1971"/>
        <w:gridCol w:w="1971"/>
        <w:gridCol w:w="1971"/>
        <w:gridCol w:w="1971"/>
      </w:tblGrid>
      <w:tr w:rsidR="00B37E52" w:rsidRPr="00561B2E" w:rsidTr="000C3A61">
        <w:trPr>
          <w:trHeight w:val="1147"/>
        </w:trPr>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 xml:space="preserve">№ </w:t>
            </w:r>
            <w:proofErr w:type="spellStart"/>
            <w:proofErr w:type="gramStart"/>
            <w:r w:rsidRPr="00561B2E">
              <w:rPr>
                <w:rFonts w:ascii="Times New Roman" w:eastAsiaTheme="minorEastAsia" w:hAnsi="Times New Roman" w:cs="Times New Roman"/>
                <w:color w:val="auto"/>
                <w:sz w:val="24"/>
                <w:szCs w:val="24"/>
                <w:lang w:eastAsia="ru-RU"/>
              </w:rPr>
              <w:t>п</w:t>
            </w:r>
            <w:proofErr w:type="spellEnd"/>
            <w:proofErr w:type="gramEnd"/>
            <w:r w:rsidRPr="00561B2E">
              <w:rPr>
                <w:rFonts w:ascii="Times New Roman" w:eastAsiaTheme="minorEastAsia" w:hAnsi="Times New Roman" w:cs="Times New Roman"/>
                <w:color w:val="auto"/>
                <w:sz w:val="24"/>
                <w:szCs w:val="24"/>
                <w:lang w:eastAsia="ru-RU"/>
              </w:rPr>
              <w:t>/</w:t>
            </w:r>
            <w:proofErr w:type="spellStart"/>
            <w:r w:rsidRPr="00561B2E">
              <w:rPr>
                <w:rFonts w:ascii="Times New Roman" w:eastAsiaTheme="minorEastAsia" w:hAnsi="Times New Roman" w:cs="Times New Roman"/>
                <w:color w:val="auto"/>
                <w:sz w:val="24"/>
                <w:szCs w:val="24"/>
                <w:lang w:eastAsia="ru-RU"/>
              </w:rPr>
              <w:t>п</w:t>
            </w:r>
            <w:proofErr w:type="spellEnd"/>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Дата</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 xml:space="preserve">Номер </w:t>
            </w:r>
            <w:r>
              <w:rPr>
                <w:rFonts w:ascii="Times New Roman" w:eastAsiaTheme="minorEastAsia" w:hAnsi="Times New Roman" w:cs="Times New Roman"/>
                <w:color w:val="auto"/>
                <w:sz w:val="24"/>
                <w:szCs w:val="24"/>
                <w:lang w:eastAsia="ru-RU"/>
              </w:rPr>
              <w:t>п</w:t>
            </w:r>
            <w:r w:rsidRPr="00561B2E">
              <w:rPr>
                <w:rFonts w:ascii="Times New Roman" w:eastAsiaTheme="minorEastAsia" w:hAnsi="Times New Roman" w:cs="Times New Roman"/>
                <w:color w:val="auto"/>
                <w:sz w:val="24"/>
                <w:szCs w:val="24"/>
                <w:lang w:eastAsia="ru-RU"/>
              </w:rPr>
              <w:t>риходного кассового ордера</w:t>
            </w:r>
          </w:p>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Займодавец</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Сумма</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1</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16.07.2019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1</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roofErr w:type="spellStart"/>
            <w:r w:rsidRPr="00561B2E">
              <w:rPr>
                <w:rFonts w:ascii="Times New Roman" w:eastAsiaTheme="minorEastAsia" w:hAnsi="Times New Roman" w:cs="Times New Roman"/>
                <w:color w:val="auto"/>
                <w:sz w:val="24"/>
                <w:szCs w:val="24"/>
                <w:lang w:eastAsia="ru-RU"/>
              </w:rPr>
              <w:t>Работуев</w:t>
            </w:r>
            <w:proofErr w:type="spellEnd"/>
            <w:r w:rsidRPr="00561B2E">
              <w:rPr>
                <w:rFonts w:ascii="Times New Roman" w:eastAsiaTheme="minorEastAsia" w:hAnsi="Times New Roman" w:cs="Times New Roman"/>
                <w:color w:val="auto"/>
                <w:sz w:val="24"/>
                <w:szCs w:val="24"/>
                <w:lang w:eastAsia="ru-RU"/>
              </w:rPr>
              <w:t xml:space="preserve"> С.Ф.</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 xml:space="preserve">4 </w:t>
            </w:r>
            <w:r>
              <w:rPr>
                <w:rFonts w:ascii="Times New Roman" w:eastAsiaTheme="minorEastAsia" w:hAnsi="Times New Roman" w:cs="Times New Roman"/>
                <w:color w:val="auto"/>
                <w:sz w:val="24"/>
                <w:szCs w:val="24"/>
                <w:lang w:eastAsia="ru-RU"/>
              </w:rPr>
              <w:t>250</w:t>
            </w:r>
            <w:r w:rsidRPr="00561B2E">
              <w:rPr>
                <w:rFonts w:ascii="Times New Roman" w:eastAsiaTheme="minorEastAsia" w:hAnsi="Times New Roman" w:cs="Times New Roman"/>
                <w:color w:val="auto"/>
                <w:sz w:val="24"/>
                <w:szCs w:val="24"/>
                <w:lang w:eastAsia="ru-RU"/>
              </w:rPr>
              <w:t>,00</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22.07.2019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roofErr w:type="spellStart"/>
            <w:r w:rsidRPr="00561B2E">
              <w:rPr>
                <w:rFonts w:ascii="Times New Roman" w:eastAsiaTheme="minorEastAsia" w:hAnsi="Times New Roman" w:cs="Times New Roman"/>
                <w:color w:val="auto"/>
                <w:sz w:val="24"/>
                <w:szCs w:val="24"/>
                <w:lang w:eastAsia="ru-RU"/>
              </w:rPr>
              <w:t>Работуев</w:t>
            </w:r>
            <w:proofErr w:type="spellEnd"/>
            <w:r w:rsidRPr="00561B2E">
              <w:rPr>
                <w:rFonts w:ascii="Times New Roman" w:eastAsiaTheme="minorEastAsia" w:hAnsi="Times New Roman" w:cs="Times New Roman"/>
                <w:color w:val="auto"/>
                <w:sz w:val="24"/>
                <w:szCs w:val="24"/>
                <w:lang w:eastAsia="ru-RU"/>
              </w:rPr>
              <w:t xml:space="preserve"> С.Ф.</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8 300,00</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3</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25.07.2019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3</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roofErr w:type="spellStart"/>
            <w:r w:rsidRPr="00561B2E">
              <w:rPr>
                <w:rFonts w:ascii="Times New Roman" w:eastAsiaTheme="minorEastAsia" w:hAnsi="Times New Roman" w:cs="Times New Roman"/>
                <w:color w:val="auto"/>
                <w:sz w:val="24"/>
                <w:szCs w:val="24"/>
                <w:lang w:eastAsia="ru-RU"/>
              </w:rPr>
              <w:t>Работуев</w:t>
            </w:r>
            <w:proofErr w:type="spellEnd"/>
            <w:r w:rsidRPr="00561B2E">
              <w:rPr>
                <w:rFonts w:ascii="Times New Roman" w:eastAsiaTheme="minorEastAsia" w:hAnsi="Times New Roman" w:cs="Times New Roman"/>
                <w:color w:val="auto"/>
                <w:sz w:val="24"/>
                <w:szCs w:val="24"/>
                <w:lang w:eastAsia="ru-RU"/>
              </w:rPr>
              <w:t xml:space="preserve"> С.Ф.</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20 000,00</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4</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26.07.2019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4</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roofErr w:type="spellStart"/>
            <w:r w:rsidRPr="00561B2E">
              <w:rPr>
                <w:rFonts w:ascii="Times New Roman" w:eastAsiaTheme="minorEastAsia" w:hAnsi="Times New Roman" w:cs="Times New Roman"/>
                <w:color w:val="auto"/>
                <w:sz w:val="24"/>
                <w:szCs w:val="24"/>
                <w:lang w:eastAsia="ru-RU"/>
              </w:rPr>
              <w:t>Работуев</w:t>
            </w:r>
            <w:proofErr w:type="spellEnd"/>
            <w:r w:rsidRPr="00561B2E">
              <w:rPr>
                <w:rFonts w:ascii="Times New Roman" w:eastAsiaTheme="minorEastAsia" w:hAnsi="Times New Roman" w:cs="Times New Roman"/>
                <w:color w:val="auto"/>
                <w:sz w:val="24"/>
                <w:szCs w:val="24"/>
                <w:lang w:eastAsia="ru-RU"/>
              </w:rPr>
              <w:t xml:space="preserve"> С.Ф.</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11 000,00</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5</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30.07.2019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5</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roofErr w:type="spellStart"/>
            <w:r w:rsidRPr="00561B2E">
              <w:rPr>
                <w:rFonts w:ascii="Times New Roman" w:eastAsiaTheme="minorEastAsia" w:hAnsi="Times New Roman" w:cs="Times New Roman"/>
                <w:color w:val="auto"/>
                <w:sz w:val="24"/>
                <w:szCs w:val="24"/>
                <w:lang w:eastAsia="ru-RU"/>
              </w:rPr>
              <w:t>Работуев</w:t>
            </w:r>
            <w:proofErr w:type="spellEnd"/>
            <w:r w:rsidRPr="00561B2E">
              <w:rPr>
                <w:rFonts w:ascii="Times New Roman" w:eastAsiaTheme="minorEastAsia" w:hAnsi="Times New Roman" w:cs="Times New Roman"/>
                <w:color w:val="auto"/>
                <w:sz w:val="24"/>
                <w:szCs w:val="24"/>
                <w:lang w:eastAsia="ru-RU"/>
              </w:rPr>
              <w:t xml:space="preserve"> С.Ф.</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4 500,00</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6</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31.07.2019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6</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Светлова Е.В.</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28 999,00</w:t>
            </w:r>
          </w:p>
        </w:tc>
      </w:tr>
      <w:tr w:rsidR="00B37E52" w:rsidRPr="00561B2E" w:rsidTr="000C3A61">
        <w:tc>
          <w:tcPr>
            <w:tcW w:w="1970"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7</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02.08.2019</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7</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proofErr w:type="spellStart"/>
            <w:r w:rsidRPr="00561B2E">
              <w:rPr>
                <w:rFonts w:ascii="Times New Roman" w:eastAsiaTheme="minorEastAsia" w:hAnsi="Times New Roman" w:cs="Times New Roman"/>
                <w:color w:val="auto"/>
                <w:sz w:val="24"/>
                <w:szCs w:val="24"/>
                <w:lang w:eastAsia="ru-RU"/>
              </w:rPr>
              <w:t>Работуев</w:t>
            </w:r>
            <w:proofErr w:type="spellEnd"/>
            <w:r w:rsidRPr="00561B2E">
              <w:rPr>
                <w:rFonts w:ascii="Times New Roman" w:eastAsiaTheme="minorEastAsia" w:hAnsi="Times New Roman" w:cs="Times New Roman"/>
                <w:color w:val="auto"/>
                <w:sz w:val="24"/>
                <w:szCs w:val="24"/>
                <w:lang w:eastAsia="ru-RU"/>
              </w:rPr>
              <w:t xml:space="preserve"> С.Ф.</w:t>
            </w:r>
          </w:p>
        </w:tc>
        <w:tc>
          <w:tcPr>
            <w:tcW w:w="1971" w:type="dxa"/>
          </w:tcPr>
          <w:p w:rsidR="00B37E52" w:rsidRPr="00561B2E" w:rsidRDefault="00B37E52" w:rsidP="000C3A61">
            <w:pPr>
              <w:suppressAutoHyphens w:val="0"/>
              <w:autoSpaceDE w:val="0"/>
              <w:autoSpaceDN w:val="0"/>
              <w:adjustRightInd w:val="0"/>
              <w:jc w:val="center"/>
              <w:rPr>
                <w:rFonts w:ascii="Times New Roman" w:eastAsiaTheme="minorEastAsia" w:hAnsi="Times New Roman" w:cs="Times New Roman"/>
                <w:color w:val="auto"/>
                <w:sz w:val="24"/>
                <w:szCs w:val="24"/>
                <w:lang w:eastAsia="ru-RU"/>
              </w:rPr>
            </w:pPr>
            <w:r w:rsidRPr="00561B2E">
              <w:rPr>
                <w:rFonts w:ascii="Times New Roman" w:eastAsiaTheme="minorEastAsia" w:hAnsi="Times New Roman" w:cs="Times New Roman"/>
                <w:color w:val="auto"/>
                <w:sz w:val="24"/>
                <w:szCs w:val="24"/>
                <w:lang w:eastAsia="ru-RU"/>
              </w:rPr>
              <w:t>16 000,00</w:t>
            </w:r>
          </w:p>
        </w:tc>
      </w:tr>
      <w:tr w:rsidR="00B37E52" w:rsidRPr="00561B2E" w:rsidTr="000C3A61">
        <w:tc>
          <w:tcPr>
            <w:tcW w:w="1970" w:type="dxa"/>
          </w:tcPr>
          <w:p w:rsidR="00B37E52" w:rsidRPr="002E08CB" w:rsidRDefault="00B37E52" w:rsidP="000C3A61">
            <w:pPr>
              <w:suppressAutoHyphens w:val="0"/>
              <w:autoSpaceDE w:val="0"/>
              <w:autoSpaceDN w:val="0"/>
              <w:adjustRightInd w:val="0"/>
              <w:jc w:val="both"/>
              <w:rPr>
                <w:rFonts w:ascii="Times New Roman" w:eastAsiaTheme="minorEastAsia" w:hAnsi="Times New Roman" w:cs="Times New Roman"/>
                <w:b/>
                <w:color w:val="auto"/>
                <w:sz w:val="24"/>
                <w:szCs w:val="24"/>
                <w:lang w:eastAsia="ru-RU"/>
              </w:rPr>
            </w:pPr>
            <w:r w:rsidRPr="002E08CB">
              <w:rPr>
                <w:rFonts w:ascii="Times New Roman" w:eastAsiaTheme="minorEastAsia" w:hAnsi="Times New Roman" w:cs="Times New Roman"/>
                <w:b/>
                <w:color w:val="auto"/>
                <w:sz w:val="24"/>
                <w:szCs w:val="24"/>
                <w:lang w:eastAsia="ru-RU"/>
              </w:rPr>
              <w:t>Итого:</w:t>
            </w:r>
          </w:p>
        </w:tc>
        <w:tc>
          <w:tcPr>
            <w:tcW w:w="1971" w:type="dxa"/>
          </w:tcPr>
          <w:p w:rsidR="00B37E52" w:rsidRPr="002E08CB" w:rsidRDefault="00B37E52" w:rsidP="000C3A61">
            <w:pPr>
              <w:suppressAutoHyphens w:val="0"/>
              <w:autoSpaceDE w:val="0"/>
              <w:autoSpaceDN w:val="0"/>
              <w:adjustRightInd w:val="0"/>
              <w:jc w:val="both"/>
              <w:rPr>
                <w:rFonts w:ascii="Times New Roman" w:eastAsiaTheme="minorEastAsia" w:hAnsi="Times New Roman" w:cs="Times New Roman"/>
                <w:b/>
                <w:color w:val="auto"/>
                <w:sz w:val="24"/>
                <w:szCs w:val="24"/>
                <w:lang w:eastAsia="ru-RU"/>
              </w:rPr>
            </w:pPr>
          </w:p>
        </w:tc>
        <w:tc>
          <w:tcPr>
            <w:tcW w:w="1971" w:type="dxa"/>
          </w:tcPr>
          <w:p w:rsidR="00B37E52" w:rsidRPr="002E08CB" w:rsidRDefault="00B37E52" w:rsidP="000C3A61">
            <w:pPr>
              <w:suppressAutoHyphens w:val="0"/>
              <w:autoSpaceDE w:val="0"/>
              <w:autoSpaceDN w:val="0"/>
              <w:adjustRightInd w:val="0"/>
              <w:jc w:val="both"/>
              <w:rPr>
                <w:rFonts w:ascii="Times New Roman" w:eastAsiaTheme="minorEastAsia" w:hAnsi="Times New Roman" w:cs="Times New Roman"/>
                <w:b/>
                <w:color w:val="auto"/>
                <w:sz w:val="24"/>
                <w:szCs w:val="24"/>
                <w:lang w:eastAsia="ru-RU"/>
              </w:rPr>
            </w:pPr>
          </w:p>
        </w:tc>
        <w:tc>
          <w:tcPr>
            <w:tcW w:w="1971" w:type="dxa"/>
          </w:tcPr>
          <w:p w:rsidR="00B37E52" w:rsidRPr="002E08CB" w:rsidRDefault="00B37E52" w:rsidP="000C3A61">
            <w:pPr>
              <w:suppressAutoHyphens w:val="0"/>
              <w:autoSpaceDE w:val="0"/>
              <w:autoSpaceDN w:val="0"/>
              <w:adjustRightInd w:val="0"/>
              <w:jc w:val="both"/>
              <w:rPr>
                <w:rFonts w:ascii="Times New Roman" w:eastAsiaTheme="minorEastAsia" w:hAnsi="Times New Roman" w:cs="Times New Roman"/>
                <w:b/>
                <w:color w:val="auto"/>
                <w:sz w:val="24"/>
                <w:szCs w:val="24"/>
                <w:lang w:eastAsia="ru-RU"/>
              </w:rPr>
            </w:pPr>
          </w:p>
        </w:tc>
        <w:tc>
          <w:tcPr>
            <w:tcW w:w="1971" w:type="dxa"/>
          </w:tcPr>
          <w:p w:rsidR="00B37E52" w:rsidRPr="002E08CB" w:rsidRDefault="00B37E52" w:rsidP="000C3A61">
            <w:pPr>
              <w:suppressAutoHyphens w:val="0"/>
              <w:autoSpaceDE w:val="0"/>
              <w:autoSpaceDN w:val="0"/>
              <w:adjustRightInd w:val="0"/>
              <w:jc w:val="center"/>
              <w:rPr>
                <w:rFonts w:ascii="Times New Roman" w:eastAsiaTheme="minorEastAsia" w:hAnsi="Times New Roman" w:cs="Times New Roman"/>
                <w:b/>
                <w:color w:val="auto"/>
                <w:sz w:val="24"/>
                <w:szCs w:val="24"/>
                <w:lang w:eastAsia="ru-RU"/>
              </w:rPr>
            </w:pPr>
            <w:r w:rsidRPr="002E08CB">
              <w:rPr>
                <w:rFonts w:ascii="Times New Roman" w:eastAsiaTheme="minorEastAsia" w:hAnsi="Times New Roman" w:cs="Times New Roman"/>
                <w:b/>
                <w:color w:val="auto"/>
                <w:sz w:val="24"/>
                <w:szCs w:val="24"/>
                <w:lang w:eastAsia="ru-RU"/>
              </w:rPr>
              <w:t>93 049,00</w:t>
            </w:r>
          </w:p>
        </w:tc>
      </w:tr>
    </w:tbl>
    <w:p w:rsidR="002F2F4B" w:rsidRDefault="002F2F4B" w:rsidP="00685C7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наличных денег в кассу оформляется приходными кассовыми ордерами, а выдача – расходными кассовыми ордерами.</w:t>
      </w:r>
    </w:p>
    <w:p w:rsidR="00685C73" w:rsidRDefault="00685C73" w:rsidP="00685C73">
      <w:pPr>
        <w:spacing w:line="240" w:lineRule="auto"/>
        <w:ind w:firstLine="709"/>
        <w:jc w:val="both"/>
        <w:rPr>
          <w:rFonts w:ascii="Times New Roman" w:hAnsi="Times New Roman" w:cs="Times New Roman"/>
          <w:sz w:val="28"/>
          <w:szCs w:val="28"/>
        </w:rPr>
      </w:pPr>
      <w:r>
        <w:rPr>
          <w:rFonts w:ascii="Times New Roman" w:eastAsiaTheme="minorEastAsia" w:hAnsi="Times New Roman" w:cs="Times New Roman"/>
          <w:color w:val="auto"/>
          <w:sz w:val="28"/>
          <w:szCs w:val="28"/>
          <w:lang w:eastAsia="ru-RU"/>
        </w:rPr>
        <w:t>Учет кассовых операций в муниципальном унитарном предприятии «</w:t>
      </w:r>
      <w:proofErr w:type="spellStart"/>
      <w:r>
        <w:rPr>
          <w:rFonts w:ascii="Times New Roman" w:eastAsiaTheme="minorEastAsia" w:hAnsi="Times New Roman" w:cs="Times New Roman"/>
          <w:color w:val="auto"/>
          <w:sz w:val="28"/>
          <w:szCs w:val="28"/>
          <w:lang w:eastAsia="ru-RU"/>
        </w:rPr>
        <w:t>Шимский</w:t>
      </w:r>
      <w:proofErr w:type="spellEnd"/>
      <w:r>
        <w:rPr>
          <w:rFonts w:ascii="Times New Roman" w:eastAsiaTheme="minorEastAsia" w:hAnsi="Times New Roman" w:cs="Times New Roman"/>
          <w:color w:val="auto"/>
          <w:sz w:val="28"/>
          <w:szCs w:val="28"/>
          <w:lang w:eastAsia="ru-RU"/>
        </w:rPr>
        <w:t xml:space="preserve"> водоканал» ведется в кассовой книге. Кассовая книга предоставлена за период с 01.01.2019 г по 31.12.2109 г. Представленная кассовая книга пронумерована, прошнурована и скреплена печатью. Неоговоренных исправлений в кассовой книге не установлено. Остатки на начало и на конец дня выведены верно. </w:t>
      </w:r>
      <w:r>
        <w:rPr>
          <w:rFonts w:ascii="Times New Roman" w:eastAsiaTheme="minorEastAsia" w:hAnsi="Times New Roman" w:cs="Times New Roman"/>
          <w:b/>
          <w:color w:val="auto"/>
          <w:sz w:val="28"/>
          <w:szCs w:val="28"/>
          <w:lang w:eastAsia="ru-RU"/>
        </w:rPr>
        <w:t>В</w:t>
      </w:r>
      <w:r w:rsidRPr="002F2F4B">
        <w:rPr>
          <w:rFonts w:ascii="Times New Roman" w:eastAsiaTheme="minorEastAsia" w:hAnsi="Times New Roman" w:cs="Times New Roman"/>
          <w:b/>
          <w:color w:val="auto"/>
          <w:sz w:val="28"/>
          <w:szCs w:val="28"/>
          <w:lang w:eastAsia="ru-RU"/>
        </w:rPr>
        <w:t xml:space="preserve"> нарушени</w:t>
      </w:r>
      <w:r>
        <w:rPr>
          <w:rFonts w:ascii="Times New Roman" w:eastAsiaTheme="minorEastAsia" w:hAnsi="Times New Roman" w:cs="Times New Roman"/>
          <w:b/>
          <w:color w:val="auto"/>
          <w:sz w:val="28"/>
          <w:szCs w:val="28"/>
          <w:lang w:eastAsia="ru-RU"/>
        </w:rPr>
        <w:t>е</w:t>
      </w:r>
      <w:r w:rsidRPr="002F2F4B">
        <w:rPr>
          <w:rFonts w:ascii="Times New Roman" w:eastAsiaTheme="minorEastAsia" w:hAnsi="Times New Roman" w:cs="Times New Roman"/>
          <w:b/>
          <w:color w:val="auto"/>
          <w:sz w:val="28"/>
          <w:szCs w:val="28"/>
          <w:lang w:eastAsia="ru-RU"/>
        </w:rPr>
        <w:t xml:space="preserve"> аб</w:t>
      </w:r>
      <w:r>
        <w:rPr>
          <w:rFonts w:ascii="Times New Roman" w:eastAsiaTheme="minorEastAsia" w:hAnsi="Times New Roman" w:cs="Times New Roman"/>
          <w:b/>
          <w:color w:val="auto"/>
          <w:sz w:val="28"/>
          <w:szCs w:val="28"/>
          <w:lang w:eastAsia="ru-RU"/>
        </w:rPr>
        <w:t>з</w:t>
      </w:r>
      <w:r w:rsidRPr="002F2F4B">
        <w:rPr>
          <w:rFonts w:ascii="Times New Roman" w:eastAsiaTheme="minorEastAsia" w:hAnsi="Times New Roman" w:cs="Times New Roman"/>
          <w:b/>
          <w:color w:val="auto"/>
          <w:sz w:val="28"/>
          <w:szCs w:val="28"/>
          <w:lang w:eastAsia="ru-RU"/>
        </w:rPr>
        <w:t>аца 2 пункта 2 Указания Банка России № 3210-У от 11.03.2014г «О порядке ведения кассовых операций»</w:t>
      </w:r>
      <w:r>
        <w:rPr>
          <w:rFonts w:ascii="Times New Roman" w:eastAsiaTheme="minorEastAsia" w:hAnsi="Times New Roman" w:cs="Times New Roman"/>
          <w:b/>
          <w:color w:val="auto"/>
          <w:sz w:val="28"/>
          <w:szCs w:val="28"/>
          <w:lang w:eastAsia="ru-RU"/>
        </w:rPr>
        <w:t xml:space="preserve"> л</w:t>
      </w:r>
      <w:r>
        <w:rPr>
          <w:rFonts w:ascii="Times New Roman" w:eastAsiaTheme="minorEastAsia" w:hAnsi="Times New Roman" w:cs="Times New Roman"/>
          <w:color w:val="auto"/>
          <w:sz w:val="28"/>
          <w:szCs w:val="28"/>
          <w:lang w:eastAsia="ru-RU"/>
        </w:rPr>
        <w:t>имит денежных средств кассы не определен.</w:t>
      </w:r>
    </w:p>
    <w:p w:rsidR="002F2F4B" w:rsidRDefault="002F2F4B" w:rsidP="000769C0">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sidRPr="00904C4B">
        <w:rPr>
          <w:rFonts w:ascii="Times New Roman" w:eastAsiaTheme="minorEastAsia" w:hAnsi="Times New Roman" w:cs="Times New Roman"/>
          <w:b/>
          <w:color w:val="auto"/>
          <w:sz w:val="28"/>
          <w:szCs w:val="28"/>
          <w:lang w:eastAsia="ru-RU"/>
        </w:rPr>
        <w:t>В нарушение пункта 6.1 Указания Банка России от 11 марта 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heme="minorEastAsia" w:hAnsi="Times New Roman" w:cs="Times New Roman"/>
          <w:b/>
          <w:color w:val="auto"/>
          <w:sz w:val="28"/>
          <w:szCs w:val="28"/>
          <w:lang w:eastAsia="ru-RU"/>
        </w:rPr>
        <w:t xml:space="preserve"> </w:t>
      </w:r>
      <w:r w:rsidR="000E543D" w:rsidRPr="000E543D">
        <w:rPr>
          <w:rFonts w:ascii="Times New Roman" w:eastAsiaTheme="minorEastAsia" w:hAnsi="Times New Roman" w:cs="Times New Roman"/>
          <w:color w:val="auto"/>
          <w:sz w:val="28"/>
          <w:szCs w:val="28"/>
          <w:lang w:eastAsia="ru-RU"/>
        </w:rPr>
        <w:t>б</w:t>
      </w:r>
      <w:r>
        <w:rPr>
          <w:rFonts w:ascii="Times New Roman" w:eastAsiaTheme="minorEastAsia" w:hAnsi="Times New Roman" w:cs="Times New Roman"/>
          <w:color w:val="auto"/>
          <w:sz w:val="28"/>
          <w:szCs w:val="28"/>
          <w:lang w:eastAsia="ru-RU"/>
        </w:rPr>
        <w:t>ольшинство расходных кассовых ордеров оформлены не должным образом</w:t>
      </w:r>
      <w:r w:rsidR="000E543D">
        <w:rPr>
          <w:rFonts w:ascii="Times New Roman" w:eastAsiaTheme="minorEastAsia" w:hAnsi="Times New Roman" w:cs="Times New Roman"/>
          <w:color w:val="auto"/>
          <w:sz w:val="28"/>
          <w:szCs w:val="28"/>
          <w:lang w:eastAsia="ru-RU"/>
        </w:rPr>
        <w:t>:</w:t>
      </w:r>
      <w:r>
        <w:rPr>
          <w:rFonts w:ascii="Times New Roman" w:eastAsiaTheme="minorEastAsia" w:hAnsi="Times New Roman" w:cs="Times New Roman"/>
          <w:color w:val="auto"/>
          <w:sz w:val="28"/>
          <w:szCs w:val="28"/>
          <w:lang w:eastAsia="ru-RU"/>
        </w:rPr>
        <w:t xml:space="preserve"> отсутствуют инициалы сотрудника получившего денежные средства, отсутствуют паспортные данные для проведения идентификации, а также отсутствуют подписи  в получении денежных средств по</w:t>
      </w:r>
      <w:proofErr w:type="gramEnd"/>
      <w:r>
        <w:rPr>
          <w:rFonts w:ascii="Times New Roman" w:eastAsiaTheme="minorEastAsia" w:hAnsi="Times New Roman" w:cs="Times New Roman"/>
          <w:color w:val="auto"/>
          <w:sz w:val="28"/>
          <w:szCs w:val="28"/>
          <w:lang w:eastAsia="ru-RU"/>
        </w:rPr>
        <w:t xml:space="preserve"> расходным кассовым ордерам.</w:t>
      </w:r>
    </w:p>
    <w:p w:rsidR="000E543D" w:rsidRDefault="000E543D" w:rsidP="002F2F4B">
      <w:pPr>
        <w:suppressAutoHyphens w:val="0"/>
        <w:autoSpaceDE w:val="0"/>
        <w:autoSpaceDN w:val="0"/>
        <w:adjustRightInd w:val="0"/>
        <w:spacing w:after="0" w:line="240" w:lineRule="auto"/>
        <w:jc w:val="both"/>
        <w:rPr>
          <w:rFonts w:ascii="Times New Roman" w:eastAsiaTheme="minorEastAsia" w:hAnsi="Times New Roman" w:cs="Times New Roman"/>
          <w:color w:val="auto"/>
          <w:sz w:val="28"/>
          <w:szCs w:val="28"/>
          <w:lang w:eastAsia="ru-RU"/>
        </w:rPr>
      </w:pPr>
    </w:p>
    <w:p w:rsidR="002F2F4B" w:rsidRDefault="002F2F4B" w:rsidP="000769C0">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sidRPr="00DD7B44">
        <w:rPr>
          <w:rFonts w:ascii="Times New Roman" w:eastAsiaTheme="minorEastAsia" w:hAnsi="Times New Roman" w:cs="Times New Roman"/>
          <w:b/>
          <w:color w:val="auto"/>
          <w:sz w:val="28"/>
          <w:szCs w:val="28"/>
          <w:lang w:eastAsia="ru-RU"/>
        </w:rPr>
        <w:lastRenderedPageBreak/>
        <w:t xml:space="preserve">В нарушение пункта 6.3 Указания Банка России от 11 марта 2014 № 3210-У </w:t>
      </w:r>
      <w:r w:rsidRPr="00904C4B">
        <w:rPr>
          <w:rFonts w:ascii="Times New Roman" w:eastAsiaTheme="minorEastAsia" w:hAnsi="Times New Roman" w:cs="Times New Roman"/>
          <w:b/>
          <w:color w:val="auto"/>
          <w:sz w:val="28"/>
          <w:szCs w:val="28"/>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heme="minorEastAsia" w:hAnsi="Times New Roman" w:cs="Times New Roman"/>
          <w:b/>
          <w:color w:val="auto"/>
          <w:sz w:val="28"/>
          <w:szCs w:val="28"/>
          <w:lang w:eastAsia="ru-RU"/>
        </w:rPr>
        <w:t xml:space="preserve"> </w:t>
      </w:r>
      <w:r w:rsidRPr="0067071C">
        <w:rPr>
          <w:rFonts w:ascii="Times New Roman" w:eastAsiaTheme="minorEastAsia" w:hAnsi="Times New Roman" w:cs="Times New Roman"/>
          <w:sz w:val="28"/>
          <w:szCs w:val="28"/>
          <w:lang w:eastAsia="ru-RU"/>
        </w:rPr>
        <w:t>р</w:t>
      </w:r>
      <w:r>
        <w:rPr>
          <w:rFonts w:ascii="Times New Roman" w:eastAsiaTheme="minorEastAsia" w:hAnsi="Times New Roman" w:cs="Times New Roman"/>
          <w:color w:val="auto"/>
          <w:sz w:val="28"/>
          <w:szCs w:val="28"/>
          <w:lang w:eastAsia="ru-RU"/>
        </w:rPr>
        <w:t>асходный кассовый ордер № 6 от 31.07.2019г на сумму 28999,00 оформленный на Светлову Е.В. для выдачи наличных денег работнику под отчет (далее - подотчетное лицо) на расходы, связанные с</w:t>
      </w:r>
      <w:proofErr w:type="gramEnd"/>
      <w:r>
        <w:rPr>
          <w:rFonts w:ascii="Times New Roman" w:eastAsiaTheme="minorEastAsia" w:hAnsi="Times New Roman" w:cs="Times New Roman"/>
          <w:color w:val="auto"/>
          <w:sz w:val="28"/>
          <w:szCs w:val="28"/>
          <w:lang w:eastAsia="ru-RU"/>
        </w:rPr>
        <w:t xml:space="preserve"> осуществлением деятельности юридического лица, </w:t>
      </w:r>
      <w:r>
        <w:rPr>
          <w:rFonts w:ascii="Times New Roman" w:eastAsiaTheme="minorEastAsia" w:hAnsi="Times New Roman" w:cs="Times New Roman"/>
          <w:sz w:val="28"/>
          <w:szCs w:val="28"/>
          <w:lang w:eastAsia="ru-RU"/>
        </w:rPr>
        <w:t xml:space="preserve">отсутствует распорядительный документ, либо </w:t>
      </w:r>
      <w:r>
        <w:rPr>
          <w:rFonts w:ascii="Times New Roman" w:eastAsiaTheme="minorEastAsia" w:hAnsi="Times New Roman" w:cs="Times New Roman"/>
          <w:color w:val="auto"/>
          <w:sz w:val="28"/>
          <w:szCs w:val="28"/>
          <w:lang w:eastAsia="ru-RU"/>
        </w:rPr>
        <w:t>письменно</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color w:val="auto"/>
          <w:sz w:val="28"/>
          <w:szCs w:val="28"/>
          <w:lang w:eastAsia="ru-RU"/>
        </w:rPr>
        <w:t xml:space="preserve"> заявлени</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color w:val="auto"/>
          <w:sz w:val="28"/>
          <w:szCs w:val="28"/>
          <w:lang w:eastAsia="ru-RU"/>
        </w:rPr>
        <w:t xml:space="preserve"> подотчетного лица, составленно</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color w:val="auto"/>
          <w:sz w:val="28"/>
          <w:szCs w:val="28"/>
          <w:lang w:eastAsia="ru-RU"/>
        </w:rPr>
        <w:t xml:space="preserve"> в произвольной форме и содержаще</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color w:val="auto"/>
          <w:sz w:val="28"/>
          <w:szCs w:val="28"/>
          <w:lang w:eastAsia="ru-RU"/>
        </w:rPr>
        <w:t xml:space="preserve"> запись о сумме наличных денег и о сроке, на который выдаются наличные деньги, подпись руководителя и дату.</w:t>
      </w:r>
    </w:p>
    <w:p w:rsidR="000769C0" w:rsidRDefault="000769C0" w:rsidP="000769C0">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775855" w:rsidRDefault="00775855" w:rsidP="000769C0">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sidRPr="00DD7B44">
        <w:rPr>
          <w:rFonts w:ascii="Times New Roman" w:eastAsiaTheme="minorEastAsia" w:hAnsi="Times New Roman" w:cs="Times New Roman"/>
          <w:b/>
          <w:color w:val="auto"/>
          <w:sz w:val="28"/>
          <w:szCs w:val="28"/>
          <w:lang w:eastAsia="ru-RU"/>
        </w:rPr>
        <w:t xml:space="preserve">В нарушение пункта </w:t>
      </w:r>
      <w:r>
        <w:rPr>
          <w:rFonts w:ascii="Times New Roman" w:eastAsiaTheme="minorEastAsia" w:hAnsi="Times New Roman" w:cs="Times New Roman"/>
          <w:b/>
          <w:color w:val="auto"/>
          <w:sz w:val="28"/>
          <w:szCs w:val="28"/>
          <w:lang w:eastAsia="ru-RU"/>
        </w:rPr>
        <w:t>4</w:t>
      </w:r>
      <w:r w:rsidRPr="00DD7B44">
        <w:rPr>
          <w:rFonts w:ascii="Times New Roman" w:eastAsiaTheme="minorEastAsia" w:hAnsi="Times New Roman" w:cs="Times New Roman"/>
          <w:b/>
          <w:color w:val="auto"/>
          <w:sz w:val="28"/>
          <w:szCs w:val="28"/>
          <w:lang w:eastAsia="ru-RU"/>
        </w:rPr>
        <w:t>.</w:t>
      </w:r>
      <w:r>
        <w:rPr>
          <w:rFonts w:ascii="Times New Roman" w:eastAsiaTheme="minorEastAsia" w:hAnsi="Times New Roman" w:cs="Times New Roman"/>
          <w:b/>
          <w:color w:val="auto"/>
          <w:sz w:val="28"/>
          <w:szCs w:val="28"/>
          <w:lang w:eastAsia="ru-RU"/>
        </w:rPr>
        <w:t>3</w:t>
      </w:r>
      <w:r w:rsidRPr="00DD7B44">
        <w:rPr>
          <w:rFonts w:ascii="Times New Roman" w:eastAsiaTheme="minorEastAsia" w:hAnsi="Times New Roman" w:cs="Times New Roman"/>
          <w:b/>
          <w:color w:val="auto"/>
          <w:sz w:val="28"/>
          <w:szCs w:val="28"/>
          <w:lang w:eastAsia="ru-RU"/>
        </w:rPr>
        <w:t xml:space="preserve"> Указания Банка России от 11 марта 2014 № 3210-У</w:t>
      </w:r>
      <w:r>
        <w:rPr>
          <w:rFonts w:ascii="Times New Roman" w:eastAsiaTheme="minorEastAsia" w:hAnsi="Times New Roman" w:cs="Times New Roman"/>
          <w:b/>
          <w:color w:val="auto"/>
          <w:sz w:val="28"/>
          <w:szCs w:val="28"/>
          <w:lang w:eastAsia="ru-RU"/>
        </w:rPr>
        <w:t xml:space="preserve"> </w:t>
      </w:r>
      <w:r w:rsidRPr="00904C4B">
        <w:rPr>
          <w:rFonts w:ascii="Times New Roman" w:eastAsiaTheme="minorEastAsia" w:hAnsi="Times New Roman" w:cs="Times New Roman"/>
          <w:b/>
          <w:color w:val="auto"/>
          <w:sz w:val="28"/>
          <w:szCs w:val="28"/>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heme="minorEastAsia" w:hAnsi="Times New Roman" w:cs="Times New Roman"/>
          <w:b/>
          <w:color w:val="auto"/>
          <w:sz w:val="28"/>
          <w:szCs w:val="28"/>
          <w:lang w:eastAsia="ru-RU"/>
        </w:rPr>
        <w:t xml:space="preserve"> </w:t>
      </w:r>
      <w:r w:rsidRPr="00775855">
        <w:rPr>
          <w:rFonts w:ascii="Times New Roman" w:eastAsiaTheme="minorEastAsia" w:hAnsi="Times New Roman" w:cs="Times New Roman"/>
          <w:color w:val="auto"/>
          <w:sz w:val="28"/>
          <w:szCs w:val="28"/>
          <w:lang w:eastAsia="ru-RU"/>
        </w:rPr>
        <w:t>в представленных кассовых документах отсутствуют подписи кассира.</w:t>
      </w:r>
    </w:p>
    <w:p w:rsidR="00AB6BC6" w:rsidRDefault="00AB6BC6" w:rsidP="000769C0">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3B6958" w:rsidRDefault="00AB6BC6" w:rsidP="00AB6BC6">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Pr>
          <w:rFonts w:ascii="Times New Roman" w:eastAsiaTheme="minorEastAsia" w:hAnsi="Times New Roman" w:cs="Times New Roman"/>
          <w:color w:val="auto"/>
          <w:sz w:val="28"/>
          <w:szCs w:val="28"/>
          <w:lang w:eastAsia="ru-RU"/>
        </w:rPr>
        <w:t>При</w:t>
      </w:r>
      <w:proofErr w:type="gramEnd"/>
      <w:r>
        <w:rPr>
          <w:rFonts w:ascii="Times New Roman" w:eastAsiaTheme="minorEastAsia" w:hAnsi="Times New Roman" w:cs="Times New Roman"/>
          <w:color w:val="auto"/>
          <w:sz w:val="28"/>
          <w:szCs w:val="28"/>
          <w:lang w:eastAsia="ru-RU"/>
        </w:rPr>
        <w:t xml:space="preserve"> </w:t>
      </w:r>
      <w:proofErr w:type="gramStart"/>
      <w:r>
        <w:rPr>
          <w:rFonts w:ascii="Times New Roman" w:eastAsiaTheme="minorEastAsia" w:hAnsi="Times New Roman" w:cs="Times New Roman"/>
          <w:color w:val="auto"/>
          <w:sz w:val="28"/>
          <w:szCs w:val="28"/>
          <w:lang w:eastAsia="ru-RU"/>
        </w:rPr>
        <w:t>п</w:t>
      </w:r>
      <w:r w:rsidR="00911C4C">
        <w:rPr>
          <w:rFonts w:ascii="Times New Roman" w:eastAsiaTheme="minorEastAsia" w:hAnsi="Times New Roman" w:cs="Times New Roman"/>
          <w:color w:val="auto"/>
          <w:sz w:val="28"/>
          <w:szCs w:val="28"/>
          <w:lang w:eastAsia="ru-RU"/>
        </w:rPr>
        <w:t>роверк</w:t>
      </w:r>
      <w:r>
        <w:rPr>
          <w:rFonts w:ascii="Times New Roman" w:eastAsiaTheme="minorEastAsia" w:hAnsi="Times New Roman" w:cs="Times New Roman"/>
          <w:color w:val="auto"/>
          <w:sz w:val="28"/>
          <w:szCs w:val="28"/>
          <w:lang w:eastAsia="ru-RU"/>
        </w:rPr>
        <w:t>и</w:t>
      </w:r>
      <w:proofErr w:type="gramEnd"/>
      <w:r w:rsidR="00911C4C">
        <w:rPr>
          <w:rFonts w:ascii="Times New Roman" w:eastAsiaTheme="minorEastAsia" w:hAnsi="Times New Roman" w:cs="Times New Roman"/>
          <w:color w:val="auto"/>
          <w:sz w:val="28"/>
          <w:szCs w:val="28"/>
          <w:lang w:eastAsia="ru-RU"/>
        </w:rPr>
        <w:t xml:space="preserve"> соблюдения требований законодательства при осуществлении </w:t>
      </w:r>
      <w:r>
        <w:rPr>
          <w:rFonts w:ascii="Times New Roman" w:eastAsiaTheme="minorEastAsia" w:hAnsi="Times New Roman" w:cs="Times New Roman"/>
          <w:color w:val="auto"/>
          <w:sz w:val="28"/>
          <w:szCs w:val="28"/>
          <w:lang w:eastAsia="ru-RU"/>
        </w:rPr>
        <w:t>расчетов с подотчетными лицами, установлено, что м</w:t>
      </w:r>
      <w:r w:rsidR="00911C4C">
        <w:rPr>
          <w:rFonts w:ascii="Times New Roman" w:eastAsiaTheme="minorEastAsia" w:hAnsi="Times New Roman" w:cs="Times New Roman"/>
          <w:color w:val="auto"/>
          <w:sz w:val="28"/>
          <w:szCs w:val="28"/>
          <w:lang w:eastAsia="ru-RU"/>
        </w:rPr>
        <w:t>униципальным унитарным предприятием «</w:t>
      </w:r>
      <w:proofErr w:type="spellStart"/>
      <w:r w:rsidR="00911C4C">
        <w:rPr>
          <w:rFonts w:ascii="Times New Roman" w:eastAsiaTheme="minorEastAsia" w:hAnsi="Times New Roman" w:cs="Times New Roman"/>
          <w:color w:val="auto"/>
          <w:sz w:val="28"/>
          <w:szCs w:val="28"/>
          <w:lang w:eastAsia="ru-RU"/>
        </w:rPr>
        <w:t>Шимский</w:t>
      </w:r>
      <w:proofErr w:type="spellEnd"/>
      <w:r w:rsidR="00911C4C">
        <w:rPr>
          <w:rFonts w:ascii="Times New Roman" w:eastAsiaTheme="minorEastAsia" w:hAnsi="Times New Roman" w:cs="Times New Roman"/>
          <w:color w:val="auto"/>
          <w:sz w:val="28"/>
          <w:szCs w:val="28"/>
          <w:lang w:eastAsia="ru-RU"/>
        </w:rPr>
        <w:t xml:space="preserve"> водоканал» оформлены договора материальной ответственности, но не утвержден круг лиц</w:t>
      </w:r>
      <w:r>
        <w:rPr>
          <w:rFonts w:ascii="Times New Roman" w:eastAsiaTheme="minorEastAsia" w:hAnsi="Times New Roman" w:cs="Times New Roman"/>
          <w:color w:val="auto"/>
          <w:sz w:val="28"/>
          <w:szCs w:val="28"/>
          <w:lang w:eastAsia="ru-RU"/>
        </w:rPr>
        <w:t>,</w:t>
      </w:r>
      <w:r w:rsidR="00911C4C">
        <w:rPr>
          <w:rFonts w:ascii="Times New Roman" w:eastAsiaTheme="minorEastAsia" w:hAnsi="Times New Roman" w:cs="Times New Roman"/>
          <w:color w:val="auto"/>
          <w:sz w:val="28"/>
          <w:szCs w:val="28"/>
          <w:lang w:eastAsia="ru-RU"/>
        </w:rPr>
        <w:t xml:space="preserve"> имеющих право на получение денежных средств в подотчет. Денежные средства под отчет на хозяйственные расходы выдаются только лицам, работающим на предприятии. </w:t>
      </w:r>
    </w:p>
    <w:p w:rsidR="00005755" w:rsidRDefault="00005755" w:rsidP="00AB6BC6">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Авансовые отчеты представлены за период с июня 2019 года по декабрь 2019 года.</w:t>
      </w:r>
    </w:p>
    <w:p w:rsidR="00005755" w:rsidRDefault="00AB6BC6" w:rsidP="00AB6BC6">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 отметить, что в</w:t>
      </w:r>
      <w:r w:rsidR="00005755">
        <w:rPr>
          <w:rFonts w:ascii="Times New Roman" w:hAnsi="Times New Roman" w:cs="Times New Roman"/>
          <w:sz w:val="28"/>
          <w:szCs w:val="28"/>
        </w:rPr>
        <w:t xml:space="preserve"> большинстве авансовых отчетах отсутствуют подписи </w:t>
      </w:r>
      <w:r w:rsidR="00F6178E">
        <w:rPr>
          <w:rFonts w:ascii="Times New Roman" w:hAnsi="Times New Roman" w:cs="Times New Roman"/>
          <w:sz w:val="28"/>
          <w:szCs w:val="28"/>
        </w:rPr>
        <w:t>главного бухгалтера, бухгалтера</w:t>
      </w:r>
      <w:r>
        <w:rPr>
          <w:rFonts w:ascii="Times New Roman" w:hAnsi="Times New Roman" w:cs="Times New Roman"/>
          <w:sz w:val="28"/>
          <w:szCs w:val="28"/>
        </w:rPr>
        <w:t xml:space="preserve">, что </w:t>
      </w:r>
      <w:r w:rsidR="00F6178E">
        <w:rPr>
          <w:rFonts w:ascii="Times New Roman" w:hAnsi="Times New Roman" w:cs="Times New Roman"/>
          <w:sz w:val="28"/>
          <w:szCs w:val="28"/>
        </w:rPr>
        <w:t xml:space="preserve">может расцениваться как </w:t>
      </w:r>
      <w:r w:rsidR="00BB42FF">
        <w:rPr>
          <w:rFonts w:ascii="Times New Roman" w:hAnsi="Times New Roman" w:cs="Times New Roman"/>
          <w:sz w:val="28"/>
          <w:szCs w:val="28"/>
        </w:rPr>
        <w:t>документ</w:t>
      </w:r>
      <w:r w:rsidR="00F6178E">
        <w:rPr>
          <w:rFonts w:ascii="Times New Roman" w:hAnsi="Times New Roman" w:cs="Times New Roman"/>
          <w:sz w:val="28"/>
          <w:szCs w:val="28"/>
        </w:rPr>
        <w:t>,</w:t>
      </w:r>
      <w:r w:rsidR="00BB42FF">
        <w:rPr>
          <w:rFonts w:ascii="Times New Roman" w:hAnsi="Times New Roman" w:cs="Times New Roman"/>
          <w:sz w:val="28"/>
          <w:szCs w:val="28"/>
        </w:rPr>
        <w:t xml:space="preserve"> </w:t>
      </w:r>
      <w:r w:rsidR="00F6178E">
        <w:rPr>
          <w:rFonts w:ascii="Times New Roman" w:hAnsi="Times New Roman" w:cs="Times New Roman"/>
          <w:sz w:val="28"/>
          <w:szCs w:val="28"/>
        </w:rPr>
        <w:t>не имеющим юридической силы</w:t>
      </w:r>
      <w:r w:rsidR="00BB42FF">
        <w:rPr>
          <w:rFonts w:ascii="Times New Roman" w:hAnsi="Times New Roman" w:cs="Times New Roman"/>
          <w:sz w:val="28"/>
          <w:szCs w:val="28"/>
        </w:rPr>
        <w:t xml:space="preserve"> и не может быть принят к </w:t>
      </w:r>
      <w:r w:rsidR="00F6178E">
        <w:rPr>
          <w:rFonts w:ascii="Times New Roman" w:hAnsi="Times New Roman" w:cs="Times New Roman"/>
          <w:sz w:val="28"/>
          <w:szCs w:val="28"/>
        </w:rPr>
        <w:t>бухгалтерскому учету.</w:t>
      </w:r>
    </w:p>
    <w:p w:rsidR="00005755" w:rsidRDefault="00005755" w:rsidP="00005755">
      <w:pPr>
        <w:spacing w:line="240" w:lineRule="auto"/>
        <w:ind w:firstLine="709"/>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 xml:space="preserve">По авансовым отчетам списываются материалы для основной деятельности организации, так и для управленческих расходов, в том числе на содержание собаки, приобретенной с целью охраны территории. </w:t>
      </w:r>
    </w:p>
    <w:p w:rsidR="00005755" w:rsidRDefault="00005755" w:rsidP="00005755">
      <w:pPr>
        <w:spacing w:line="240" w:lineRule="auto"/>
        <w:ind w:firstLine="709"/>
        <w:jc w:val="both"/>
        <w:rPr>
          <w:rStyle w:val="ccardcompanydescription-license"/>
          <w:rFonts w:ascii="Times New Roman" w:hAnsi="Times New Roman" w:cs="Times New Roman"/>
          <w:sz w:val="28"/>
          <w:szCs w:val="28"/>
        </w:rPr>
      </w:pPr>
      <w:proofErr w:type="gramStart"/>
      <w:r>
        <w:rPr>
          <w:rStyle w:val="ccardcompanydescription-license"/>
          <w:rFonts w:ascii="Times New Roman" w:hAnsi="Times New Roman" w:cs="Times New Roman"/>
          <w:sz w:val="28"/>
          <w:szCs w:val="28"/>
        </w:rPr>
        <w:t xml:space="preserve">В основном все средства в подотчет перечислялись на банковские карты сотрудников, в том числе </w:t>
      </w:r>
      <w:proofErr w:type="spellStart"/>
      <w:r>
        <w:rPr>
          <w:rStyle w:val="ccardcompanydescription-license"/>
          <w:rFonts w:ascii="Times New Roman" w:hAnsi="Times New Roman" w:cs="Times New Roman"/>
          <w:sz w:val="28"/>
          <w:szCs w:val="28"/>
        </w:rPr>
        <w:t>Работуеву</w:t>
      </w:r>
      <w:proofErr w:type="spellEnd"/>
      <w:r>
        <w:rPr>
          <w:rStyle w:val="ccardcompanydescription-license"/>
          <w:rFonts w:ascii="Times New Roman" w:hAnsi="Times New Roman" w:cs="Times New Roman"/>
          <w:sz w:val="28"/>
          <w:szCs w:val="28"/>
        </w:rPr>
        <w:t xml:space="preserve"> С.Ф за 2019 год перечислено 436,2 тыс. рублей, Светловой Е.В. за 2019 год перечислено 30,9 тыс. рублей, Кондратьевой П.А. за 2019 год перечислено 2,3 тыс. рублей, Абдурахманову А.В. перечислено 2,4 тыс. рублей, Аленниковой Л.И. 11,6 тыс. рублей, </w:t>
      </w:r>
      <w:proofErr w:type="spellStart"/>
      <w:r>
        <w:rPr>
          <w:rStyle w:val="ccardcompanydescription-license"/>
          <w:rFonts w:ascii="Times New Roman" w:hAnsi="Times New Roman" w:cs="Times New Roman"/>
          <w:sz w:val="28"/>
          <w:szCs w:val="28"/>
        </w:rPr>
        <w:t>Юркову</w:t>
      </w:r>
      <w:proofErr w:type="spellEnd"/>
      <w:r>
        <w:rPr>
          <w:rStyle w:val="ccardcompanydescription-license"/>
          <w:rFonts w:ascii="Times New Roman" w:hAnsi="Times New Roman" w:cs="Times New Roman"/>
          <w:sz w:val="28"/>
          <w:szCs w:val="28"/>
        </w:rPr>
        <w:t xml:space="preserve"> М.А.</w:t>
      </w:r>
      <w:proofErr w:type="gramEnd"/>
      <w:r>
        <w:rPr>
          <w:rStyle w:val="ccardcompanydescription-license"/>
          <w:rFonts w:ascii="Times New Roman" w:hAnsi="Times New Roman" w:cs="Times New Roman"/>
          <w:sz w:val="28"/>
          <w:szCs w:val="28"/>
        </w:rPr>
        <w:t xml:space="preserve">  перечислено 0,3 тыс. рублей, Кузнецовой В.С. перечислено 0,5 тыс. рублей на общую сумму 484,4 тысячи рублей.</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Перечисленные денежные средства потрачены:</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 xml:space="preserve">-на покупку канцелярских </w:t>
      </w:r>
      <w:proofErr w:type="gramStart"/>
      <w:r>
        <w:rPr>
          <w:rStyle w:val="ccardcompanydescription-license"/>
          <w:rFonts w:ascii="Times New Roman" w:hAnsi="Times New Roman" w:cs="Times New Roman"/>
          <w:sz w:val="28"/>
          <w:szCs w:val="28"/>
        </w:rPr>
        <w:t>товаров</w:t>
      </w:r>
      <w:proofErr w:type="gramEnd"/>
      <w:r>
        <w:rPr>
          <w:rStyle w:val="ccardcompanydescription-license"/>
          <w:rFonts w:ascii="Times New Roman" w:hAnsi="Times New Roman" w:cs="Times New Roman"/>
          <w:sz w:val="28"/>
          <w:szCs w:val="28"/>
        </w:rPr>
        <w:t xml:space="preserve"> на сумму 45,1 тыс. рублей;</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-на покупку ГСМ для автотранспортных средств на сумму 120,4 тыс. рублей;</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lastRenderedPageBreak/>
        <w:t>-на покупку запасных частей и материалов для ремонта и обслуживания транспортных средств на сумму 123,3 тыс. рублей;</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-на покупку хозяйственных материалов для нужд муниципального унитарного предприятия «</w:t>
      </w:r>
      <w:proofErr w:type="spellStart"/>
      <w:r>
        <w:rPr>
          <w:rStyle w:val="ccardcompanydescription-license"/>
          <w:rFonts w:ascii="Times New Roman" w:hAnsi="Times New Roman" w:cs="Times New Roman"/>
          <w:sz w:val="28"/>
          <w:szCs w:val="28"/>
        </w:rPr>
        <w:t>Шимский</w:t>
      </w:r>
      <w:proofErr w:type="spellEnd"/>
      <w:r>
        <w:rPr>
          <w:rStyle w:val="ccardcompanydescription-license"/>
          <w:rFonts w:ascii="Times New Roman" w:hAnsi="Times New Roman" w:cs="Times New Roman"/>
          <w:sz w:val="28"/>
          <w:szCs w:val="28"/>
        </w:rPr>
        <w:t xml:space="preserve"> водоканал» на сумму 39,9 тыс. рублей;</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-на покупку фекальных насосов было потрачена сумма 61,2 тыс. рублей;</w:t>
      </w:r>
    </w:p>
    <w:p w:rsidR="00005755" w:rsidRDefault="00005755" w:rsidP="00005755">
      <w:pPr>
        <w:spacing w:line="240" w:lineRule="auto"/>
        <w:ind w:firstLine="709"/>
        <w:contextualSpacing/>
        <w:jc w:val="both"/>
        <w:rPr>
          <w:rStyle w:val="ccardcompanydescription-license"/>
          <w:rFonts w:ascii="Times New Roman" w:hAnsi="Times New Roman" w:cs="Times New Roman"/>
          <w:sz w:val="28"/>
          <w:szCs w:val="28"/>
        </w:rPr>
      </w:pPr>
      <w:r>
        <w:rPr>
          <w:rStyle w:val="ccardcompanydescription-license"/>
          <w:rFonts w:ascii="Times New Roman" w:hAnsi="Times New Roman" w:cs="Times New Roman"/>
          <w:sz w:val="28"/>
          <w:szCs w:val="28"/>
        </w:rPr>
        <w:t>-на прочие расходы потрачена сумма 94,5 тыс</w:t>
      </w:r>
      <w:proofErr w:type="gramStart"/>
      <w:r>
        <w:rPr>
          <w:rStyle w:val="ccardcompanydescription-license"/>
          <w:rFonts w:ascii="Times New Roman" w:hAnsi="Times New Roman" w:cs="Times New Roman"/>
          <w:sz w:val="28"/>
          <w:szCs w:val="28"/>
        </w:rPr>
        <w:t>.р</w:t>
      </w:r>
      <w:proofErr w:type="gramEnd"/>
      <w:r>
        <w:rPr>
          <w:rStyle w:val="ccardcompanydescription-license"/>
          <w:rFonts w:ascii="Times New Roman" w:hAnsi="Times New Roman" w:cs="Times New Roman"/>
          <w:sz w:val="28"/>
          <w:szCs w:val="28"/>
        </w:rPr>
        <w:t>ублей.</w:t>
      </w:r>
    </w:p>
    <w:p w:rsidR="001B6820" w:rsidRDefault="001B6820" w:rsidP="00005755">
      <w:pPr>
        <w:spacing w:line="240" w:lineRule="auto"/>
        <w:ind w:firstLine="709"/>
        <w:jc w:val="both"/>
        <w:rPr>
          <w:rStyle w:val="ccardcompanydescription-license"/>
          <w:rFonts w:ascii="Times New Roman" w:hAnsi="Times New Roman" w:cs="Times New Roman"/>
          <w:sz w:val="28"/>
          <w:szCs w:val="28"/>
        </w:rPr>
      </w:pPr>
    </w:p>
    <w:p w:rsidR="00005755" w:rsidRDefault="00005755" w:rsidP="00005755">
      <w:pPr>
        <w:spacing w:line="240" w:lineRule="auto"/>
        <w:ind w:firstLine="709"/>
        <w:jc w:val="both"/>
        <w:rPr>
          <w:rStyle w:val="ccardcompanydescription-license"/>
          <w:rFonts w:ascii="Times New Roman" w:hAnsi="Times New Roman" w:cs="Times New Roman"/>
          <w:sz w:val="28"/>
          <w:szCs w:val="28"/>
        </w:rPr>
      </w:pPr>
      <w:proofErr w:type="gramStart"/>
      <w:r>
        <w:rPr>
          <w:rStyle w:val="ccardcompanydescription-license"/>
          <w:rFonts w:ascii="Times New Roman" w:hAnsi="Times New Roman" w:cs="Times New Roman"/>
          <w:sz w:val="28"/>
          <w:szCs w:val="28"/>
        </w:rPr>
        <w:t>Согласно</w:t>
      </w:r>
      <w:proofErr w:type="gramEnd"/>
      <w:r>
        <w:rPr>
          <w:rStyle w:val="ccardcompanydescription-license"/>
          <w:rFonts w:ascii="Times New Roman" w:hAnsi="Times New Roman" w:cs="Times New Roman"/>
          <w:sz w:val="28"/>
          <w:szCs w:val="28"/>
        </w:rPr>
        <w:t xml:space="preserve"> главной книг</w:t>
      </w:r>
      <w:r w:rsidR="00F90D3E">
        <w:rPr>
          <w:rStyle w:val="ccardcompanydescription-license"/>
          <w:rFonts w:ascii="Times New Roman" w:hAnsi="Times New Roman" w:cs="Times New Roman"/>
          <w:sz w:val="28"/>
          <w:szCs w:val="28"/>
        </w:rPr>
        <w:t>и</w:t>
      </w:r>
      <w:r>
        <w:rPr>
          <w:rStyle w:val="ccardcompanydescription-license"/>
          <w:rFonts w:ascii="Times New Roman" w:hAnsi="Times New Roman" w:cs="Times New Roman"/>
          <w:sz w:val="28"/>
          <w:szCs w:val="28"/>
        </w:rPr>
        <w:t xml:space="preserve"> оборот по счету 71 «Расчеты с подотчетными лицами» за </w:t>
      </w:r>
      <w:r w:rsidR="001B6820">
        <w:rPr>
          <w:rStyle w:val="ccardcompanydescription-license"/>
          <w:rFonts w:ascii="Times New Roman" w:hAnsi="Times New Roman" w:cs="Times New Roman"/>
          <w:sz w:val="28"/>
          <w:szCs w:val="28"/>
        </w:rPr>
        <w:t>2019 год</w:t>
      </w:r>
      <w:r>
        <w:rPr>
          <w:rStyle w:val="ccardcompanydescription-license"/>
          <w:rFonts w:ascii="Times New Roman" w:hAnsi="Times New Roman" w:cs="Times New Roman"/>
          <w:sz w:val="28"/>
          <w:szCs w:val="28"/>
        </w:rPr>
        <w:t xml:space="preserve"> составил 486,8 тыс. рублей.</w:t>
      </w:r>
      <w:r w:rsidR="001B6820">
        <w:rPr>
          <w:rStyle w:val="ccardcompanydescription-license"/>
          <w:rFonts w:ascii="Times New Roman" w:hAnsi="Times New Roman" w:cs="Times New Roman"/>
          <w:sz w:val="28"/>
          <w:szCs w:val="28"/>
        </w:rPr>
        <w:t xml:space="preserve"> Авансовые отчеты предприятием представлены в полном объеме, данные первичного учета, </w:t>
      </w:r>
      <w:proofErr w:type="spellStart"/>
      <w:r w:rsidR="001B6820">
        <w:rPr>
          <w:rStyle w:val="ccardcompanydescription-license"/>
          <w:rFonts w:ascii="Times New Roman" w:hAnsi="Times New Roman" w:cs="Times New Roman"/>
          <w:sz w:val="28"/>
          <w:szCs w:val="28"/>
        </w:rPr>
        <w:t>оборотно</w:t>
      </w:r>
      <w:proofErr w:type="spellEnd"/>
      <w:r w:rsidR="001B6820">
        <w:rPr>
          <w:rStyle w:val="ccardcompanydescription-license"/>
          <w:rFonts w:ascii="Times New Roman" w:hAnsi="Times New Roman" w:cs="Times New Roman"/>
          <w:sz w:val="28"/>
          <w:szCs w:val="28"/>
        </w:rPr>
        <w:t xml:space="preserve"> - </w:t>
      </w:r>
      <w:r w:rsidR="00B846E3">
        <w:rPr>
          <w:rStyle w:val="ccardcompanydescription-license"/>
          <w:rFonts w:ascii="Times New Roman" w:hAnsi="Times New Roman" w:cs="Times New Roman"/>
          <w:sz w:val="28"/>
          <w:szCs w:val="28"/>
        </w:rPr>
        <w:t>сальдовых ведомостей и главной к</w:t>
      </w:r>
      <w:r w:rsidR="001B6820">
        <w:rPr>
          <w:rStyle w:val="ccardcompanydescription-license"/>
          <w:rFonts w:ascii="Times New Roman" w:hAnsi="Times New Roman" w:cs="Times New Roman"/>
          <w:sz w:val="28"/>
          <w:szCs w:val="28"/>
        </w:rPr>
        <w:t>ни</w:t>
      </w:r>
      <w:r w:rsidR="00B846E3">
        <w:rPr>
          <w:rStyle w:val="ccardcompanydescription-license"/>
          <w:rFonts w:ascii="Times New Roman" w:hAnsi="Times New Roman" w:cs="Times New Roman"/>
          <w:sz w:val="28"/>
          <w:szCs w:val="28"/>
        </w:rPr>
        <w:t>г</w:t>
      </w:r>
      <w:r w:rsidR="001B6820">
        <w:rPr>
          <w:rStyle w:val="ccardcompanydescription-license"/>
          <w:rFonts w:ascii="Times New Roman" w:hAnsi="Times New Roman" w:cs="Times New Roman"/>
          <w:sz w:val="28"/>
          <w:szCs w:val="28"/>
        </w:rPr>
        <w:t>и расхождений</w:t>
      </w:r>
      <w:r w:rsidR="00B846E3">
        <w:rPr>
          <w:rStyle w:val="ccardcompanydescription-license"/>
          <w:rFonts w:ascii="Times New Roman" w:hAnsi="Times New Roman" w:cs="Times New Roman"/>
          <w:sz w:val="28"/>
          <w:szCs w:val="28"/>
        </w:rPr>
        <w:t xml:space="preserve"> не имеют.</w:t>
      </w:r>
    </w:p>
    <w:p w:rsidR="00B846E3" w:rsidRPr="00EB667A" w:rsidRDefault="00B846E3" w:rsidP="00005755">
      <w:pPr>
        <w:spacing w:line="240" w:lineRule="auto"/>
        <w:ind w:firstLine="709"/>
        <w:jc w:val="both"/>
        <w:rPr>
          <w:rStyle w:val="ccardcompanydescription-license"/>
          <w:rFonts w:ascii="Times New Roman" w:hAnsi="Times New Roman" w:cs="Times New Roman"/>
          <w:b/>
          <w:sz w:val="28"/>
          <w:szCs w:val="28"/>
        </w:rPr>
      </w:pPr>
      <w:r>
        <w:rPr>
          <w:rStyle w:val="ccardcompanydescription-license"/>
          <w:rFonts w:ascii="Times New Roman" w:hAnsi="Times New Roman" w:cs="Times New Roman"/>
          <w:sz w:val="28"/>
          <w:szCs w:val="28"/>
        </w:rPr>
        <w:t>Однако</w:t>
      </w:r>
      <w:proofErr w:type="gramStart"/>
      <w:r>
        <w:rPr>
          <w:rStyle w:val="ccardcompanydescription-license"/>
          <w:rFonts w:ascii="Times New Roman" w:hAnsi="Times New Roman" w:cs="Times New Roman"/>
          <w:sz w:val="28"/>
          <w:szCs w:val="28"/>
        </w:rPr>
        <w:t>,</w:t>
      </w:r>
      <w:proofErr w:type="gramEnd"/>
      <w:r>
        <w:rPr>
          <w:rStyle w:val="ccardcompanydescription-license"/>
          <w:rFonts w:ascii="Times New Roman" w:hAnsi="Times New Roman" w:cs="Times New Roman"/>
          <w:sz w:val="28"/>
          <w:szCs w:val="28"/>
        </w:rPr>
        <w:t xml:space="preserve"> </w:t>
      </w:r>
      <w:r w:rsidR="00EB667A">
        <w:rPr>
          <w:rStyle w:val="ccardcompanydescription-license"/>
          <w:rFonts w:ascii="Times New Roman" w:hAnsi="Times New Roman" w:cs="Times New Roman"/>
          <w:sz w:val="28"/>
          <w:szCs w:val="28"/>
        </w:rPr>
        <w:t xml:space="preserve">при проверки авансовых отчетов подотчетных лиц установлено, что </w:t>
      </w:r>
      <w:r w:rsidR="00EB667A" w:rsidRPr="00EB667A">
        <w:rPr>
          <w:rStyle w:val="ccardcompanydescription-license"/>
          <w:rFonts w:ascii="Times New Roman" w:hAnsi="Times New Roman" w:cs="Times New Roman"/>
          <w:b/>
          <w:sz w:val="28"/>
          <w:szCs w:val="28"/>
        </w:rPr>
        <w:t>в нарушение</w:t>
      </w:r>
      <w:r w:rsidR="00EB667A" w:rsidRPr="00EB667A">
        <w:rPr>
          <w:rFonts w:ascii="Times New Roman" w:hAnsi="Times New Roman" w:cs="Times New Roman"/>
          <w:b/>
          <w:sz w:val="28"/>
          <w:szCs w:val="28"/>
        </w:rPr>
        <w:t xml:space="preserve"> </w:t>
      </w:r>
      <w:r w:rsidR="00EB667A">
        <w:rPr>
          <w:rFonts w:ascii="Times New Roman" w:hAnsi="Times New Roman" w:cs="Times New Roman"/>
          <w:b/>
          <w:sz w:val="28"/>
          <w:szCs w:val="28"/>
        </w:rPr>
        <w:t>статьи</w:t>
      </w:r>
      <w:r w:rsidR="00EB667A" w:rsidRPr="00181533">
        <w:rPr>
          <w:rFonts w:ascii="Times New Roman" w:hAnsi="Times New Roman" w:cs="Times New Roman"/>
          <w:b/>
          <w:sz w:val="28"/>
          <w:szCs w:val="28"/>
        </w:rPr>
        <w:t xml:space="preserve"> 1.1 пункт</w:t>
      </w:r>
      <w:r w:rsidR="00EB667A">
        <w:rPr>
          <w:rFonts w:ascii="Times New Roman" w:hAnsi="Times New Roman" w:cs="Times New Roman"/>
          <w:b/>
          <w:sz w:val="28"/>
          <w:szCs w:val="28"/>
        </w:rPr>
        <w:t>а 2</w:t>
      </w:r>
      <w:r w:rsidR="00EB667A" w:rsidRPr="00181533">
        <w:rPr>
          <w:rFonts w:ascii="Times New Roman" w:hAnsi="Times New Roman" w:cs="Times New Roman"/>
          <w:b/>
          <w:sz w:val="28"/>
          <w:szCs w:val="28"/>
        </w:rPr>
        <w:t xml:space="preserve"> статьи 2 </w:t>
      </w:r>
      <w:r w:rsidR="00EB667A" w:rsidRPr="00181533">
        <w:rPr>
          <w:rStyle w:val="ccardcompanydescription-license"/>
          <w:rFonts w:ascii="Times New Roman" w:hAnsi="Times New Roman" w:cs="Times New Roman"/>
          <w:b/>
          <w:sz w:val="28"/>
          <w:szCs w:val="28"/>
        </w:rPr>
        <w:t>Федерального закона от 22 мая 2003 №54-ФЗ «О применении контрольно-кассовой техники при осуществлении расчетов в Российской Федерации»</w:t>
      </w:r>
      <w:r w:rsidR="00EB667A">
        <w:rPr>
          <w:rStyle w:val="ccardcompanydescription-license"/>
          <w:rFonts w:ascii="Times New Roman" w:hAnsi="Times New Roman" w:cs="Times New Roman"/>
          <w:b/>
          <w:sz w:val="28"/>
          <w:szCs w:val="28"/>
        </w:rPr>
        <w:t xml:space="preserve"> </w:t>
      </w:r>
      <w:r w:rsidR="00EB667A">
        <w:rPr>
          <w:rStyle w:val="ccardcompanydescription-license"/>
          <w:rFonts w:ascii="Times New Roman" w:hAnsi="Times New Roman" w:cs="Times New Roman"/>
          <w:sz w:val="28"/>
          <w:szCs w:val="28"/>
        </w:rPr>
        <w:t>товарные чеки, приложенные к авансовым отчетам, не имеют подтверждения</w:t>
      </w:r>
      <w:r w:rsidR="00EB667A" w:rsidRPr="00EB667A">
        <w:rPr>
          <w:rFonts w:ascii="Times New Roman" w:hAnsi="Times New Roman" w:cs="Times New Roman"/>
          <w:sz w:val="28"/>
          <w:szCs w:val="28"/>
        </w:rPr>
        <w:t xml:space="preserve"> </w:t>
      </w:r>
      <w:proofErr w:type="spellStart"/>
      <w:r w:rsidR="00EB667A" w:rsidRPr="00181533">
        <w:rPr>
          <w:rFonts w:ascii="Times New Roman" w:hAnsi="Times New Roman" w:cs="Times New Roman"/>
          <w:sz w:val="28"/>
          <w:szCs w:val="28"/>
        </w:rPr>
        <w:t>онлайн-чек</w:t>
      </w:r>
      <w:r w:rsidR="00EB667A">
        <w:rPr>
          <w:rFonts w:ascii="Times New Roman" w:hAnsi="Times New Roman" w:cs="Times New Roman"/>
          <w:sz w:val="28"/>
          <w:szCs w:val="28"/>
        </w:rPr>
        <w:t>ами</w:t>
      </w:r>
      <w:proofErr w:type="spellEnd"/>
      <w:r w:rsidR="00EB667A" w:rsidRPr="00181533">
        <w:rPr>
          <w:rFonts w:ascii="Times New Roman" w:hAnsi="Times New Roman" w:cs="Times New Roman"/>
          <w:sz w:val="28"/>
          <w:szCs w:val="28"/>
        </w:rPr>
        <w:t xml:space="preserve"> или распечатанные на кассе БСО</w:t>
      </w:r>
      <w:r w:rsidR="00EB667A">
        <w:rPr>
          <w:rFonts w:ascii="Times New Roman" w:hAnsi="Times New Roman" w:cs="Times New Roman"/>
          <w:sz w:val="28"/>
          <w:szCs w:val="28"/>
        </w:rPr>
        <w:t xml:space="preserve">. Таким образом, данные расходы согласно </w:t>
      </w:r>
      <w:r w:rsidR="00EB667A" w:rsidRPr="00EB667A">
        <w:rPr>
          <w:rFonts w:ascii="Times New Roman" w:eastAsia="Times New Roman" w:hAnsi="Times New Roman" w:cs="Times New Roman"/>
          <w:b/>
          <w:sz w:val="28"/>
          <w:szCs w:val="28"/>
          <w:lang w:eastAsia="ru-RU"/>
        </w:rPr>
        <w:t>пункту 1 статьи  252 Налогового кодекса Российской Федерации не признаются обоснованными и документально подтвержденными</w:t>
      </w:r>
      <w:r w:rsidR="00EB667A">
        <w:rPr>
          <w:rFonts w:ascii="Times New Roman" w:eastAsia="Times New Roman" w:hAnsi="Times New Roman" w:cs="Times New Roman"/>
          <w:b/>
          <w:sz w:val="28"/>
          <w:szCs w:val="28"/>
          <w:lang w:eastAsia="ru-RU"/>
        </w:rPr>
        <w:t xml:space="preserve"> и не</w:t>
      </w:r>
      <w:r w:rsidR="006C03DA">
        <w:rPr>
          <w:rFonts w:ascii="Times New Roman" w:eastAsia="Times New Roman" w:hAnsi="Times New Roman" w:cs="Times New Roman"/>
          <w:b/>
          <w:sz w:val="28"/>
          <w:szCs w:val="28"/>
          <w:lang w:eastAsia="ru-RU"/>
        </w:rPr>
        <w:t xml:space="preserve"> могут быть принятыми к учету. </w:t>
      </w:r>
    </w:p>
    <w:p w:rsidR="00005755" w:rsidRPr="00415BC5" w:rsidRDefault="00005755" w:rsidP="00005755">
      <w:pPr>
        <w:spacing w:before="100" w:beforeAutospacing="1" w:after="100" w:afterAutospacing="1" w:line="240" w:lineRule="auto"/>
        <w:jc w:val="right"/>
        <w:rPr>
          <w:rStyle w:val="ccardcompanydescription-license"/>
          <w:rFonts w:ascii="Times New Roman" w:hAnsi="Times New Roman" w:cs="Times New Roman"/>
          <w:sz w:val="24"/>
          <w:szCs w:val="24"/>
        </w:rPr>
      </w:pPr>
      <w:r>
        <w:rPr>
          <w:rStyle w:val="ccardcompanydescription-license"/>
          <w:rFonts w:ascii="Times New Roman" w:hAnsi="Times New Roman" w:cs="Times New Roman"/>
          <w:sz w:val="24"/>
          <w:szCs w:val="24"/>
        </w:rPr>
        <w:t>Таблица 1</w:t>
      </w:r>
      <w:r w:rsidR="00607BE0">
        <w:rPr>
          <w:rStyle w:val="ccardcompanydescription-license"/>
          <w:rFonts w:ascii="Times New Roman" w:hAnsi="Times New Roman" w:cs="Times New Roman"/>
          <w:sz w:val="24"/>
          <w:szCs w:val="24"/>
        </w:rPr>
        <w:t>2</w:t>
      </w:r>
      <w:r w:rsidR="006C03DA">
        <w:rPr>
          <w:rStyle w:val="ccardcompanydescription-license"/>
          <w:rFonts w:ascii="Times New Roman" w:hAnsi="Times New Roman" w:cs="Times New Roman"/>
          <w:sz w:val="24"/>
          <w:szCs w:val="24"/>
        </w:rPr>
        <w:t xml:space="preserve"> - </w:t>
      </w:r>
      <w:r w:rsidR="006C03DA" w:rsidRPr="006C03DA">
        <w:rPr>
          <w:rStyle w:val="ccardcompanydescription-license"/>
          <w:rFonts w:ascii="Times New Roman" w:hAnsi="Times New Roman" w:cs="Times New Roman"/>
          <w:sz w:val="24"/>
          <w:szCs w:val="24"/>
        </w:rPr>
        <w:t xml:space="preserve">товарные чеки с нарушением  пункта 2.1, статьи 2 Федерального закона от 22 мая 2003 №54-ФЗ «О применении контрольно-кассовой техники при осуществлении расчетов в Российской Федерации».  </w:t>
      </w:r>
    </w:p>
    <w:tbl>
      <w:tblPr>
        <w:tblStyle w:val="af"/>
        <w:tblW w:w="0" w:type="auto"/>
        <w:tblLook w:val="04A0"/>
      </w:tblPr>
      <w:tblGrid>
        <w:gridCol w:w="817"/>
        <w:gridCol w:w="2467"/>
        <w:gridCol w:w="1642"/>
        <w:gridCol w:w="1642"/>
        <w:gridCol w:w="1643"/>
        <w:gridCol w:w="1643"/>
      </w:tblGrid>
      <w:tr w:rsidR="00005755" w:rsidRPr="001747BC" w:rsidTr="000C3A61">
        <w:tc>
          <w:tcPr>
            <w:tcW w:w="817" w:type="dxa"/>
          </w:tcPr>
          <w:p w:rsidR="00005755" w:rsidRPr="001747BC" w:rsidRDefault="00005755" w:rsidP="000C3A61">
            <w:pPr>
              <w:jc w:val="both"/>
              <w:rPr>
                <w:rFonts w:ascii="Times New Roman" w:hAnsi="Times New Roman" w:cs="Times New Roman"/>
                <w:sz w:val="24"/>
                <w:szCs w:val="24"/>
              </w:rPr>
            </w:pPr>
            <w:r w:rsidRPr="001747BC">
              <w:rPr>
                <w:rFonts w:ascii="Times New Roman" w:hAnsi="Times New Roman" w:cs="Times New Roman"/>
                <w:sz w:val="24"/>
                <w:szCs w:val="24"/>
              </w:rPr>
              <w:t xml:space="preserve">№ </w:t>
            </w:r>
            <w:proofErr w:type="spellStart"/>
            <w:proofErr w:type="gramStart"/>
            <w:r w:rsidRPr="001747BC">
              <w:rPr>
                <w:rFonts w:ascii="Times New Roman" w:hAnsi="Times New Roman" w:cs="Times New Roman"/>
                <w:sz w:val="24"/>
                <w:szCs w:val="24"/>
              </w:rPr>
              <w:t>п</w:t>
            </w:r>
            <w:proofErr w:type="spellEnd"/>
            <w:proofErr w:type="gramEnd"/>
            <w:r w:rsidRPr="001747BC">
              <w:rPr>
                <w:rFonts w:ascii="Times New Roman" w:hAnsi="Times New Roman" w:cs="Times New Roman"/>
                <w:sz w:val="24"/>
                <w:szCs w:val="24"/>
              </w:rPr>
              <w:t>/</w:t>
            </w:r>
            <w:proofErr w:type="spellStart"/>
            <w:r w:rsidRPr="001747BC">
              <w:rPr>
                <w:rFonts w:ascii="Times New Roman" w:hAnsi="Times New Roman" w:cs="Times New Roman"/>
                <w:sz w:val="24"/>
                <w:szCs w:val="24"/>
              </w:rPr>
              <w:t>п</w:t>
            </w:r>
            <w:proofErr w:type="spellEnd"/>
          </w:p>
        </w:tc>
        <w:tc>
          <w:tcPr>
            <w:tcW w:w="2467" w:type="dxa"/>
          </w:tcPr>
          <w:p w:rsidR="00005755" w:rsidRPr="001747BC" w:rsidRDefault="00005755" w:rsidP="000C3A61">
            <w:pPr>
              <w:jc w:val="both"/>
              <w:rPr>
                <w:rFonts w:ascii="Times New Roman" w:hAnsi="Times New Roman" w:cs="Times New Roman"/>
                <w:sz w:val="24"/>
                <w:szCs w:val="24"/>
              </w:rPr>
            </w:pPr>
            <w:r w:rsidRPr="001747BC">
              <w:rPr>
                <w:rFonts w:ascii="Times New Roman" w:hAnsi="Times New Roman" w:cs="Times New Roman"/>
                <w:sz w:val="24"/>
                <w:szCs w:val="24"/>
              </w:rPr>
              <w:t>Дата авансового отчета</w:t>
            </w:r>
          </w:p>
        </w:tc>
        <w:tc>
          <w:tcPr>
            <w:tcW w:w="1642" w:type="dxa"/>
          </w:tcPr>
          <w:p w:rsidR="00005755" w:rsidRPr="001747BC" w:rsidRDefault="00005755" w:rsidP="000C3A61">
            <w:pPr>
              <w:jc w:val="both"/>
              <w:rPr>
                <w:rFonts w:ascii="Times New Roman" w:hAnsi="Times New Roman" w:cs="Times New Roman"/>
                <w:sz w:val="24"/>
                <w:szCs w:val="24"/>
              </w:rPr>
            </w:pPr>
            <w:r w:rsidRPr="001747BC">
              <w:rPr>
                <w:rFonts w:ascii="Times New Roman" w:hAnsi="Times New Roman" w:cs="Times New Roman"/>
                <w:sz w:val="24"/>
                <w:szCs w:val="24"/>
              </w:rPr>
              <w:t>№ авансового отчета</w:t>
            </w:r>
          </w:p>
        </w:tc>
        <w:tc>
          <w:tcPr>
            <w:tcW w:w="1642" w:type="dxa"/>
          </w:tcPr>
          <w:p w:rsidR="00005755" w:rsidRPr="001747BC" w:rsidRDefault="00005755" w:rsidP="000C3A61">
            <w:pPr>
              <w:jc w:val="both"/>
              <w:rPr>
                <w:rFonts w:ascii="Times New Roman" w:hAnsi="Times New Roman" w:cs="Times New Roman"/>
                <w:sz w:val="24"/>
                <w:szCs w:val="24"/>
              </w:rPr>
            </w:pPr>
            <w:r w:rsidRPr="001747BC">
              <w:rPr>
                <w:rFonts w:ascii="Times New Roman" w:hAnsi="Times New Roman" w:cs="Times New Roman"/>
                <w:sz w:val="24"/>
                <w:szCs w:val="24"/>
              </w:rPr>
              <w:t>Сотрудник</w:t>
            </w:r>
          </w:p>
        </w:tc>
        <w:tc>
          <w:tcPr>
            <w:tcW w:w="1643" w:type="dxa"/>
          </w:tcPr>
          <w:p w:rsidR="00005755" w:rsidRPr="001747BC" w:rsidRDefault="00005755" w:rsidP="000C3A61">
            <w:pPr>
              <w:jc w:val="both"/>
              <w:rPr>
                <w:rFonts w:ascii="Times New Roman" w:hAnsi="Times New Roman" w:cs="Times New Roman"/>
                <w:sz w:val="24"/>
                <w:szCs w:val="24"/>
              </w:rPr>
            </w:pPr>
            <w:r w:rsidRPr="001747BC">
              <w:rPr>
                <w:rFonts w:ascii="Times New Roman" w:hAnsi="Times New Roman" w:cs="Times New Roman"/>
                <w:sz w:val="24"/>
                <w:szCs w:val="24"/>
              </w:rPr>
              <w:t>Сумма документа</w:t>
            </w:r>
          </w:p>
        </w:tc>
        <w:tc>
          <w:tcPr>
            <w:tcW w:w="1643" w:type="dxa"/>
          </w:tcPr>
          <w:p w:rsidR="00005755" w:rsidRPr="001747BC" w:rsidRDefault="00005755" w:rsidP="000C3A61">
            <w:pPr>
              <w:jc w:val="both"/>
              <w:rPr>
                <w:rFonts w:ascii="Times New Roman" w:hAnsi="Times New Roman" w:cs="Times New Roman"/>
                <w:sz w:val="24"/>
                <w:szCs w:val="24"/>
              </w:rPr>
            </w:pPr>
            <w:r w:rsidRPr="001747BC">
              <w:rPr>
                <w:rFonts w:ascii="Times New Roman" w:hAnsi="Times New Roman" w:cs="Times New Roman"/>
                <w:sz w:val="24"/>
                <w:szCs w:val="24"/>
              </w:rPr>
              <w:t>Назначение</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16.07.2019г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9</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5 000,00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Доска обрезная</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29.07.2019г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15</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260,00</w:t>
            </w:r>
          </w:p>
        </w:tc>
        <w:tc>
          <w:tcPr>
            <w:tcW w:w="1643" w:type="dxa"/>
          </w:tcPr>
          <w:p w:rsidR="00005755" w:rsidRPr="001747BC" w:rsidRDefault="00005755" w:rsidP="000C3A61">
            <w:pPr>
              <w:rPr>
                <w:rFonts w:ascii="Times New Roman" w:hAnsi="Times New Roman" w:cs="Times New Roman"/>
                <w:sz w:val="24"/>
                <w:szCs w:val="24"/>
              </w:rPr>
            </w:pPr>
            <w:proofErr w:type="spellStart"/>
            <w:r>
              <w:rPr>
                <w:rFonts w:ascii="Times New Roman" w:hAnsi="Times New Roman" w:cs="Times New Roman"/>
                <w:sz w:val="24"/>
                <w:szCs w:val="24"/>
              </w:rPr>
              <w:t>Рем</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амеры</w:t>
            </w:r>
            <w:proofErr w:type="spellEnd"/>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3</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13.08.2019г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22</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400,00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Фильтр масляный</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4</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16.08.2019г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25</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8 000,00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Эвакуация ЮМЗ</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5</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06.09.2019г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28</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11 207,40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Насос фекальный</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6</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11.10.2019г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46</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3 500,00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Сапоги резин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костюм рабочий</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7</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14.10.2019г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47</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520,00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Шина</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8</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07.11.2019г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61</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1 200,00</w:t>
            </w:r>
          </w:p>
        </w:tc>
        <w:tc>
          <w:tcPr>
            <w:tcW w:w="1643" w:type="dxa"/>
          </w:tcPr>
          <w:p w:rsidR="00005755" w:rsidRPr="001747BC" w:rsidRDefault="00005755" w:rsidP="000C3A61">
            <w:pPr>
              <w:rPr>
                <w:rFonts w:ascii="Times New Roman" w:hAnsi="Times New Roman" w:cs="Times New Roman"/>
                <w:sz w:val="24"/>
                <w:szCs w:val="24"/>
              </w:rPr>
            </w:pPr>
            <w:r>
              <w:rPr>
                <w:rFonts w:ascii="Times New Roman" w:hAnsi="Times New Roman" w:cs="Times New Roman"/>
                <w:sz w:val="24"/>
                <w:szCs w:val="24"/>
              </w:rPr>
              <w:t>Костюм рабочий</w:t>
            </w:r>
          </w:p>
        </w:tc>
      </w:tr>
      <w:tr w:rsidR="00005755" w:rsidRPr="001747BC" w:rsidTr="000C3A61">
        <w:tc>
          <w:tcPr>
            <w:tcW w:w="81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9</w:t>
            </w:r>
          </w:p>
        </w:tc>
        <w:tc>
          <w:tcPr>
            <w:tcW w:w="2467"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20.11.2019г</w:t>
            </w:r>
          </w:p>
        </w:tc>
        <w:tc>
          <w:tcPr>
            <w:tcW w:w="1642"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68</w:t>
            </w:r>
          </w:p>
        </w:tc>
        <w:tc>
          <w:tcPr>
            <w:tcW w:w="1642" w:type="dxa"/>
          </w:tcPr>
          <w:p w:rsidR="00005755" w:rsidRPr="001747BC" w:rsidRDefault="00005755" w:rsidP="000C3A61">
            <w:pPr>
              <w:jc w:val="center"/>
              <w:rPr>
                <w:rFonts w:ascii="Times New Roman" w:hAnsi="Times New Roman" w:cs="Times New Roman"/>
                <w:sz w:val="24"/>
                <w:szCs w:val="24"/>
              </w:rPr>
            </w:pPr>
            <w:proofErr w:type="spellStart"/>
            <w:r>
              <w:rPr>
                <w:rFonts w:ascii="Times New Roman" w:hAnsi="Times New Roman" w:cs="Times New Roman"/>
                <w:sz w:val="24"/>
                <w:szCs w:val="24"/>
              </w:rPr>
              <w:t>Работуев</w:t>
            </w:r>
            <w:proofErr w:type="spellEnd"/>
            <w:r>
              <w:rPr>
                <w:rFonts w:ascii="Times New Roman" w:hAnsi="Times New Roman" w:cs="Times New Roman"/>
                <w:sz w:val="24"/>
                <w:szCs w:val="24"/>
              </w:rPr>
              <w:t xml:space="preserve"> С.Ф</w:t>
            </w:r>
          </w:p>
        </w:tc>
        <w:tc>
          <w:tcPr>
            <w:tcW w:w="1643" w:type="dxa"/>
          </w:tcPr>
          <w:p w:rsidR="00005755" w:rsidRPr="001747BC" w:rsidRDefault="00005755" w:rsidP="000C3A61">
            <w:pPr>
              <w:jc w:val="center"/>
              <w:rPr>
                <w:rFonts w:ascii="Times New Roman" w:hAnsi="Times New Roman" w:cs="Times New Roman"/>
                <w:sz w:val="24"/>
                <w:szCs w:val="24"/>
              </w:rPr>
            </w:pPr>
            <w:r>
              <w:rPr>
                <w:rFonts w:ascii="Times New Roman" w:hAnsi="Times New Roman" w:cs="Times New Roman"/>
                <w:sz w:val="24"/>
                <w:szCs w:val="24"/>
              </w:rPr>
              <w:t>1 500,00</w:t>
            </w:r>
          </w:p>
        </w:tc>
        <w:tc>
          <w:tcPr>
            <w:tcW w:w="1643" w:type="dxa"/>
          </w:tcPr>
          <w:p w:rsidR="00005755" w:rsidRPr="001747BC" w:rsidRDefault="00005755" w:rsidP="000C3A61">
            <w:pPr>
              <w:rPr>
                <w:rFonts w:ascii="Times New Roman" w:hAnsi="Times New Roman" w:cs="Times New Roman"/>
                <w:sz w:val="24"/>
                <w:szCs w:val="24"/>
              </w:rPr>
            </w:pPr>
            <w:proofErr w:type="spellStart"/>
            <w:r>
              <w:rPr>
                <w:rFonts w:ascii="Times New Roman" w:hAnsi="Times New Roman" w:cs="Times New Roman"/>
                <w:sz w:val="24"/>
                <w:szCs w:val="24"/>
              </w:rPr>
              <w:t>Заколенники</w:t>
            </w:r>
            <w:proofErr w:type="spellEnd"/>
          </w:p>
        </w:tc>
      </w:tr>
      <w:tr w:rsidR="00005755" w:rsidRPr="001747BC" w:rsidTr="000C3A61">
        <w:tc>
          <w:tcPr>
            <w:tcW w:w="3284" w:type="dxa"/>
            <w:gridSpan w:val="2"/>
          </w:tcPr>
          <w:p w:rsidR="00005755" w:rsidRPr="00FE66F6" w:rsidRDefault="00005755" w:rsidP="000C3A61">
            <w:pPr>
              <w:jc w:val="center"/>
              <w:rPr>
                <w:rFonts w:ascii="Times New Roman" w:hAnsi="Times New Roman" w:cs="Times New Roman"/>
                <w:b/>
                <w:sz w:val="24"/>
                <w:szCs w:val="24"/>
              </w:rPr>
            </w:pPr>
            <w:r w:rsidRPr="00FE66F6">
              <w:rPr>
                <w:rFonts w:ascii="Times New Roman" w:hAnsi="Times New Roman" w:cs="Times New Roman"/>
                <w:b/>
                <w:sz w:val="24"/>
                <w:szCs w:val="24"/>
              </w:rPr>
              <w:t>Итого:</w:t>
            </w:r>
          </w:p>
        </w:tc>
        <w:tc>
          <w:tcPr>
            <w:tcW w:w="1642" w:type="dxa"/>
          </w:tcPr>
          <w:p w:rsidR="00005755" w:rsidRPr="00FE66F6" w:rsidRDefault="00005755" w:rsidP="000C3A61">
            <w:pPr>
              <w:jc w:val="center"/>
              <w:rPr>
                <w:rFonts w:ascii="Times New Roman" w:hAnsi="Times New Roman" w:cs="Times New Roman"/>
                <w:b/>
                <w:sz w:val="24"/>
                <w:szCs w:val="24"/>
              </w:rPr>
            </w:pPr>
          </w:p>
        </w:tc>
        <w:tc>
          <w:tcPr>
            <w:tcW w:w="1642" w:type="dxa"/>
          </w:tcPr>
          <w:p w:rsidR="00005755" w:rsidRPr="00FE66F6" w:rsidRDefault="00005755" w:rsidP="000C3A61">
            <w:pPr>
              <w:jc w:val="center"/>
              <w:rPr>
                <w:rFonts w:ascii="Times New Roman" w:hAnsi="Times New Roman" w:cs="Times New Roman"/>
                <w:b/>
                <w:sz w:val="24"/>
                <w:szCs w:val="24"/>
              </w:rPr>
            </w:pPr>
          </w:p>
        </w:tc>
        <w:tc>
          <w:tcPr>
            <w:tcW w:w="1643" w:type="dxa"/>
          </w:tcPr>
          <w:p w:rsidR="00005755" w:rsidRPr="00FE66F6" w:rsidRDefault="00005755" w:rsidP="000C3A61">
            <w:pPr>
              <w:jc w:val="center"/>
              <w:rPr>
                <w:rFonts w:ascii="Times New Roman" w:hAnsi="Times New Roman" w:cs="Times New Roman"/>
                <w:b/>
                <w:sz w:val="24"/>
                <w:szCs w:val="24"/>
              </w:rPr>
            </w:pPr>
            <w:r w:rsidRPr="00FE66F6">
              <w:rPr>
                <w:rFonts w:ascii="Times New Roman" w:hAnsi="Times New Roman" w:cs="Times New Roman"/>
                <w:b/>
                <w:sz w:val="24"/>
                <w:szCs w:val="24"/>
              </w:rPr>
              <w:t>31 587,40</w:t>
            </w:r>
          </w:p>
        </w:tc>
        <w:tc>
          <w:tcPr>
            <w:tcW w:w="1643" w:type="dxa"/>
          </w:tcPr>
          <w:p w:rsidR="00005755" w:rsidRPr="00FE66F6" w:rsidRDefault="00005755" w:rsidP="000C3A61">
            <w:pPr>
              <w:rPr>
                <w:rFonts w:ascii="Times New Roman" w:hAnsi="Times New Roman" w:cs="Times New Roman"/>
                <w:b/>
                <w:sz w:val="24"/>
                <w:szCs w:val="24"/>
              </w:rPr>
            </w:pPr>
          </w:p>
        </w:tc>
      </w:tr>
    </w:tbl>
    <w:p w:rsidR="006C03DA" w:rsidRDefault="006C03DA" w:rsidP="00E52B63">
      <w:pPr>
        <w:spacing w:line="240" w:lineRule="auto"/>
        <w:jc w:val="both"/>
        <w:rPr>
          <w:rFonts w:ascii="Times New Roman" w:eastAsia="Times New Roman" w:hAnsi="Times New Roman" w:cs="Times New Roman"/>
          <w:sz w:val="28"/>
          <w:szCs w:val="28"/>
          <w:lang w:eastAsia="ru-RU"/>
        </w:rPr>
      </w:pPr>
    </w:p>
    <w:p w:rsidR="00911C4C" w:rsidRDefault="00005755" w:rsidP="006C03DA">
      <w:pPr>
        <w:spacing w:line="240" w:lineRule="auto"/>
        <w:ind w:firstLine="709"/>
        <w:jc w:val="both"/>
        <w:rPr>
          <w:rFonts w:ascii="Times New Roman" w:hAnsi="Times New Roman" w:cs="Times New Roman"/>
          <w:b/>
          <w:sz w:val="28"/>
          <w:szCs w:val="28"/>
        </w:rPr>
      </w:pPr>
      <w:proofErr w:type="gramStart"/>
      <w:r>
        <w:rPr>
          <w:rFonts w:ascii="Times New Roman" w:eastAsia="Times New Roman" w:hAnsi="Times New Roman" w:cs="Times New Roman"/>
          <w:sz w:val="28"/>
          <w:szCs w:val="28"/>
          <w:lang w:eastAsia="ru-RU"/>
        </w:rPr>
        <w:t xml:space="preserve">Следует также отметить, что ежемесячно </w:t>
      </w:r>
      <w:proofErr w:type="spellStart"/>
      <w:r>
        <w:rPr>
          <w:rFonts w:ascii="Times New Roman" w:eastAsia="Times New Roman" w:hAnsi="Times New Roman" w:cs="Times New Roman"/>
          <w:sz w:val="28"/>
          <w:szCs w:val="28"/>
          <w:lang w:eastAsia="ru-RU"/>
        </w:rPr>
        <w:t>Работуев</w:t>
      </w:r>
      <w:proofErr w:type="spellEnd"/>
      <w:r>
        <w:rPr>
          <w:rFonts w:ascii="Times New Roman" w:eastAsia="Times New Roman" w:hAnsi="Times New Roman" w:cs="Times New Roman"/>
          <w:sz w:val="28"/>
          <w:szCs w:val="28"/>
          <w:lang w:eastAsia="ru-RU"/>
        </w:rPr>
        <w:t xml:space="preserve"> С.Ф. отчитывается за приобретение бензина  марки АИ-95, котор</w:t>
      </w:r>
      <w:r w:rsidR="00DA15B9">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w:t>
      </w:r>
      <w:r w:rsidR="00DA15B9">
        <w:rPr>
          <w:rFonts w:ascii="Times New Roman" w:eastAsia="Times New Roman" w:hAnsi="Times New Roman" w:cs="Times New Roman"/>
          <w:sz w:val="28"/>
          <w:szCs w:val="28"/>
          <w:lang w:eastAsia="ru-RU"/>
        </w:rPr>
        <w:t xml:space="preserve">приобретался </w:t>
      </w:r>
      <w:r>
        <w:rPr>
          <w:rFonts w:ascii="Times New Roman" w:eastAsia="Times New Roman" w:hAnsi="Times New Roman" w:cs="Times New Roman"/>
          <w:sz w:val="28"/>
          <w:szCs w:val="28"/>
          <w:lang w:eastAsia="ru-RU"/>
        </w:rPr>
        <w:t xml:space="preserve">на АЗК-554 </w:t>
      </w:r>
      <w:proofErr w:type="spellStart"/>
      <w:r>
        <w:rPr>
          <w:rFonts w:ascii="Times New Roman" w:eastAsia="Times New Roman" w:hAnsi="Times New Roman" w:cs="Times New Roman"/>
          <w:sz w:val="28"/>
          <w:szCs w:val="28"/>
          <w:lang w:eastAsia="ru-RU"/>
        </w:rPr>
        <w:lastRenderedPageBreak/>
        <w:t>Корсунова</w:t>
      </w:r>
      <w:proofErr w:type="spellEnd"/>
      <w:r>
        <w:rPr>
          <w:rFonts w:ascii="Times New Roman" w:eastAsia="Times New Roman" w:hAnsi="Times New Roman" w:cs="Times New Roman"/>
          <w:sz w:val="28"/>
          <w:szCs w:val="28"/>
          <w:lang w:eastAsia="ru-RU"/>
        </w:rPr>
        <w:t>, АЗС ГРИГОРОВО, АЗС №23 Великий Новгород на общую сумму 61 674 рубля 09 копеек, однако муниципальным унитарным предприятием «</w:t>
      </w:r>
      <w:proofErr w:type="spellStart"/>
      <w:r>
        <w:rPr>
          <w:rFonts w:ascii="Times New Roman" w:eastAsia="Times New Roman" w:hAnsi="Times New Roman" w:cs="Times New Roman"/>
          <w:sz w:val="28"/>
          <w:szCs w:val="28"/>
          <w:lang w:eastAsia="ru-RU"/>
        </w:rPr>
        <w:t>Шимский</w:t>
      </w:r>
      <w:proofErr w:type="spellEnd"/>
      <w:r>
        <w:rPr>
          <w:rFonts w:ascii="Times New Roman" w:eastAsia="Times New Roman" w:hAnsi="Times New Roman" w:cs="Times New Roman"/>
          <w:sz w:val="28"/>
          <w:szCs w:val="28"/>
          <w:lang w:eastAsia="ru-RU"/>
        </w:rPr>
        <w:t xml:space="preserve"> водоканал» заключены договора с ООО «</w:t>
      </w:r>
      <w:proofErr w:type="spellStart"/>
      <w:r>
        <w:rPr>
          <w:rFonts w:ascii="Times New Roman" w:eastAsia="Times New Roman" w:hAnsi="Times New Roman" w:cs="Times New Roman"/>
          <w:sz w:val="28"/>
          <w:szCs w:val="28"/>
          <w:lang w:eastAsia="ru-RU"/>
        </w:rPr>
        <w:t>Новгороднефтепродукт</w:t>
      </w:r>
      <w:proofErr w:type="spellEnd"/>
      <w:r w:rsidR="006C03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отпуск нефтепродуктов через АЗС по картам с суточным/месячным лимитом нефтепродуктов.</w:t>
      </w:r>
      <w:proofErr w:type="gramEnd"/>
      <w:r>
        <w:rPr>
          <w:rFonts w:ascii="Times New Roman" w:eastAsia="Times New Roman" w:hAnsi="Times New Roman" w:cs="Times New Roman"/>
          <w:sz w:val="28"/>
          <w:szCs w:val="28"/>
          <w:lang w:eastAsia="ru-RU"/>
        </w:rPr>
        <w:t xml:space="preserve"> </w:t>
      </w:r>
      <w:r w:rsidRPr="006C03DA">
        <w:rPr>
          <w:rFonts w:ascii="Times New Roman" w:hAnsi="Times New Roman" w:cs="Times New Roman"/>
          <w:b/>
          <w:sz w:val="28"/>
          <w:szCs w:val="28"/>
        </w:rPr>
        <w:t>Вышеизложенные нарушения могут свидетельствовать о наличии признака несоблюдения нормативных правовых норм, которые создают условия для совершения коррупционных правонарушений.</w:t>
      </w:r>
    </w:p>
    <w:p w:rsidR="001C7C15" w:rsidRDefault="001C7C15" w:rsidP="001C7C15">
      <w:pPr>
        <w:suppressAutoHyphens w:val="0"/>
        <w:autoSpaceDE w:val="0"/>
        <w:autoSpaceDN w:val="0"/>
        <w:adjustRightInd w:val="0"/>
        <w:spacing w:after="0" w:line="240" w:lineRule="auto"/>
        <w:jc w:val="center"/>
        <w:rPr>
          <w:rFonts w:ascii="Times New Roman" w:eastAsiaTheme="minorEastAsia" w:hAnsi="Times New Roman" w:cs="Times New Roman"/>
          <w:b/>
          <w:color w:val="auto"/>
          <w:sz w:val="28"/>
          <w:szCs w:val="28"/>
          <w:lang w:eastAsia="ru-RU"/>
        </w:rPr>
      </w:pPr>
      <w:r w:rsidRPr="001C7C15">
        <w:rPr>
          <w:rFonts w:ascii="Times New Roman" w:eastAsiaTheme="minorEastAsia" w:hAnsi="Times New Roman" w:cs="Times New Roman"/>
          <w:b/>
          <w:color w:val="auto"/>
          <w:sz w:val="28"/>
          <w:szCs w:val="28"/>
          <w:lang w:eastAsia="ru-RU"/>
        </w:rPr>
        <w:t>Проверка соблюдения требований законодательства при осуществлении трудовых отношений с персоналом</w:t>
      </w:r>
    </w:p>
    <w:p w:rsidR="001C7C15" w:rsidRPr="001C7C15" w:rsidRDefault="001C7C15" w:rsidP="001C7C15">
      <w:pPr>
        <w:suppressAutoHyphens w:val="0"/>
        <w:autoSpaceDE w:val="0"/>
        <w:autoSpaceDN w:val="0"/>
        <w:adjustRightInd w:val="0"/>
        <w:spacing w:after="0" w:line="240" w:lineRule="auto"/>
        <w:jc w:val="center"/>
        <w:rPr>
          <w:rFonts w:ascii="Times New Roman" w:eastAsiaTheme="minorEastAsia" w:hAnsi="Times New Roman" w:cs="Times New Roman"/>
          <w:b/>
          <w:color w:val="auto"/>
          <w:sz w:val="28"/>
          <w:szCs w:val="28"/>
          <w:lang w:eastAsia="ru-RU"/>
        </w:rPr>
      </w:pPr>
    </w:p>
    <w:p w:rsidR="001C7C15" w:rsidRPr="009776E5" w:rsidRDefault="001C7C15" w:rsidP="006C03D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унитарное предприятие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для организации работы имеет в своем штате сотрудников в количестве </w:t>
      </w:r>
      <w:r w:rsidR="0010423B">
        <w:rPr>
          <w:rFonts w:ascii="Times New Roman" w:hAnsi="Times New Roman" w:cs="Times New Roman"/>
          <w:sz w:val="28"/>
          <w:szCs w:val="28"/>
        </w:rPr>
        <w:t>61 человек</w:t>
      </w:r>
      <w:r>
        <w:rPr>
          <w:rFonts w:ascii="Times New Roman" w:hAnsi="Times New Roman" w:cs="Times New Roman"/>
          <w:sz w:val="28"/>
          <w:szCs w:val="28"/>
        </w:rPr>
        <w:t xml:space="preserve">. Прием на работу оформляется </w:t>
      </w:r>
      <w:r w:rsidR="009776E5">
        <w:rPr>
          <w:rFonts w:ascii="Times New Roman" w:hAnsi="Times New Roman" w:cs="Times New Roman"/>
          <w:sz w:val="28"/>
          <w:szCs w:val="28"/>
        </w:rPr>
        <w:t>трудовым договором, однако, трудовые договора представлены не были. Приказы о приеме на работу</w:t>
      </w:r>
      <w:r w:rsidR="009776E5" w:rsidRPr="009776E5">
        <w:rPr>
          <w:rFonts w:ascii="Times New Roman" w:hAnsi="Times New Roman" w:cs="Times New Roman"/>
          <w:b/>
          <w:sz w:val="28"/>
          <w:szCs w:val="28"/>
        </w:rPr>
        <w:t xml:space="preserve"> </w:t>
      </w:r>
      <w:r w:rsidR="009776E5">
        <w:rPr>
          <w:rFonts w:ascii="Times New Roman" w:hAnsi="Times New Roman" w:cs="Times New Roman"/>
          <w:b/>
          <w:sz w:val="28"/>
          <w:szCs w:val="28"/>
        </w:rPr>
        <w:t>в</w:t>
      </w:r>
      <w:r w:rsidR="009776E5" w:rsidRPr="00440CF1">
        <w:rPr>
          <w:rFonts w:ascii="Times New Roman" w:hAnsi="Times New Roman" w:cs="Times New Roman"/>
          <w:b/>
          <w:sz w:val="28"/>
          <w:szCs w:val="28"/>
        </w:rPr>
        <w:t xml:space="preserve"> нарушение статьи 6</w:t>
      </w:r>
      <w:r w:rsidR="009776E5">
        <w:rPr>
          <w:rFonts w:ascii="Times New Roman" w:hAnsi="Times New Roman" w:cs="Times New Roman"/>
          <w:b/>
          <w:sz w:val="28"/>
          <w:szCs w:val="28"/>
        </w:rPr>
        <w:t>8</w:t>
      </w:r>
      <w:r w:rsidR="009776E5" w:rsidRPr="00440CF1">
        <w:rPr>
          <w:rFonts w:ascii="Times New Roman" w:hAnsi="Times New Roman" w:cs="Times New Roman"/>
          <w:b/>
          <w:sz w:val="28"/>
          <w:szCs w:val="28"/>
        </w:rPr>
        <w:t xml:space="preserve"> Трудового Кодекса Российской Федерации</w:t>
      </w:r>
      <w:r w:rsidR="009776E5">
        <w:rPr>
          <w:rFonts w:ascii="Times New Roman" w:hAnsi="Times New Roman" w:cs="Times New Roman"/>
          <w:b/>
          <w:sz w:val="28"/>
          <w:szCs w:val="28"/>
        </w:rPr>
        <w:t xml:space="preserve"> </w:t>
      </w:r>
      <w:r w:rsidR="009776E5" w:rsidRPr="00440CF1">
        <w:rPr>
          <w:rFonts w:ascii="Times New Roman" w:eastAsiaTheme="minorEastAsia" w:hAnsi="Times New Roman" w:cs="Times New Roman"/>
          <w:color w:val="auto"/>
          <w:sz w:val="28"/>
          <w:szCs w:val="28"/>
          <w:lang w:eastAsia="ru-RU"/>
        </w:rPr>
        <w:t>работнику под роспись в трехдневный срок со дня фактического начала работы</w:t>
      </w:r>
      <w:r w:rsidR="009776E5">
        <w:rPr>
          <w:rFonts w:ascii="Times New Roman" w:eastAsiaTheme="minorEastAsia" w:hAnsi="Times New Roman" w:cs="Times New Roman"/>
          <w:color w:val="auto"/>
          <w:sz w:val="28"/>
          <w:szCs w:val="28"/>
          <w:lang w:eastAsia="ru-RU"/>
        </w:rPr>
        <w:t xml:space="preserve"> не вручены.</w:t>
      </w:r>
    </w:p>
    <w:p w:rsidR="001C7C15" w:rsidRDefault="0010423B"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w:t>
      </w:r>
      <w:r w:rsidR="001C7C15" w:rsidRPr="009441EA">
        <w:rPr>
          <w:rFonts w:ascii="Times New Roman" w:hAnsi="Times New Roman" w:cs="Times New Roman"/>
          <w:b/>
          <w:sz w:val="28"/>
          <w:szCs w:val="28"/>
        </w:rPr>
        <w:t xml:space="preserve"> нарушение пункта 1 статьи 284 </w:t>
      </w:r>
      <w:r w:rsidR="001C7C15" w:rsidRPr="00440CF1">
        <w:rPr>
          <w:rFonts w:ascii="Times New Roman" w:hAnsi="Times New Roman" w:cs="Times New Roman"/>
          <w:b/>
          <w:sz w:val="28"/>
          <w:szCs w:val="28"/>
        </w:rPr>
        <w:t xml:space="preserve">Трудового Кодекса Российской Федерации </w:t>
      </w:r>
      <w:r w:rsidR="004806B4" w:rsidRPr="004806B4">
        <w:rPr>
          <w:rFonts w:ascii="Times New Roman" w:hAnsi="Times New Roman" w:cs="Times New Roman"/>
          <w:sz w:val="28"/>
          <w:szCs w:val="28"/>
        </w:rPr>
        <w:t>приказом от 01.07.2019 года</w:t>
      </w:r>
      <w:r w:rsidR="004806B4">
        <w:rPr>
          <w:rFonts w:ascii="Times New Roman" w:hAnsi="Times New Roman" w:cs="Times New Roman"/>
          <w:b/>
          <w:sz w:val="28"/>
          <w:szCs w:val="28"/>
        </w:rPr>
        <w:t xml:space="preserve"> </w:t>
      </w:r>
      <w:r w:rsidR="004806B4" w:rsidRPr="004806B4">
        <w:rPr>
          <w:rFonts w:ascii="Times New Roman" w:hAnsi="Times New Roman" w:cs="Times New Roman"/>
          <w:sz w:val="28"/>
          <w:szCs w:val="28"/>
        </w:rPr>
        <w:t>№ 15</w:t>
      </w:r>
      <w:r w:rsidR="004806B4">
        <w:rPr>
          <w:rFonts w:ascii="Times New Roman" w:hAnsi="Times New Roman" w:cs="Times New Roman"/>
          <w:b/>
          <w:sz w:val="28"/>
          <w:szCs w:val="28"/>
        </w:rPr>
        <w:t xml:space="preserve"> </w:t>
      </w:r>
      <w:r>
        <w:rPr>
          <w:rFonts w:ascii="Times New Roman" w:hAnsi="Times New Roman" w:cs="Times New Roman"/>
          <w:sz w:val="28"/>
          <w:szCs w:val="28"/>
        </w:rPr>
        <w:t>Новожилова У.Н.</w:t>
      </w:r>
      <w:r w:rsidR="008359FE">
        <w:rPr>
          <w:rFonts w:ascii="Times New Roman" w:hAnsi="Times New Roman" w:cs="Times New Roman"/>
          <w:sz w:val="28"/>
          <w:szCs w:val="28"/>
        </w:rPr>
        <w:t xml:space="preserve"> принимают в качестве лаборанта ВОС с полной занятостью</w:t>
      </w:r>
      <w:r>
        <w:rPr>
          <w:rFonts w:ascii="Times New Roman" w:hAnsi="Times New Roman" w:cs="Times New Roman"/>
          <w:sz w:val="28"/>
          <w:szCs w:val="28"/>
        </w:rPr>
        <w:t xml:space="preserve">, </w:t>
      </w:r>
      <w:r w:rsidR="008359FE">
        <w:rPr>
          <w:rFonts w:ascii="Times New Roman" w:hAnsi="Times New Roman" w:cs="Times New Roman"/>
          <w:sz w:val="28"/>
          <w:szCs w:val="28"/>
        </w:rPr>
        <w:t xml:space="preserve">далее приказом от 01.07.2019 № 16 Новожилова У.Н. принимается на работу </w:t>
      </w:r>
      <w:proofErr w:type="spellStart"/>
      <w:r w:rsidR="008359FE">
        <w:rPr>
          <w:rFonts w:ascii="Times New Roman" w:hAnsi="Times New Roman" w:cs="Times New Roman"/>
          <w:sz w:val="28"/>
          <w:szCs w:val="28"/>
        </w:rPr>
        <w:t>контолером</w:t>
      </w:r>
      <w:proofErr w:type="spellEnd"/>
      <w:r w:rsidR="008359FE">
        <w:rPr>
          <w:rFonts w:ascii="Times New Roman" w:hAnsi="Times New Roman" w:cs="Times New Roman"/>
          <w:sz w:val="28"/>
          <w:szCs w:val="28"/>
        </w:rPr>
        <w:t xml:space="preserve"> по совместительству на полную занятость.</w:t>
      </w:r>
      <w:r w:rsidR="002C1855">
        <w:rPr>
          <w:rFonts w:ascii="Times New Roman" w:hAnsi="Times New Roman" w:cs="Times New Roman"/>
          <w:sz w:val="28"/>
          <w:szCs w:val="28"/>
        </w:rPr>
        <w:t xml:space="preserve"> При этом</w:t>
      </w:r>
      <w:proofErr w:type="gramStart"/>
      <w:r w:rsidR="002C1855">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C1855">
        <w:rPr>
          <w:rFonts w:ascii="Times New Roman" w:hAnsi="Times New Roman" w:cs="Times New Roman"/>
          <w:sz w:val="28"/>
          <w:szCs w:val="28"/>
        </w:rPr>
        <w:t>п</w:t>
      </w:r>
      <w:r w:rsidR="001C7C15" w:rsidRPr="009441EA">
        <w:rPr>
          <w:rFonts w:ascii="Times New Roman" w:eastAsiaTheme="minorEastAsia" w:hAnsi="Times New Roman" w:cs="Times New Roman"/>
          <w:color w:val="auto"/>
          <w:sz w:val="28"/>
          <w:szCs w:val="28"/>
          <w:lang w:eastAsia="ru-RU"/>
        </w:rPr>
        <w:t>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R="001C7C15">
        <w:rPr>
          <w:rFonts w:ascii="Times New Roman" w:eastAsiaTheme="minorEastAsia" w:hAnsi="Times New Roman" w:cs="Times New Roman"/>
          <w:color w:val="auto"/>
          <w:sz w:val="28"/>
          <w:szCs w:val="28"/>
          <w:lang w:eastAsia="ru-RU"/>
        </w:rPr>
        <w:t xml:space="preserve"> </w:t>
      </w:r>
      <w:r>
        <w:rPr>
          <w:rFonts w:ascii="Times New Roman" w:eastAsiaTheme="minorEastAsia" w:hAnsi="Times New Roman" w:cs="Times New Roman"/>
          <w:color w:val="auto"/>
          <w:sz w:val="28"/>
          <w:szCs w:val="28"/>
          <w:lang w:eastAsia="ru-RU"/>
        </w:rPr>
        <w:t>Однако</w:t>
      </w:r>
      <w:proofErr w:type="gramStart"/>
      <w:r>
        <w:rPr>
          <w:rFonts w:ascii="Times New Roman" w:eastAsiaTheme="minorEastAsia" w:hAnsi="Times New Roman" w:cs="Times New Roman"/>
          <w:color w:val="auto"/>
          <w:sz w:val="28"/>
          <w:szCs w:val="28"/>
          <w:lang w:eastAsia="ru-RU"/>
        </w:rPr>
        <w:t>,</w:t>
      </w:r>
      <w:proofErr w:type="gramEnd"/>
      <w:r>
        <w:rPr>
          <w:rFonts w:ascii="Times New Roman" w:eastAsiaTheme="minorEastAsia" w:hAnsi="Times New Roman" w:cs="Times New Roman"/>
          <w:color w:val="auto"/>
          <w:sz w:val="28"/>
          <w:szCs w:val="28"/>
          <w:lang w:eastAsia="ru-RU"/>
        </w:rPr>
        <w:t xml:space="preserve"> согласно табелю рабочего времени </w:t>
      </w:r>
      <w:r w:rsidRPr="00BD5E73">
        <w:rPr>
          <w:rFonts w:ascii="Times New Roman" w:hAnsi="Times New Roman" w:cs="Times New Roman"/>
          <w:sz w:val="28"/>
          <w:szCs w:val="28"/>
        </w:rPr>
        <w:t>за июль</w:t>
      </w:r>
      <w:r>
        <w:rPr>
          <w:rFonts w:ascii="Times New Roman" w:hAnsi="Times New Roman" w:cs="Times New Roman"/>
          <w:sz w:val="28"/>
          <w:szCs w:val="28"/>
        </w:rPr>
        <w:t xml:space="preserve"> 2019 года</w:t>
      </w:r>
      <w:r w:rsidRPr="00BD5E73">
        <w:rPr>
          <w:rFonts w:ascii="Times New Roman" w:hAnsi="Times New Roman" w:cs="Times New Roman"/>
          <w:sz w:val="28"/>
          <w:szCs w:val="28"/>
        </w:rPr>
        <w:t xml:space="preserve"> </w:t>
      </w:r>
      <w:r w:rsidR="002C1855" w:rsidRPr="00BD5E73">
        <w:rPr>
          <w:rFonts w:ascii="Times New Roman" w:hAnsi="Times New Roman" w:cs="Times New Roman"/>
          <w:sz w:val="28"/>
          <w:szCs w:val="28"/>
        </w:rPr>
        <w:t>по должности лаборант</w:t>
      </w:r>
      <w:r w:rsidR="002C1855">
        <w:rPr>
          <w:rFonts w:ascii="Times New Roman" w:hAnsi="Times New Roman" w:cs="Times New Roman"/>
          <w:sz w:val="28"/>
          <w:szCs w:val="28"/>
        </w:rPr>
        <w:t xml:space="preserve">а Новожилова У.Н отработала </w:t>
      </w:r>
      <w:r w:rsidR="002C1855" w:rsidRPr="00BD5E73">
        <w:rPr>
          <w:rFonts w:ascii="Times New Roman" w:hAnsi="Times New Roman" w:cs="Times New Roman"/>
          <w:sz w:val="28"/>
          <w:szCs w:val="28"/>
        </w:rPr>
        <w:t xml:space="preserve">232 часа </w:t>
      </w:r>
      <w:r w:rsidR="002C1855">
        <w:rPr>
          <w:rFonts w:ascii="Times New Roman" w:hAnsi="Times New Roman" w:cs="Times New Roman"/>
          <w:sz w:val="28"/>
          <w:szCs w:val="28"/>
        </w:rPr>
        <w:t>при норме</w:t>
      </w:r>
      <w:r w:rsidR="002C1855" w:rsidRPr="00BD5E73">
        <w:rPr>
          <w:rFonts w:ascii="Times New Roman" w:hAnsi="Times New Roman" w:cs="Times New Roman"/>
          <w:sz w:val="28"/>
          <w:szCs w:val="28"/>
        </w:rPr>
        <w:t xml:space="preserve">- 184, </w:t>
      </w:r>
      <w:r w:rsidR="002C1855">
        <w:rPr>
          <w:rFonts w:ascii="Times New Roman" w:hAnsi="Times New Roman" w:cs="Times New Roman"/>
          <w:sz w:val="28"/>
          <w:szCs w:val="28"/>
        </w:rPr>
        <w:t>а также ночные часы составили</w:t>
      </w:r>
      <w:r w:rsidR="002C1855" w:rsidRPr="00BD5E73">
        <w:rPr>
          <w:rFonts w:ascii="Times New Roman" w:hAnsi="Times New Roman" w:cs="Times New Roman"/>
          <w:sz w:val="28"/>
          <w:szCs w:val="28"/>
        </w:rPr>
        <w:t xml:space="preserve"> -74, </w:t>
      </w:r>
      <w:r w:rsidR="002C1855">
        <w:rPr>
          <w:rFonts w:ascii="Times New Roman" w:hAnsi="Times New Roman" w:cs="Times New Roman"/>
          <w:sz w:val="28"/>
          <w:szCs w:val="28"/>
        </w:rPr>
        <w:t xml:space="preserve">в итоге только по этой должности сложилась </w:t>
      </w:r>
      <w:r w:rsidR="002C1855" w:rsidRPr="00BD5E73">
        <w:rPr>
          <w:rFonts w:ascii="Times New Roman" w:hAnsi="Times New Roman" w:cs="Times New Roman"/>
          <w:sz w:val="28"/>
          <w:szCs w:val="28"/>
        </w:rPr>
        <w:t>переработка -</w:t>
      </w:r>
      <w:r w:rsidR="002C1855">
        <w:rPr>
          <w:rFonts w:ascii="Times New Roman" w:hAnsi="Times New Roman" w:cs="Times New Roman"/>
          <w:sz w:val="28"/>
          <w:szCs w:val="28"/>
        </w:rPr>
        <w:t xml:space="preserve"> </w:t>
      </w:r>
      <w:r w:rsidR="002C1855" w:rsidRPr="00BD5E73">
        <w:rPr>
          <w:rFonts w:ascii="Times New Roman" w:hAnsi="Times New Roman" w:cs="Times New Roman"/>
          <w:sz w:val="28"/>
          <w:szCs w:val="28"/>
        </w:rPr>
        <w:t>48</w:t>
      </w:r>
      <w:r w:rsidR="002C1855">
        <w:rPr>
          <w:rFonts w:ascii="Times New Roman" w:hAnsi="Times New Roman" w:cs="Times New Roman"/>
          <w:sz w:val="28"/>
          <w:szCs w:val="28"/>
        </w:rPr>
        <w:t xml:space="preserve"> </w:t>
      </w:r>
      <w:r w:rsidR="002C1855" w:rsidRPr="00BD5E73">
        <w:rPr>
          <w:rFonts w:ascii="Times New Roman" w:hAnsi="Times New Roman" w:cs="Times New Roman"/>
          <w:sz w:val="28"/>
          <w:szCs w:val="28"/>
        </w:rPr>
        <w:t>часов</w:t>
      </w:r>
      <w:r w:rsidR="002C1855">
        <w:rPr>
          <w:rFonts w:ascii="Times New Roman" w:hAnsi="Times New Roman" w:cs="Times New Roman"/>
          <w:sz w:val="28"/>
          <w:szCs w:val="28"/>
        </w:rPr>
        <w:t>.</w:t>
      </w:r>
      <w:r w:rsidR="002C1855" w:rsidRPr="00BD5E73">
        <w:rPr>
          <w:rFonts w:ascii="Times New Roman" w:hAnsi="Times New Roman" w:cs="Times New Roman"/>
          <w:sz w:val="28"/>
          <w:szCs w:val="28"/>
        </w:rPr>
        <w:t xml:space="preserve"> </w:t>
      </w:r>
      <w:r w:rsidR="002C1855">
        <w:rPr>
          <w:rFonts w:ascii="Times New Roman" w:hAnsi="Times New Roman" w:cs="Times New Roman"/>
          <w:sz w:val="28"/>
          <w:szCs w:val="28"/>
        </w:rPr>
        <w:t xml:space="preserve">Кроме того, </w:t>
      </w:r>
      <w:r w:rsidR="002C1855" w:rsidRPr="00BD5E73">
        <w:rPr>
          <w:rFonts w:ascii="Times New Roman" w:hAnsi="Times New Roman" w:cs="Times New Roman"/>
          <w:sz w:val="28"/>
          <w:szCs w:val="28"/>
        </w:rPr>
        <w:t xml:space="preserve">по должности </w:t>
      </w:r>
      <w:r w:rsidR="004806B4" w:rsidRPr="00BD5E73">
        <w:rPr>
          <w:rFonts w:ascii="Times New Roman" w:hAnsi="Times New Roman" w:cs="Times New Roman"/>
          <w:sz w:val="28"/>
          <w:szCs w:val="28"/>
        </w:rPr>
        <w:t>контролер</w:t>
      </w:r>
      <w:r w:rsidR="004806B4">
        <w:rPr>
          <w:rFonts w:ascii="Times New Roman" w:hAnsi="Times New Roman" w:cs="Times New Roman"/>
          <w:sz w:val="28"/>
          <w:szCs w:val="28"/>
        </w:rPr>
        <w:t>а</w:t>
      </w:r>
      <w:r w:rsidR="004806B4" w:rsidRPr="00BD5E73">
        <w:rPr>
          <w:rFonts w:ascii="Times New Roman" w:hAnsi="Times New Roman" w:cs="Times New Roman"/>
          <w:sz w:val="28"/>
          <w:szCs w:val="28"/>
        </w:rPr>
        <w:t xml:space="preserve"> </w:t>
      </w:r>
      <w:r w:rsidR="002C1855">
        <w:rPr>
          <w:rFonts w:ascii="Times New Roman" w:hAnsi="Times New Roman" w:cs="Times New Roman"/>
          <w:sz w:val="28"/>
          <w:szCs w:val="28"/>
        </w:rPr>
        <w:t xml:space="preserve">Новожилова У.Н. </w:t>
      </w:r>
      <w:r w:rsidR="004806B4">
        <w:rPr>
          <w:rFonts w:ascii="Times New Roman" w:hAnsi="Times New Roman" w:cs="Times New Roman"/>
          <w:sz w:val="28"/>
          <w:szCs w:val="28"/>
        </w:rPr>
        <w:t>отработала</w:t>
      </w:r>
      <w:r w:rsidR="004806B4" w:rsidRPr="00BD5E73">
        <w:rPr>
          <w:rFonts w:ascii="Times New Roman" w:hAnsi="Times New Roman" w:cs="Times New Roman"/>
          <w:sz w:val="28"/>
          <w:szCs w:val="28"/>
        </w:rPr>
        <w:t xml:space="preserve"> 136</w:t>
      </w:r>
      <w:r w:rsidR="004806B4">
        <w:rPr>
          <w:rFonts w:ascii="Times New Roman" w:hAnsi="Times New Roman" w:cs="Times New Roman"/>
          <w:sz w:val="28"/>
          <w:szCs w:val="28"/>
        </w:rPr>
        <w:t xml:space="preserve"> часов</w:t>
      </w:r>
      <w:r w:rsidR="004806B4" w:rsidRPr="00BD5E73">
        <w:rPr>
          <w:rFonts w:ascii="Times New Roman" w:hAnsi="Times New Roman" w:cs="Times New Roman"/>
          <w:sz w:val="28"/>
          <w:szCs w:val="28"/>
        </w:rPr>
        <w:t xml:space="preserve"> </w:t>
      </w:r>
      <w:r w:rsidR="004806B4">
        <w:rPr>
          <w:rFonts w:ascii="Times New Roman" w:hAnsi="Times New Roman" w:cs="Times New Roman"/>
          <w:sz w:val="28"/>
          <w:szCs w:val="28"/>
        </w:rPr>
        <w:t xml:space="preserve">при норме </w:t>
      </w:r>
      <w:r w:rsidR="002C1855">
        <w:rPr>
          <w:rFonts w:ascii="Times New Roman" w:hAnsi="Times New Roman" w:cs="Times New Roman"/>
          <w:sz w:val="28"/>
          <w:szCs w:val="28"/>
        </w:rPr>
        <w:t>92 часа, переработка 44 часа. Общая переработ</w:t>
      </w:r>
      <w:r w:rsidR="00A6614B">
        <w:rPr>
          <w:rFonts w:ascii="Times New Roman" w:hAnsi="Times New Roman" w:cs="Times New Roman"/>
          <w:sz w:val="28"/>
          <w:szCs w:val="28"/>
        </w:rPr>
        <w:t xml:space="preserve">ка за 1 месяц составила 92 часа. За 2019 год переработка составила </w:t>
      </w:r>
      <w:r w:rsidR="00010BA4">
        <w:rPr>
          <w:rFonts w:ascii="Times New Roman" w:hAnsi="Times New Roman" w:cs="Times New Roman"/>
          <w:sz w:val="28"/>
          <w:szCs w:val="28"/>
        </w:rPr>
        <w:t>177,5</w:t>
      </w:r>
      <w:r w:rsidR="00A6614B">
        <w:rPr>
          <w:rFonts w:ascii="Times New Roman" w:hAnsi="Times New Roman" w:cs="Times New Roman"/>
          <w:sz w:val="28"/>
          <w:szCs w:val="28"/>
        </w:rPr>
        <w:t xml:space="preserve"> часов,</w:t>
      </w:r>
      <w:r w:rsidR="002C1855">
        <w:rPr>
          <w:rFonts w:ascii="Times New Roman" w:hAnsi="Times New Roman" w:cs="Times New Roman"/>
          <w:sz w:val="28"/>
          <w:szCs w:val="28"/>
        </w:rPr>
        <w:t xml:space="preserve"> что является </w:t>
      </w:r>
      <w:r w:rsidR="00A6614B" w:rsidRPr="00010BA4">
        <w:rPr>
          <w:rFonts w:ascii="Times New Roman" w:hAnsi="Times New Roman" w:cs="Times New Roman"/>
          <w:b/>
          <w:sz w:val="28"/>
          <w:szCs w:val="28"/>
        </w:rPr>
        <w:t>н</w:t>
      </w:r>
      <w:r w:rsidRPr="00010BA4">
        <w:rPr>
          <w:rFonts w:ascii="Times New Roman" w:hAnsi="Times New Roman" w:cs="Times New Roman"/>
          <w:b/>
          <w:sz w:val="28"/>
          <w:szCs w:val="28"/>
        </w:rPr>
        <w:t>арушение</w:t>
      </w:r>
      <w:r w:rsidR="00A6614B" w:rsidRPr="00010BA4">
        <w:rPr>
          <w:rFonts w:ascii="Times New Roman" w:hAnsi="Times New Roman" w:cs="Times New Roman"/>
          <w:b/>
          <w:sz w:val="28"/>
          <w:szCs w:val="28"/>
        </w:rPr>
        <w:t>м статьи 99 Трудово</w:t>
      </w:r>
      <w:r w:rsidR="00010BA4" w:rsidRPr="00010BA4">
        <w:rPr>
          <w:rFonts w:ascii="Times New Roman" w:hAnsi="Times New Roman" w:cs="Times New Roman"/>
          <w:b/>
          <w:sz w:val="28"/>
          <w:szCs w:val="28"/>
        </w:rPr>
        <w:t>го кодекса Российской Федерации</w:t>
      </w:r>
      <w:r w:rsidR="00010BA4">
        <w:rPr>
          <w:rFonts w:ascii="Times New Roman" w:hAnsi="Times New Roman" w:cs="Times New Roman"/>
          <w:sz w:val="28"/>
          <w:szCs w:val="28"/>
        </w:rPr>
        <w:t xml:space="preserve"> (п</w:t>
      </w:r>
      <w:r w:rsidR="00010BA4" w:rsidRPr="00010BA4">
        <w:rPr>
          <w:rFonts w:ascii="Times New Roman" w:hAnsi="Times New Roman" w:cs="Times New Roman"/>
          <w:sz w:val="28"/>
          <w:szCs w:val="28"/>
        </w:rPr>
        <w:t>родолжительность сверхурочной работы не должна превышать для каждого работника 4 часов в течение дву</w:t>
      </w:r>
      <w:r w:rsidR="00010BA4">
        <w:rPr>
          <w:rFonts w:ascii="Times New Roman" w:hAnsi="Times New Roman" w:cs="Times New Roman"/>
          <w:sz w:val="28"/>
          <w:szCs w:val="28"/>
        </w:rPr>
        <w:t xml:space="preserve">х дней подряд и 120 часов в год). </w:t>
      </w:r>
      <w:r w:rsidR="00010BA4" w:rsidRPr="00010BA4">
        <w:rPr>
          <w:rFonts w:ascii="Times New Roman" w:hAnsi="Times New Roman" w:cs="Times New Roman"/>
          <w:b/>
          <w:sz w:val="28"/>
          <w:szCs w:val="28"/>
        </w:rPr>
        <w:t>В нарушение статьи 152 Трудового кодекса Российской Федерации</w:t>
      </w:r>
      <w:r w:rsidR="00010BA4">
        <w:rPr>
          <w:rFonts w:ascii="Times New Roman" w:hAnsi="Times New Roman" w:cs="Times New Roman"/>
          <w:sz w:val="28"/>
          <w:szCs w:val="28"/>
        </w:rPr>
        <w:t xml:space="preserve"> оплата сверхурочной работы не оплачивалась.</w:t>
      </w:r>
    </w:p>
    <w:p w:rsidR="00010BA4" w:rsidRDefault="00D74681"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начисления и выплаты заработной платы показал, что имеют место нарушения действующего законодательства. </w:t>
      </w:r>
    </w:p>
    <w:p w:rsidR="00D74681" w:rsidRDefault="00D74681"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района от 29.03.2017 № 277 «П</w:t>
      </w:r>
      <w:r w:rsidRPr="00D74681">
        <w:rPr>
          <w:rFonts w:ascii="Times New Roman" w:hAnsi="Times New Roman" w:cs="Times New Roman"/>
          <w:sz w:val="28"/>
          <w:szCs w:val="28"/>
        </w:rPr>
        <w:t>оложение</w:t>
      </w:r>
      <w:r>
        <w:rPr>
          <w:rFonts w:ascii="Times New Roman" w:hAnsi="Times New Roman" w:cs="Times New Roman"/>
          <w:sz w:val="28"/>
          <w:szCs w:val="28"/>
        </w:rPr>
        <w:t xml:space="preserve"> </w:t>
      </w:r>
      <w:r w:rsidRPr="00D74681">
        <w:rPr>
          <w:rFonts w:ascii="Times New Roman" w:hAnsi="Times New Roman" w:cs="Times New Roman"/>
          <w:sz w:val="28"/>
          <w:szCs w:val="28"/>
        </w:rPr>
        <w:t>о порядке, условиях оплаты труда и премирования</w:t>
      </w:r>
      <w:r>
        <w:rPr>
          <w:rFonts w:ascii="Times New Roman" w:hAnsi="Times New Roman" w:cs="Times New Roman"/>
          <w:sz w:val="28"/>
          <w:szCs w:val="28"/>
        </w:rPr>
        <w:t xml:space="preserve"> </w:t>
      </w:r>
      <w:r w:rsidRPr="00D74681">
        <w:rPr>
          <w:rFonts w:ascii="Times New Roman" w:hAnsi="Times New Roman" w:cs="Times New Roman"/>
          <w:sz w:val="28"/>
          <w:szCs w:val="28"/>
        </w:rPr>
        <w:t>руководителей муниципальных унитарных предприятий</w:t>
      </w:r>
      <w:r>
        <w:rPr>
          <w:rFonts w:ascii="Times New Roman" w:hAnsi="Times New Roman" w:cs="Times New Roman"/>
          <w:sz w:val="28"/>
          <w:szCs w:val="28"/>
        </w:rPr>
        <w:t>»</w:t>
      </w:r>
      <w:r w:rsidR="003F6081">
        <w:rPr>
          <w:rFonts w:ascii="Times New Roman" w:hAnsi="Times New Roman" w:cs="Times New Roman"/>
          <w:sz w:val="28"/>
          <w:szCs w:val="28"/>
        </w:rPr>
        <w:t xml:space="preserve"> </w:t>
      </w:r>
      <w:r w:rsidR="00C21B89">
        <w:rPr>
          <w:rFonts w:ascii="Times New Roman" w:hAnsi="Times New Roman" w:cs="Times New Roman"/>
          <w:sz w:val="28"/>
          <w:szCs w:val="28"/>
        </w:rPr>
        <w:t xml:space="preserve">(далее </w:t>
      </w:r>
      <w:proofErr w:type="gramStart"/>
      <w:r w:rsidR="00C21B89">
        <w:rPr>
          <w:rFonts w:ascii="Times New Roman" w:hAnsi="Times New Roman" w:cs="Times New Roman"/>
          <w:sz w:val="28"/>
          <w:szCs w:val="28"/>
        </w:rPr>
        <w:t>–</w:t>
      </w:r>
      <w:r w:rsidR="00C21B89">
        <w:rPr>
          <w:rFonts w:ascii="Times New Roman" w:hAnsi="Times New Roman" w:cs="Times New Roman"/>
          <w:sz w:val="28"/>
          <w:szCs w:val="28"/>
        </w:rPr>
        <w:lastRenderedPageBreak/>
        <w:t>П</w:t>
      </w:r>
      <w:proofErr w:type="gramEnd"/>
      <w:r w:rsidR="00C21B89">
        <w:rPr>
          <w:rFonts w:ascii="Times New Roman" w:hAnsi="Times New Roman" w:cs="Times New Roman"/>
          <w:sz w:val="28"/>
          <w:szCs w:val="28"/>
        </w:rPr>
        <w:t>остановление) устано</w:t>
      </w:r>
      <w:r w:rsidR="003F6081" w:rsidRPr="003F6081">
        <w:rPr>
          <w:rFonts w:ascii="Times New Roman" w:hAnsi="Times New Roman" w:cs="Times New Roman"/>
          <w:sz w:val="28"/>
          <w:szCs w:val="28"/>
        </w:rPr>
        <w:t>вл</w:t>
      </w:r>
      <w:r w:rsidR="003F6081">
        <w:rPr>
          <w:rFonts w:ascii="Times New Roman" w:hAnsi="Times New Roman" w:cs="Times New Roman"/>
          <w:sz w:val="28"/>
          <w:szCs w:val="28"/>
        </w:rPr>
        <w:t>ен</w:t>
      </w:r>
      <w:r w:rsidR="003F6081" w:rsidRPr="003F6081">
        <w:rPr>
          <w:rFonts w:ascii="Times New Roman" w:hAnsi="Times New Roman" w:cs="Times New Roman"/>
          <w:sz w:val="28"/>
          <w:szCs w:val="28"/>
        </w:rPr>
        <w:t xml:space="preserve"> порядок, условия оплаты труда и премирования руководителей муниципальных унитарных предприятий </w:t>
      </w:r>
      <w:proofErr w:type="spellStart"/>
      <w:r w:rsidR="003F6081" w:rsidRPr="003F6081">
        <w:rPr>
          <w:rFonts w:ascii="Times New Roman" w:hAnsi="Times New Roman" w:cs="Times New Roman"/>
          <w:sz w:val="28"/>
          <w:szCs w:val="28"/>
        </w:rPr>
        <w:t>Шимского</w:t>
      </w:r>
      <w:proofErr w:type="spellEnd"/>
      <w:r w:rsidR="003F6081" w:rsidRPr="003F6081">
        <w:rPr>
          <w:rFonts w:ascii="Times New Roman" w:hAnsi="Times New Roman" w:cs="Times New Roman"/>
          <w:sz w:val="28"/>
          <w:szCs w:val="28"/>
        </w:rPr>
        <w:t xml:space="preserve"> муниципального района и </w:t>
      </w:r>
      <w:proofErr w:type="spellStart"/>
      <w:r w:rsidR="003F6081" w:rsidRPr="003F6081">
        <w:rPr>
          <w:rFonts w:ascii="Times New Roman" w:hAnsi="Times New Roman" w:cs="Times New Roman"/>
          <w:sz w:val="28"/>
          <w:szCs w:val="28"/>
        </w:rPr>
        <w:t>Шимского</w:t>
      </w:r>
      <w:proofErr w:type="spellEnd"/>
      <w:r w:rsidR="003F6081" w:rsidRPr="003F6081">
        <w:rPr>
          <w:rFonts w:ascii="Times New Roman" w:hAnsi="Times New Roman" w:cs="Times New Roman"/>
          <w:sz w:val="28"/>
          <w:szCs w:val="28"/>
        </w:rPr>
        <w:t xml:space="preserve"> городского поселения (далее - предприятия) при заключении с ними трудовых договоров, а также предельный уровень соотношения средней заработной платы руководителей предприятий и средней заработной платы работников списочного состава предприяти</w:t>
      </w:r>
      <w:r w:rsidR="003F6081">
        <w:rPr>
          <w:rFonts w:ascii="Times New Roman" w:hAnsi="Times New Roman" w:cs="Times New Roman"/>
          <w:sz w:val="28"/>
          <w:szCs w:val="28"/>
        </w:rPr>
        <w:t>я.</w:t>
      </w:r>
    </w:p>
    <w:p w:rsidR="003F6081" w:rsidRDefault="003F6081"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Положением об оплате труда и премировании работников (без № и даты) установлены порядок расчета и оплаты заработной платы, а также системы поощрения ее работников.</w:t>
      </w:r>
    </w:p>
    <w:p w:rsidR="00D55CBB" w:rsidRDefault="009776E5" w:rsidP="00D55CBB">
      <w:pPr>
        <w:spacing w:line="240" w:lineRule="auto"/>
        <w:jc w:val="both"/>
        <w:rPr>
          <w:rFonts w:ascii="Times New Roman" w:eastAsiaTheme="minorEastAsia" w:hAnsi="Times New Roman" w:cs="Times New Roman"/>
          <w:b/>
          <w:color w:val="auto"/>
          <w:sz w:val="28"/>
          <w:szCs w:val="28"/>
          <w:lang w:eastAsia="ru-RU"/>
        </w:rPr>
      </w:pPr>
      <w:r>
        <w:rPr>
          <w:rFonts w:ascii="Times New Roman" w:hAnsi="Times New Roman" w:cs="Times New Roman"/>
          <w:b/>
          <w:sz w:val="28"/>
          <w:szCs w:val="28"/>
        </w:rPr>
        <w:t>В</w:t>
      </w:r>
      <w:r w:rsidRPr="00840211">
        <w:rPr>
          <w:rFonts w:ascii="Times New Roman" w:hAnsi="Times New Roman" w:cs="Times New Roman"/>
          <w:b/>
          <w:sz w:val="28"/>
          <w:szCs w:val="28"/>
        </w:rPr>
        <w:t xml:space="preserve"> нарушени</w:t>
      </w:r>
      <w:r>
        <w:rPr>
          <w:rFonts w:ascii="Times New Roman" w:hAnsi="Times New Roman" w:cs="Times New Roman"/>
          <w:b/>
          <w:sz w:val="28"/>
          <w:szCs w:val="28"/>
        </w:rPr>
        <w:t>е</w:t>
      </w:r>
      <w:r w:rsidRPr="00840211">
        <w:rPr>
          <w:rFonts w:ascii="Times New Roman" w:hAnsi="Times New Roman" w:cs="Times New Roman"/>
          <w:b/>
          <w:sz w:val="28"/>
          <w:szCs w:val="28"/>
        </w:rPr>
        <w:t xml:space="preserve"> пункта </w:t>
      </w:r>
      <w:r>
        <w:rPr>
          <w:rFonts w:ascii="Times New Roman" w:hAnsi="Times New Roman" w:cs="Times New Roman"/>
          <w:b/>
          <w:sz w:val="28"/>
          <w:szCs w:val="28"/>
        </w:rPr>
        <w:t xml:space="preserve">1 </w:t>
      </w:r>
      <w:r w:rsidRPr="00840211">
        <w:rPr>
          <w:rFonts w:ascii="Times New Roman" w:hAnsi="Times New Roman" w:cs="Times New Roman"/>
          <w:b/>
          <w:sz w:val="28"/>
          <w:szCs w:val="28"/>
        </w:rPr>
        <w:t>статьи 9 Федерального закона от 06 декабря 2011г № 402-ФЗ «О бухгалтерском учете»</w:t>
      </w:r>
      <w:r>
        <w:rPr>
          <w:rFonts w:ascii="Times New Roman" w:hAnsi="Times New Roman" w:cs="Times New Roman"/>
          <w:b/>
          <w:sz w:val="28"/>
          <w:szCs w:val="28"/>
        </w:rPr>
        <w:t xml:space="preserve"> </w:t>
      </w:r>
      <w:r w:rsidRPr="001D45D5">
        <w:rPr>
          <w:rFonts w:ascii="Times New Roman" w:hAnsi="Times New Roman" w:cs="Times New Roman"/>
          <w:sz w:val="28"/>
          <w:szCs w:val="28"/>
        </w:rPr>
        <w:t>муниципальным унитарным предприятием «</w:t>
      </w:r>
      <w:proofErr w:type="spellStart"/>
      <w:r w:rsidRPr="001D45D5">
        <w:rPr>
          <w:rFonts w:ascii="Times New Roman" w:hAnsi="Times New Roman" w:cs="Times New Roman"/>
          <w:sz w:val="28"/>
          <w:szCs w:val="28"/>
        </w:rPr>
        <w:t>Шимский</w:t>
      </w:r>
      <w:proofErr w:type="spellEnd"/>
      <w:r w:rsidRPr="001D45D5">
        <w:rPr>
          <w:rFonts w:ascii="Times New Roman" w:hAnsi="Times New Roman" w:cs="Times New Roman"/>
          <w:sz w:val="28"/>
          <w:szCs w:val="28"/>
        </w:rPr>
        <w:t xml:space="preserve"> водоканал»</w:t>
      </w:r>
      <w:r>
        <w:rPr>
          <w:rFonts w:ascii="Times New Roman" w:hAnsi="Times New Roman" w:cs="Times New Roman"/>
          <w:sz w:val="28"/>
          <w:szCs w:val="28"/>
        </w:rPr>
        <w:t xml:space="preserve"> не разработана и не утверждена форма штатного расписания.</w:t>
      </w:r>
      <w:r w:rsidRPr="00594DE5">
        <w:rPr>
          <w:rFonts w:ascii="Times New Roman" w:hAnsi="Times New Roman" w:cs="Times New Roman"/>
          <w:sz w:val="28"/>
          <w:szCs w:val="28"/>
        </w:rPr>
        <w:t xml:space="preserve"> </w:t>
      </w:r>
      <w:r w:rsidRPr="00BD5E73">
        <w:rPr>
          <w:rFonts w:ascii="Times New Roman" w:hAnsi="Times New Roman" w:cs="Times New Roman"/>
          <w:sz w:val="28"/>
          <w:szCs w:val="28"/>
        </w:rPr>
        <w:t xml:space="preserve">Штатное расписание утверждено  директором, согласовано с председателем  комитета жилищно-коммунального хозяйства и жизнедеятельности  Администрации </w:t>
      </w:r>
      <w:proofErr w:type="spellStart"/>
      <w:r w:rsidRPr="00BD5E73">
        <w:rPr>
          <w:rFonts w:ascii="Times New Roman" w:hAnsi="Times New Roman" w:cs="Times New Roman"/>
          <w:sz w:val="28"/>
          <w:szCs w:val="28"/>
        </w:rPr>
        <w:t>Шимского</w:t>
      </w:r>
      <w:proofErr w:type="spellEnd"/>
      <w:r w:rsidRPr="00BD5E73">
        <w:rPr>
          <w:rFonts w:ascii="Times New Roman" w:hAnsi="Times New Roman" w:cs="Times New Roman"/>
          <w:sz w:val="28"/>
          <w:szCs w:val="28"/>
        </w:rPr>
        <w:t xml:space="preserve"> муниципального района Беляевой Г.В.</w:t>
      </w:r>
      <w:r>
        <w:rPr>
          <w:rFonts w:ascii="Times New Roman" w:hAnsi="Times New Roman" w:cs="Times New Roman"/>
          <w:sz w:val="28"/>
          <w:szCs w:val="28"/>
        </w:rPr>
        <w:t xml:space="preserve"> </w:t>
      </w:r>
      <w:r w:rsidRPr="00BD5E73">
        <w:rPr>
          <w:rFonts w:ascii="Times New Roman" w:hAnsi="Times New Roman" w:cs="Times New Roman"/>
          <w:sz w:val="28"/>
          <w:szCs w:val="28"/>
        </w:rPr>
        <w:t xml:space="preserve">С Главой </w:t>
      </w:r>
      <w:proofErr w:type="spellStart"/>
      <w:r w:rsidRPr="00BD5E73">
        <w:rPr>
          <w:rFonts w:ascii="Times New Roman" w:hAnsi="Times New Roman" w:cs="Times New Roman"/>
          <w:sz w:val="28"/>
          <w:szCs w:val="28"/>
        </w:rPr>
        <w:t>Шимского</w:t>
      </w:r>
      <w:proofErr w:type="spellEnd"/>
      <w:r w:rsidRPr="00BD5E73">
        <w:rPr>
          <w:rFonts w:ascii="Times New Roman" w:hAnsi="Times New Roman" w:cs="Times New Roman"/>
          <w:sz w:val="28"/>
          <w:szCs w:val="28"/>
        </w:rPr>
        <w:t xml:space="preserve"> муниципального района не согласовано. Даты действия штанного расписания нет. В штатном расписании</w:t>
      </w:r>
      <w:r>
        <w:rPr>
          <w:rFonts w:ascii="Times New Roman" w:hAnsi="Times New Roman" w:cs="Times New Roman"/>
          <w:sz w:val="28"/>
          <w:szCs w:val="28"/>
        </w:rPr>
        <w:t xml:space="preserve"> допущены арифметические ошибки в расчете</w:t>
      </w:r>
      <w:r w:rsidRPr="00BD5E73">
        <w:rPr>
          <w:rFonts w:ascii="Times New Roman" w:hAnsi="Times New Roman" w:cs="Times New Roman"/>
          <w:sz w:val="28"/>
          <w:szCs w:val="28"/>
        </w:rPr>
        <w:t xml:space="preserve"> преми</w:t>
      </w:r>
      <w:r>
        <w:rPr>
          <w:rFonts w:ascii="Times New Roman" w:hAnsi="Times New Roman" w:cs="Times New Roman"/>
          <w:sz w:val="28"/>
          <w:szCs w:val="28"/>
        </w:rPr>
        <w:t xml:space="preserve">и в процентном отношении, </w:t>
      </w:r>
      <w:r w:rsidRPr="00BD5E73">
        <w:rPr>
          <w:rFonts w:ascii="Times New Roman" w:hAnsi="Times New Roman" w:cs="Times New Roman"/>
          <w:sz w:val="28"/>
          <w:szCs w:val="28"/>
        </w:rPr>
        <w:t xml:space="preserve">суммы не соответствуют, суммы </w:t>
      </w:r>
      <w:r>
        <w:rPr>
          <w:rFonts w:ascii="Times New Roman" w:hAnsi="Times New Roman" w:cs="Times New Roman"/>
          <w:sz w:val="28"/>
          <w:szCs w:val="28"/>
        </w:rPr>
        <w:t xml:space="preserve">установлены </w:t>
      </w:r>
      <w:r w:rsidRPr="00BD5E73">
        <w:rPr>
          <w:rFonts w:ascii="Times New Roman" w:hAnsi="Times New Roman" w:cs="Times New Roman"/>
          <w:sz w:val="28"/>
          <w:szCs w:val="28"/>
        </w:rPr>
        <w:t xml:space="preserve">в рублях, </w:t>
      </w:r>
      <w:r>
        <w:rPr>
          <w:rFonts w:ascii="Times New Roman" w:hAnsi="Times New Roman" w:cs="Times New Roman"/>
          <w:sz w:val="28"/>
          <w:szCs w:val="28"/>
        </w:rPr>
        <w:t>следует</w:t>
      </w:r>
      <w:r w:rsidRPr="00BD5E73">
        <w:rPr>
          <w:rFonts w:ascii="Times New Roman" w:hAnsi="Times New Roman" w:cs="Times New Roman"/>
          <w:sz w:val="28"/>
          <w:szCs w:val="28"/>
        </w:rPr>
        <w:t xml:space="preserve"> в рублях и копейках.</w:t>
      </w:r>
      <w:r w:rsidR="00D55CBB" w:rsidRPr="00D55CBB">
        <w:rPr>
          <w:rFonts w:ascii="Times New Roman" w:eastAsiaTheme="minorEastAsia" w:hAnsi="Times New Roman" w:cs="Times New Roman"/>
          <w:b/>
          <w:color w:val="auto"/>
          <w:sz w:val="28"/>
          <w:szCs w:val="28"/>
          <w:lang w:eastAsia="ru-RU"/>
        </w:rPr>
        <w:t xml:space="preserve"> </w:t>
      </w:r>
    </w:p>
    <w:p w:rsidR="00D55CBB" w:rsidRDefault="00D55CBB" w:rsidP="00D55CBB">
      <w:pPr>
        <w:spacing w:line="240" w:lineRule="auto"/>
        <w:ind w:firstLine="709"/>
        <w:jc w:val="both"/>
        <w:rPr>
          <w:rFonts w:ascii="Times New Roman" w:eastAsiaTheme="minorEastAsia" w:hAnsi="Times New Roman" w:cs="Times New Roman"/>
          <w:color w:val="auto"/>
          <w:sz w:val="28"/>
          <w:szCs w:val="28"/>
          <w:lang w:eastAsia="ru-RU"/>
        </w:rPr>
      </w:pPr>
      <w:r w:rsidRPr="00594DE5">
        <w:rPr>
          <w:rFonts w:ascii="Times New Roman" w:eastAsiaTheme="minorEastAsia" w:hAnsi="Times New Roman" w:cs="Times New Roman"/>
          <w:b/>
          <w:color w:val="auto"/>
          <w:sz w:val="28"/>
          <w:szCs w:val="28"/>
          <w:lang w:eastAsia="ru-RU"/>
        </w:rPr>
        <w:t xml:space="preserve">В нарушение </w:t>
      </w:r>
      <w:hyperlink r:id="rId9" w:history="1">
        <w:proofErr w:type="gramStart"/>
        <w:r w:rsidRPr="00D85378">
          <w:rPr>
            <w:rFonts w:ascii="Times New Roman" w:eastAsiaTheme="minorEastAsia" w:hAnsi="Times New Roman" w:cs="Times New Roman"/>
            <w:b/>
            <w:color w:val="000000" w:themeColor="text1"/>
            <w:sz w:val="28"/>
            <w:szCs w:val="28"/>
            <w:lang w:eastAsia="ru-RU"/>
          </w:rPr>
          <w:t>Постановлени</w:t>
        </w:r>
      </w:hyperlink>
      <w:r w:rsidRPr="00D85378">
        <w:rPr>
          <w:rFonts w:ascii="Times New Roman" w:hAnsi="Times New Roman" w:cs="Times New Roman"/>
          <w:b/>
          <w:sz w:val="28"/>
          <w:szCs w:val="28"/>
        </w:rPr>
        <w:t>я</w:t>
      </w:r>
      <w:proofErr w:type="gramEnd"/>
      <w:r w:rsidRPr="00594DE5">
        <w:rPr>
          <w:rFonts w:ascii="Times New Roman" w:eastAsiaTheme="minorEastAsia" w:hAnsi="Times New Roman" w:cs="Times New Roman"/>
          <w:b/>
          <w:color w:val="auto"/>
          <w:sz w:val="28"/>
          <w:szCs w:val="28"/>
          <w:lang w:eastAsia="ru-RU"/>
        </w:rPr>
        <w:t xml:space="preserve"> Госкомстата России от 05.01.2004 N 1 "Об утверждении унифицированных форм первичной учетной документации по учету труда и его оплаты"</w:t>
      </w:r>
      <w:r>
        <w:rPr>
          <w:rFonts w:ascii="Times New Roman" w:eastAsiaTheme="minorEastAsia" w:hAnsi="Times New Roman" w:cs="Times New Roman"/>
          <w:b/>
          <w:color w:val="auto"/>
          <w:sz w:val="28"/>
          <w:szCs w:val="28"/>
          <w:lang w:eastAsia="ru-RU"/>
        </w:rPr>
        <w:t xml:space="preserve"> </w:t>
      </w:r>
      <w:r w:rsidRPr="00962607">
        <w:rPr>
          <w:rFonts w:ascii="Times New Roman" w:eastAsiaTheme="minorEastAsia" w:hAnsi="Times New Roman" w:cs="Times New Roman"/>
          <w:color w:val="auto"/>
          <w:sz w:val="28"/>
          <w:szCs w:val="28"/>
          <w:lang w:eastAsia="ru-RU"/>
        </w:rPr>
        <w:t>муниципальным унитарным предприятием «</w:t>
      </w:r>
      <w:proofErr w:type="spellStart"/>
      <w:r w:rsidRPr="00962607">
        <w:rPr>
          <w:rFonts w:ascii="Times New Roman" w:eastAsiaTheme="minorEastAsia" w:hAnsi="Times New Roman" w:cs="Times New Roman"/>
          <w:color w:val="auto"/>
          <w:sz w:val="28"/>
          <w:szCs w:val="28"/>
          <w:lang w:eastAsia="ru-RU"/>
        </w:rPr>
        <w:t>Шимский</w:t>
      </w:r>
      <w:proofErr w:type="spellEnd"/>
      <w:r w:rsidRPr="00962607">
        <w:rPr>
          <w:rFonts w:ascii="Times New Roman" w:eastAsiaTheme="minorEastAsia" w:hAnsi="Times New Roman" w:cs="Times New Roman"/>
          <w:color w:val="auto"/>
          <w:sz w:val="28"/>
          <w:szCs w:val="28"/>
          <w:lang w:eastAsia="ru-RU"/>
        </w:rPr>
        <w:t xml:space="preserve"> водоканал» не применяется форма Т-3</w:t>
      </w:r>
      <w:r>
        <w:rPr>
          <w:rFonts w:ascii="Times New Roman" w:eastAsiaTheme="minorEastAsia" w:hAnsi="Times New Roman" w:cs="Times New Roman"/>
          <w:color w:val="auto"/>
          <w:sz w:val="28"/>
          <w:szCs w:val="28"/>
          <w:lang w:eastAsia="ru-RU"/>
        </w:rPr>
        <w:t xml:space="preserve">. </w:t>
      </w:r>
      <w:r w:rsidRPr="00594DE5">
        <w:rPr>
          <w:rFonts w:ascii="Times New Roman" w:eastAsiaTheme="minorEastAsia" w:hAnsi="Times New Roman" w:cs="Times New Roman"/>
          <w:color w:val="auto"/>
          <w:sz w:val="28"/>
          <w:szCs w:val="28"/>
          <w:lang w:eastAsia="ru-RU"/>
        </w:rPr>
        <w:t xml:space="preserve">Штатное расписание </w:t>
      </w:r>
      <w:r>
        <w:rPr>
          <w:rFonts w:ascii="Times New Roman" w:eastAsiaTheme="minorEastAsia" w:hAnsi="Times New Roman" w:cs="Times New Roman"/>
          <w:color w:val="auto"/>
          <w:sz w:val="28"/>
          <w:szCs w:val="28"/>
          <w:lang w:eastAsia="ru-RU"/>
        </w:rPr>
        <w:t xml:space="preserve">не </w:t>
      </w:r>
      <w:r w:rsidRPr="00594DE5">
        <w:rPr>
          <w:rFonts w:ascii="Times New Roman" w:eastAsiaTheme="minorEastAsia" w:hAnsi="Times New Roman" w:cs="Times New Roman"/>
          <w:color w:val="auto"/>
          <w:sz w:val="28"/>
          <w:szCs w:val="28"/>
          <w:lang w:eastAsia="ru-RU"/>
        </w:rPr>
        <w:t>утвержд</w:t>
      </w:r>
      <w:r>
        <w:rPr>
          <w:rFonts w:ascii="Times New Roman" w:eastAsiaTheme="minorEastAsia" w:hAnsi="Times New Roman" w:cs="Times New Roman"/>
          <w:color w:val="auto"/>
          <w:sz w:val="28"/>
          <w:szCs w:val="28"/>
          <w:lang w:eastAsia="ru-RU"/>
        </w:rPr>
        <w:t>ено</w:t>
      </w:r>
      <w:r w:rsidRPr="00594DE5">
        <w:rPr>
          <w:rFonts w:ascii="Times New Roman" w:eastAsiaTheme="minorEastAsia" w:hAnsi="Times New Roman" w:cs="Times New Roman"/>
          <w:color w:val="auto"/>
          <w:sz w:val="28"/>
          <w:szCs w:val="28"/>
          <w:lang w:eastAsia="ru-RU"/>
        </w:rPr>
        <w:t xml:space="preserve"> приказом (распоряжением) руководителя организации или уполномоченного на это лиц</w:t>
      </w:r>
      <w:r>
        <w:rPr>
          <w:rFonts w:ascii="Times New Roman" w:eastAsiaTheme="minorEastAsia" w:hAnsi="Times New Roman" w:cs="Times New Roman"/>
          <w:color w:val="auto"/>
          <w:sz w:val="28"/>
          <w:szCs w:val="28"/>
          <w:lang w:eastAsia="ru-RU"/>
        </w:rPr>
        <w:t>ом</w:t>
      </w:r>
      <w:r w:rsidRPr="00594DE5">
        <w:rPr>
          <w:rFonts w:ascii="Times New Roman" w:eastAsiaTheme="minorEastAsia" w:hAnsi="Times New Roman" w:cs="Times New Roman"/>
          <w:color w:val="auto"/>
          <w:sz w:val="28"/>
          <w:szCs w:val="28"/>
          <w:lang w:eastAsia="ru-RU"/>
        </w:rPr>
        <w:t>.</w:t>
      </w:r>
      <w:r>
        <w:rPr>
          <w:rFonts w:ascii="Times New Roman" w:eastAsiaTheme="minorEastAsia" w:hAnsi="Times New Roman" w:cs="Times New Roman"/>
          <w:color w:val="auto"/>
          <w:sz w:val="28"/>
          <w:szCs w:val="28"/>
          <w:lang w:eastAsia="ru-RU"/>
        </w:rPr>
        <w:t xml:space="preserve"> </w:t>
      </w:r>
    </w:p>
    <w:p w:rsidR="0017041A" w:rsidRDefault="0017041A"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в штатное расписание включены процент и размер премии по каждому работнику. Однако, </w:t>
      </w:r>
      <w:proofErr w:type="gramStart"/>
      <w:r>
        <w:rPr>
          <w:rFonts w:ascii="Times New Roman" w:hAnsi="Times New Roman" w:cs="Times New Roman"/>
          <w:sz w:val="28"/>
          <w:szCs w:val="28"/>
        </w:rPr>
        <w:t xml:space="preserve">согласно </w:t>
      </w:r>
      <w:r w:rsidRPr="00511A06">
        <w:rPr>
          <w:rFonts w:ascii="Times New Roman" w:hAnsi="Times New Roman" w:cs="Times New Roman"/>
          <w:b/>
          <w:sz w:val="28"/>
          <w:szCs w:val="28"/>
        </w:rPr>
        <w:t>статьи</w:t>
      </w:r>
      <w:proofErr w:type="gramEnd"/>
      <w:r w:rsidRPr="00511A06">
        <w:rPr>
          <w:rFonts w:ascii="Times New Roman" w:hAnsi="Times New Roman" w:cs="Times New Roman"/>
          <w:b/>
          <w:sz w:val="28"/>
          <w:szCs w:val="28"/>
        </w:rPr>
        <w:t xml:space="preserve"> 191 Трудового кодекса Российской Федерации</w:t>
      </w:r>
      <w:r>
        <w:rPr>
          <w:rFonts w:ascii="Times New Roman" w:hAnsi="Times New Roman" w:cs="Times New Roman"/>
          <w:sz w:val="28"/>
          <w:szCs w:val="28"/>
        </w:rPr>
        <w:t xml:space="preserve"> премия – это способ</w:t>
      </w:r>
      <w:r w:rsidRPr="0017041A">
        <w:rPr>
          <w:rFonts w:ascii="Times New Roman" w:hAnsi="Times New Roman" w:cs="Times New Roman"/>
          <w:sz w:val="28"/>
          <w:szCs w:val="28"/>
        </w:rPr>
        <w:t xml:space="preserve"> поощр</w:t>
      </w:r>
      <w:r>
        <w:rPr>
          <w:rFonts w:ascii="Times New Roman" w:hAnsi="Times New Roman" w:cs="Times New Roman"/>
          <w:sz w:val="28"/>
          <w:szCs w:val="28"/>
        </w:rPr>
        <w:t>ения</w:t>
      </w:r>
      <w:r w:rsidRPr="0017041A">
        <w:rPr>
          <w:rFonts w:ascii="Times New Roman" w:hAnsi="Times New Roman" w:cs="Times New Roman"/>
          <w:sz w:val="28"/>
          <w:szCs w:val="28"/>
        </w:rPr>
        <w:t xml:space="preserve"> работников, добросовестно исполняющих трудовые обязанности</w:t>
      </w:r>
      <w:r>
        <w:rPr>
          <w:rFonts w:ascii="Times New Roman" w:hAnsi="Times New Roman" w:cs="Times New Roman"/>
          <w:sz w:val="28"/>
          <w:szCs w:val="28"/>
        </w:rPr>
        <w:t xml:space="preserve">. </w:t>
      </w:r>
      <w:r w:rsidR="00511A06">
        <w:rPr>
          <w:rFonts w:ascii="Times New Roman" w:hAnsi="Times New Roman" w:cs="Times New Roman"/>
          <w:sz w:val="28"/>
          <w:szCs w:val="28"/>
        </w:rPr>
        <w:t>В</w:t>
      </w:r>
      <w:r w:rsidR="00511A06" w:rsidRPr="00511A06">
        <w:rPr>
          <w:rFonts w:ascii="Times New Roman" w:hAnsi="Times New Roman" w:cs="Times New Roman"/>
          <w:sz w:val="28"/>
          <w:szCs w:val="28"/>
        </w:rPr>
        <w:t xml:space="preserve">ыплата премии не является безусловной обязанностью работодателя, а наоборот, выплата премии носит стимулирующий характер и может выплачиваться </w:t>
      </w:r>
      <w:proofErr w:type="spellStart"/>
      <w:r w:rsidR="00511A06" w:rsidRPr="00511A06">
        <w:rPr>
          <w:rFonts w:ascii="Times New Roman" w:hAnsi="Times New Roman" w:cs="Times New Roman"/>
          <w:sz w:val="28"/>
          <w:szCs w:val="28"/>
        </w:rPr>
        <w:t>субсидиарно</w:t>
      </w:r>
      <w:proofErr w:type="spellEnd"/>
      <w:r w:rsidR="00511A06" w:rsidRPr="00511A06">
        <w:rPr>
          <w:rFonts w:ascii="Times New Roman" w:hAnsi="Times New Roman" w:cs="Times New Roman"/>
          <w:sz w:val="28"/>
          <w:szCs w:val="28"/>
        </w:rPr>
        <w:t xml:space="preserve"> по отношению к основной заработной плате</w:t>
      </w:r>
      <w:r w:rsidR="00F90D3E">
        <w:rPr>
          <w:rFonts w:ascii="Times New Roman" w:hAnsi="Times New Roman" w:cs="Times New Roman"/>
          <w:sz w:val="28"/>
          <w:szCs w:val="28"/>
        </w:rPr>
        <w:t>.</w:t>
      </w:r>
      <w:r w:rsidR="00511A06" w:rsidRPr="00511A06">
        <w:rPr>
          <w:rFonts w:ascii="Times New Roman" w:hAnsi="Times New Roman" w:cs="Times New Roman"/>
          <w:sz w:val="28"/>
          <w:szCs w:val="28"/>
        </w:rPr>
        <w:t xml:space="preserve"> </w:t>
      </w:r>
      <w:r w:rsidR="009142FC">
        <w:rPr>
          <w:rFonts w:ascii="Times New Roman" w:hAnsi="Times New Roman" w:cs="Times New Roman"/>
          <w:sz w:val="28"/>
          <w:szCs w:val="28"/>
        </w:rPr>
        <w:t>В соответствии с Положением об оплате труда и премировании работников премия установлена как постоянная часть</w:t>
      </w:r>
      <w:r w:rsidR="00511A06">
        <w:rPr>
          <w:rFonts w:ascii="Times New Roman" w:hAnsi="Times New Roman" w:cs="Times New Roman"/>
          <w:sz w:val="28"/>
          <w:szCs w:val="28"/>
        </w:rPr>
        <w:t xml:space="preserve"> оплаты.</w:t>
      </w:r>
    </w:p>
    <w:p w:rsidR="003F6081" w:rsidRDefault="003F6081"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начислений и выплаты заработной платы директора МУП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показала</w:t>
      </w:r>
      <w:r w:rsidR="00511A06">
        <w:rPr>
          <w:rFonts w:ascii="Times New Roman" w:hAnsi="Times New Roman" w:cs="Times New Roman"/>
          <w:sz w:val="28"/>
          <w:szCs w:val="28"/>
        </w:rPr>
        <w:t>, что с директором МУП «</w:t>
      </w:r>
      <w:proofErr w:type="spellStart"/>
      <w:r w:rsidR="00511A06">
        <w:rPr>
          <w:rFonts w:ascii="Times New Roman" w:hAnsi="Times New Roman" w:cs="Times New Roman"/>
          <w:sz w:val="28"/>
          <w:szCs w:val="28"/>
        </w:rPr>
        <w:t>Шимский</w:t>
      </w:r>
      <w:proofErr w:type="spellEnd"/>
      <w:r w:rsidR="00511A06">
        <w:rPr>
          <w:rFonts w:ascii="Times New Roman" w:hAnsi="Times New Roman" w:cs="Times New Roman"/>
          <w:sz w:val="28"/>
          <w:szCs w:val="28"/>
        </w:rPr>
        <w:t xml:space="preserve"> </w:t>
      </w:r>
      <w:proofErr w:type="spellStart"/>
      <w:r w:rsidR="00511A06">
        <w:rPr>
          <w:rFonts w:ascii="Times New Roman" w:hAnsi="Times New Roman" w:cs="Times New Roman"/>
          <w:sz w:val="28"/>
          <w:szCs w:val="28"/>
        </w:rPr>
        <w:t>водрканал</w:t>
      </w:r>
      <w:proofErr w:type="spellEnd"/>
      <w:r w:rsidR="00511A06">
        <w:rPr>
          <w:rFonts w:ascii="Times New Roman" w:hAnsi="Times New Roman" w:cs="Times New Roman"/>
          <w:sz w:val="28"/>
          <w:szCs w:val="28"/>
        </w:rPr>
        <w:t xml:space="preserve">» заключен трудовой договор от 0.06.2019 года сроком на три года. Установлен оклад 23000 рублей и 25 процентов надбавка за стаж. Дополнительным </w:t>
      </w:r>
      <w:r w:rsidR="00C21B89">
        <w:rPr>
          <w:rFonts w:ascii="Times New Roman" w:hAnsi="Times New Roman" w:cs="Times New Roman"/>
          <w:sz w:val="28"/>
          <w:szCs w:val="28"/>
        </w:rPr>
        <w:t>соглашением от 01.07.2019 № 1 установлен оклад 57600 рублей.</w:t>
      </w:r>
    </w:p>
    <w:p w:rsidR="00C21B89" w:rsidRDefault="00C21B89" w:rsidP="00D74681">
      <w:pPr>
        <w:suppressAutoHyphens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пунктом 2.1 Постановления</w:t>
      </w:r>
      <w:r w:rsidRPr="00C21B89">
        <w:rPr>
          <w:rFonts w:ascii="Times New Roman" w:hAnsi="Times New Roman" w:cs="Times New Roman"/>
          <w:sz w:val="28"/>
          <w:szCs w:val="28"/>
        </w:rPr>
        <w:t xml:space="preserve"> </w:t>
      </w:r>
      <w:r>
        <w:rPr>
          <w:rFonts w:ascii="Times New Roman" w:hAnsi="Times New Roman" w:cs="Times New Roman"/>
          <w:sz w:val="28"/>
          <w:szCs w:val="28"/>
        </w:rPr>
        <w:t>д</w:t>
      </w:r>
      <w:r w:rsidRPr="00C21B89">
        <w:rPr>
          <w:rFonts w:ascii="Times New Roman" w:hAnsi="Times New Roman" w:cs="Times New Roman"/>
          <w:sz w:val="28"/>
          <w:szCs w:val="28"/>
        </w:rPr>
        <w:t xml:space="preserve">олжностной оклад руководителя муниципального предприятия,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муниципального предприятия, и составляет от двух до пяти размеров указанной средней заработной платы. Коэффициент кратности устанавливается для </w:t>
      </w:r>
      <w:r w:rsidRPr="00C21B89">
        <w:rPr>
          <w:rFonts w:ascii="Times New Roman" w:hAnsi="Times New Roman" w:cs="Times New Roman"/>
          <w:sz w:val="28"/>
          <w:szCs w:val="28"/>
        </w:rPr>
        <w:lastRenderedPageBreak/>
        <w:t>руководителей муниципального предприятия в соответствии с приложением к Положению.</w:t>
      </w:r>
      <w:r>
        <w:rPr>
          <w:rFonts w:ascii="Times New Roman" w:hAnsi="Times New Roman" w:cs="Times New Roman"/>
          <w:sz w:val="28"/>
          <w:szCs w:val="28"/>
        </w:rPr>
        <w:t xml:space="preserve"> Однако, в связи с невозможностью определения на дату приема директора  средней заработной платы основных работников, должностной оклад определен  трудовым договором. На 2020 год  оклад не менялся, </w:t>
      </w:r>
      <w:r w:rsidRPr="00C21B89">
        <w:rPr>
          <w:rFonts w:ascii="Times New Roman" w:hAnsi="Times New Roman" w:cs="Times New Roman"/>
          <w:b/>
          <w:sz w:val="28"/>
          <w:szCs w:val="28"/>
        </w:rPr>
        <w:t>что является нарушением данного пункта Постановления.</w:t>
      </w:r>
    </w:p>
    <w:p w:rsidR="00C21B89" w:rsidRPr="00C21B89" w:rsidRDefault="00C21B89" w:rsidP="00D74681">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1C7C15" w:rsidRPr="00BD5E73" w:rsidRDefault="00C21B89" w:rsidP="0045577D">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проверки начислений заработной платы установлено, что з</w:t>
      </w:r>
      <w:r w:rsidR="001C7C15" w:rsidRPr="00BD5E73">
        <w:rPr>
          <w:rFonts w:ascii="Times New Roman" w:hAnsi="Times New Roman" w:cs="Times New Roman"/>
          <w:sz w:val="28"/>
          <w:szCs w:val="28"/>
        </w:rPr>
        <w:t>а и</w:t>
      </w:r>
      <w:r>
        <w:rPr>
          <w:rFonts w:ascii="Times New Roman" w:hAnsi="Times New Roman" w:cs="Times New Roman"/>
          <w:sz w:val="28"/>
          <w:szCs w:val="28"/>
        </w:rPr>
        <w:t xml:space="preserve">юнь – декабрь 2019 года </w:t>
      </w:r>
      <w:proofErr w:type="spellStart"/>
      <w:r>
        <w:rPr>
          <w:rFonts w:ascii="Times New Roman" w:hAnsi="Times New Roman" w:cs="Times New Roman"/>
          <w:sz w:val="28"/>
          <w:szCs w:val="28"/>
        </w:rPr>
        <w:t>Работуеву</w:t>
      </w:r>
      <w:proofErr w:type="spellEnd"/>
      <w:r>
        <w:rPr>
          <w:rFonts w:ascii="Times New Roman" w:hAnsi="Times New Roman" w:cs="Times New Roman"/>
          <w:sz w:val="28"/>
          <w:szCs w:val="28"/>
        </w:rPr>
        <w:t xml:space="preserve"> С.Ф.</w:t>
      </w:r>
      <w:r w:rsidR="001C7C15" w:rsidRPr="00BD5E73">
        <w:rPr>
          <w:rFonts w:ascii="Times New Roman" w:hAnsi="Times New Roman" w:cs="Times New Roman"/>
          <w:sz w:val="28"/>
          <w:szCs w:val="28"/>
        </w:rPr>
        <w:t>начислен</w:t>
      </w:r>
      <w:r>
        <w:rPr>
          <w:rFonts w:ascii="Times New Roman" w:hAnsi="Times New Roman" w:cs="Times New Roman"/>
          <w:sz w:val="28"/>
          <w:szCs w:val="28"/>
        </w:rPr>
        <w:t>о</w:t>
      </w:r>
      <w:r w:rsidR="001C7C15" w:rsidRPr="00BD5E73">
        <w:rPr>
          <w:rFonts w:ascii="Times New Roman" w:hAnsi="Times New Roman" w:cs="Times New Roman"/>
          <w:sz w:val="28"/>
          <w:szCs w:val="28"/>
        </w:rPr>
        <w:t xml:space="preserve"> </w:t>
      </w:r>
      <w:r w:rsidR="0045577D">
        <w:rPr>
          <w:rFonts w:ascii="Times New Roman" w:hAnsi="Times New Roman" w:cs="Times New Roman"/>
          <w:sz w:val="28"/>
          <w:szCs w:val="28"/>
        </w:rPr>
        <w:t>502192,31 рублей,</w:t>
      </w:r>
      <w:r w:rsidR="001C7C15" w:rsidRPr="00BD5E73">
        <w:rPr>
          <w:rFonts w:ascii="Times New Roman" w:hAnsi="Times New Roman" w:cs="Times New Roman"/>
          <w:sz w:val="28"/>
          <w:szCs w:val="28"/>
        </w:rPr>
        <w:t xml:space="preserve"> </w:t>
      </w:r>
      <w:r w:rsidR="0045577D">
        <w:rPr>
          <w:rFonts w:ascii="Times New Roman" w:hAnsi="Times New Roman" w:cs="Times New Roman"/>
          <w:sz w:val="28"/>
          <w:szCs w:val="28"/>
        </w:rPr>
        <w:t>следовало начислить 420456,94 рублей, разница 81735,37 рублей.</w:t>
      </w:r>
    </w:p>
    <w:p w:rsidR="0045577D" w:rsidRDefault="007C527F" w:rsidP="0045577D">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нарушение статьи 135 Трудового кодекса Российской Федерации от 30.12.2001 № 197-ФЗ д</w:t>
      </w:r>
      <w:r w:rsidR="001C7C15" w:rsidRPr="0076672F">
        <w:rPr>
          <w:rFonts w:ascii="Times New Roman" w:hAnsi="Times New Roman" w:cs="Times New Roman"/>
          <w:b/>
          <w:sz w:val="28"/>
          <w:szCs w:val="28"/>
        </w:rPr>
        <w:t>иректору МУП «</w:t>
      </w:r>
      <w:proofErr w:type="spellStart"/>
      <w:r w:rsidR="001C7C15" w:rsidRPr="0076672F">
        <w:rPr>
          <w:rFonts w:ascii="Times New Roman" w:hAnsi="Times New Roman" w:cs="Times New Roman"/>
          <w:b/>
          <w:sz w:val="28"/>
          <w:szCs w:val="28"/>
        </w:rPr>
        <w:t>Шимский</w:t>
      </w:r>
      <w:proofErr w:type="spellEnd"/>
      <w:r w:rsidR="001C7C15" w:rsidRPr="0076672F">
        <w:rPr>
          <w:rFonts w:ascii="Times New Roman" w:hAnsi="Times New Roman" w:cs="Times New Roman"/>
          <w:b/>
          <w:sz w:val="28"/>
          <w:szCs w:val="28"/>
        </w:rPr>
        <w:t xml:space="preserve"> водоканал» </w:t>
      </w:r>
      <w:proofErr w:type="spellStart"/>
      <w:r w:rsidR="001C7C15" w:rsidRPr="0076672F">
        <w:rPr>
          <w:rFonts w:ascii="Times New Roman" w:hAnsi="Times New Roman" w:cs="Times New Roman"/>
          <w:b/>
          <w:sz w:val="28"/>
          <w:szCs w:val="28"/>
        </w:rPr>
        <w:t>Работуеву</w:t>
      </w:r>
      <w:proofErr w:type="spellEnd"/>
      <w:r w:rsidR="001C7C15" w:rsidRPr="0076672F">
        <w:rPr>
          <w:rFonts w:ascii="Times New Roman" w:hAnsi="Times New Roman" w:cs="Times New Roman"/>
          <w:b/>
          <w:sz w:val="28"/>
          <w:szCs w:val="28"/>
        </w:rPr>
        <w:t xml:space="preserve"> С.Ф. начислялась и выплачивалась арендная плата (по договорам аренды) за предоставление личной (собственной) тех</w:t>
      </w:r>
      <w:r w:rsidR="0045577D">
        <w:rPr>
          <w:rFonts w:ascii="Times New Roman" w:hAnsi="Times New Roman" w:cs="Times New Roman"/>
          <w:b/>
          <w:sz w:val="28"/>
          <w:szCs w:val="28"/>
        </w:rPr>
        <w:t>ники, в сумму заработной платы, что недопустимо в соответствии действующим законодательством. Данные нарушения привели к искажению всей бухгалтерской отчетности и попадают под действие</w:t>
      </w:r>
      <w:r>
        <w:rPr>
          <w:rFonts w:ascii="Times New Roman" w:hAnsi="Times New Roman" w:cs="Times New Roman"/>
          <w:b/>
          <w:sz w:val="28"/>
          <w:szCs w:val="28"/>
        </w:rPr>
        <w:t xml:space="preserve"> </w:t>
      </w:r>
      <w:r w:rsidR="0045577D">
        <w:rPr>
          <w:rFonts w:ascii="Times New Roman" w:hAnsi="Times New Roman" w:cs="Times New Roman"/>
          <w:b/>
          <w:sz w:val="28"/>
          <w:szCs w:val="28"/>
        </w:rPr>
        <w:t xml:space="preserve">правонарушений, установленных Административным кодексом Российской Федерации. </w:t>
      </w:r>
    </w:p>
    <w:p w:rsidR="001C7C15" w:rsidRPr="0045577D" w:rsidRDefault="0045577D" w:rsidP="0045577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w:t>
      </w:r>
      <w:r w:rsidR="001C7C15" w:rsidRPr="0045577D">
        <w:rPr>
          <w:rFonts w:ascii="Times New Roman" w:hAnsi="Times New Roman" w:cs="Times New Roman"/>
          <w:sz w:val="28"/>
          <w:szCs w:val="28"/>
        </w:rPr>
        <w:t>бъектом контроля начислял</w:t>
      </w:r>
      <w:r>
        <w:rPr>
          <w:rFonts w:ascii="Times New Roman" w:hAnsi="Times New Roman" w:cs="Times New Roman"/>
          <w:sz w:val="28"/>
          <w:szCs w:val="28"/>
        </w:rPr>
        <w:t xml:space="preserve">ись взносы на повышенную заработную плату, что привело </w:t>
      </w:r>
      <w:r w:rsidRPr="009776E5">
        <w:rPr>
          <w:rFonts w:ascii="Times New Roman" w:hAnsi="Times New Roman" w:cs="Times New Roman"/>
          <w:b/>
          <w:sz w:val="28"/>
          <w:szCs w:val="28"/>
        </w:rPr>
        <w:t xml:space="preserve">к </w:t>
      </w:r>
      <w:r w:rsidR="009776E5">
        <w:rPr>
          <w:rFonts w:ascii="Times New Roman" w:hAnsi="Times New Roman" w:cs="Times New Roman"/>
          <w:b/>
          <w:sz w:val="28"/>
          <w:szCs w:val="28"/>
        </w:rPr>
        <w:t>завышенным и неэффективным</w:t>
      </w:r>
      <w:r w:rsidR="009776E5" w:rsidRPr="009776E5">
        <w:rPr>
          <w:rFonts w:ascii="Times New Roman" w:hAnsi="Times New Roman" w:cs="Times New Roman"/>
          <w:b/>
          <w:sz w:val="28"/>
          <w:szCs w:val="28"/>
        </w:rPr>
        <w:t xml:space="preserve"> расходам</w:t>
      </w:r>
      <w:r w:rsidR="009776E5">
        <w:rPr>
          <w:rFonts w:ascii="Times New Roman" w:hAnsi="Times New Roman" w:cs="Times New Roman"/>
          <w:sz w:val="28"/>
          <w:szCs w:val="28"/>
        </w:rPr>
        <w:t xml:space="preserve"> в сумме 24684,10 рублей.</w:t>
      </w:r>
    </w:p>
    <w:p w:rsidR="00D55CBB" w:rsidRDefault="00D55CBB" w:rsidP="00D55CBB">
      <w:pPr>
        <w:spacing w:line="240" w:lineRule="auto"/>
        <w:jc w:val="center"/>
        <w:rPr>
          <w:rFonts w:ascii="Times New Roman" w:eastAsiaTheme="minorEastAsia" w:hAnsi="Times New Roman" w:cs="Times New Roman"/>
          <w:b/>
          <w:color w:val="auto"/>
          <w:sz w:val="28"/>
          <w:szCs w:val="28"/>
          <w:lang w:eastAsia="ru-RU"/>
        </w:rPr>
      </w:pPr>
      <w:r w:rsidRPr="00D55CBB">
        <w:rPr>
          <w:rFonts w:ascii="Times New Roman" w:eastAsiaTheme="minorEastAsia" w:hAnsi="Times New Roman" w:cs="Times New Roman"/>
          <w:b/>
          <w:color w:val="auto"/>
          <w:sz w:val="28"/>
          <w:szCs w:val="28"/>
          <w:lang w:eastAsia="ru-RU"/>
        </w:rPr>
        <w:t xml:space="preserve">Иные </w:t>
      </w:r>
      <w:r>
        <w:rPr>
          <w:rFonts w:ascii="Times New Roman" w:eastAsiaTheme="minorEastAsia" w:hAnsi="Times New Roman" w:cs="Times New Roman"/>
          <w:b/>
          <w:color w:val="auto"/>
          <w:sz w:val="28"/>
          <w:szCs w:val="28"/>
          <w:lang w:eastAsia="ru-RU"/>
        </w:rPr>
        <w:t xml:space="preserve">нарушения, выявленные в ходе </w:t>
      </w:r>
      <w:r w:rsidRPr="00D55CBB">
        <w:rPr>
          <w:rFonts w:ascii="Times New Roman" w:eastAsiaTheme="minorEastAsia" w:hAnsi="Times New Roman" w:cs="Times New Roman"/>
          <w:b/>
          <w:color w:val="auto"/>
          <w:sz w:val="28"/>
          <w:szCs w:val="28"/>
          <w:lang w:eastAsia="ru-RU"/>
        </w:rPr>
        <w:t>проверки</w:t>
      </w:r>
    </w:p>
    <w:p w:rsidR="00DA15B9" w:rsidRDefault="00DA15B9" w:rsidP="00D55CBB">
      <w:pPr>
        <w:autoSpaceDE w:val="0"/>
        <w:autoSpaceDN w:val="0"/>
        <w:adjustRightInd w:val="0"/>
        <w:spacing w:line="240" w:lineRule="auto"/>
        <w:ind w:firstLine="709"/>
        <w:contextualSpacing/>
        <w:jc w:val="both"/>
      </w:pPr>
      <w:r w:rsidRPr="001B65CB">
        <w:rPr>
          <w:rFonts w:ascii="Times New Roman" w:hAnsi="Times New Roman" w:cs="Times New Roman"/>
          <w:b/>
          <w:sz w:val="28"/>
          <w:szCs w:val="28"/>
        </w:rPr>
        <w:t xml:space="preserve">В нарушении Приказа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934F65">
        <w:rPr>
          <w:rFonts w:ascii="Times New Roman" w:hAnsi="Times New Roman" w:cs="Times New Roman"/>
          <w:sz w:val="28"/>
          <w:szCs w:val="28"/>
        </w:rPr>
        <w:t>п</w:t>
      </w:r>
      <w:r w:rsidRPr="00B41557">
        <w:rPr>
          <w:rFonts w:ascii="Times New Roman" w:hAnsi="Times New Roman" w:cs="Times New Roman"/>
          <w:sz w:val="28"/>
          <w:szCs w:val="28"/>
        </w:rPr>
        <w:t>лан финансово-хозяйственной деятельности</w:t>
      </w:r>
      <w:r>
        <w:rPr>
          <w:rFonts w:ascii="Times New Roman" w:hAnsi="Times New Roman" w:cs="Times New Roman"/>
          <w:sz w:val="28"/>
          <w:szCs w:val="28"/>
        </w:rPr>
        <w:t xml:space="preserve"> не </w:t>
      </w:r>
      <w:r w:rsidRPr="00B41557">
        <w:rPr>
          <w:rFonts w:ascii="Times New Roman" w:hAnsi="Times New Roman" w:cs="Times New Roman"/>
          <w:sz w:val="28"/>
          <w:szCs w:val="28"/>
        </w:rPr>
        <w:t>размещен на сайте</w:t>
      </w:r>
      <w:r w:rsidRPr="001B65CB">
        <w:rPr>
          <w:rFonts w:ascii="Times New Roman" w:hAnsi="Times New Roman" w:cs="Times New Roman"/>
          <w:b/>
          <w:sz w:val="28"/>
          <w:szCs w:val="28"/>
        </w:rPr>
        <w:t xml:space="preserve"> </w:t>
      </w:r>
      <w:hyperlink r:id="rId10" w:history="1">
        <w:r w:rsidRPr="001B65CB">
          <w:rPr>
            <w:rStyle w:val="ae"/>
            <w:rFonts w:ascii="Times New Roman" w:hAnsi="Times New Roman"/>
            <w:b/>
            <w:sz w:val="28"/>
            <w:szCs w:val="28"/>
            <w:lang w:val="en-US"/>
          </w:rPr>
          <w:t>www</w:t>
        </w:r>
        <w:r w:rsidRPr="001B65CB">
          <w:rPr>
            <w:rStyle w:val="ae"/>
            <w:rFonts w:ascii="Times New Roman" w:hAnsi="Times New Roman"/>
            <w:b/>
            <w:sz w:val="28"/>
            <w:szCs w:val="28"/>
          </w:rPr>
          <w:t>.</w:t>
        </w:r>
        <w:r w:rsidRPr="001B65CB">
          <w:rPr>
            <w:rStyle w:val="ae"/>
            <w:rFonts w:ascii="Times New Roman" w:hAnsi="Times New Roman"/>
            <w:b/>
            <w:sz w:val="28"/>
            <w:szCs w:val="28"/>
            <w:lang w:val="en-US"/>
          </w:rPr>
          <w:t>bus</w:t>
        </w:r>
        <w:r w:rsidRPr="001B65CB">
          <w:rPr>
            <w:rStyle w:val="ae"/>
            <w:rFonts w:ascii="Times New Roman" w:hAnsi="Times New Roman"/>
            <w:b/>
            <w:sz w:val="28"/>
            <w:szCs w:val="28"/>
          </w:rPr>
          <w:t>.</w:t>
        </w:r>
        <w:proofErr w:type="spellStart"/>
        <w:r w:rsidRPr="001B65CB">
          <w:rPr>
            <w:rStyle w:val="ae"/>
            <w:rFonts w:ascii="Times New Roman" w:hAnsi="Times New Roman"/>
            <w:b/>
            <w:sz w:val="28"/>
            <w:szCs w:val="28"/>
            <w:lang w:val="en-US"/>
          </w:rPr>
          <w:t>gov</w:t>
        </w:r>
        <w:proofErr w:type="spellEnd"/>
        <w:r w:rsidRPr="001B65CB">
          <w:rPr>
            <w:rStyle w:val="ae"/>
            <w:rFonts w:ascii="Times New Roman" w:hAnsi="Times New Roman"/>
            <w:b/>
            <w:sz w:val="28"/>
            <w:szCs w:val="28"/>
          </w:rPr>
          <w:t>.</w:t>
        </w:r>
        <w:proofErr w:type="spellStart"/>
        <w:r w:rsidRPr="001B65CB">
          <w:rPr>
            <w:rStyle w:val="ae"/>
            <w:rFonts w:ascii="Times New Roman" w:hAnsi="Times New Roman"/>
            <w:b/>
            <w:sz w:val="28"/>
            <w:szCs w:val="28"/>
            <w:lang w:val="en-US"/>
          </w:rPr>
          <w:t>ru</w:t>
        </w:r>
        <w:proofErr w:type="spellEnd"/>
      </w:hyperlink>
      <w:r>
        <w:t xml:space="preserve">. </w:t>
      </w:r>
    </w:p>
    <w:p w:rsidR="00DA15B9" w:rsidRDefault="00DA15B9" w:rsidP="00D55CBB">
      <w:pPr>
        <w:autoSpaceDE w:val="0"/>
        <w:autoSpaceDN w:val="0"/>
        <w:adjustRightInd w:val="0"/>
        <w:spacing w:line="240" w:lineRule="auto"/>
        <w:ind w:firstLine="709"/>
        <w:contextualSpacing/>
        <w:jc w:val="both"/>
      </w:pPr>
    </w:p>
    <w:p w:rsidR="00DA15B9" w:rsidRDefault="00DA15B9" w:rsidP="00D55CBB">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sidRPr="00840211">
        <w:rPr>
          <w:rFonts w:ascii="Times New Roman" w:hAnsi="Times New Roman" w:cs="Times New Roman"/>
          <w:b/>
          <w:sz w:val="28"/>
          <w:szCs w:val="28"/>
        </w:rPr>
        <w:t>В нарушении пункта 6, части 2 статьи 9 Федерального закона от 06 декабря 2011г № 402-ФЗ</w:t>
      </w:r>
      <w:r>
        <w:rPr>
          <w:rFonts w:ascii="Times New Roman" w:hAnsi="Times New Roman" w:cs="Times New Roman"/>
          <w:b/>
          <w:sz w:val="28"/>
          <w:szCs w:val="28"/>
        </w:rPr>
        <w:t xml:space="preserve"> </w:t>
      </w:r>
      <w:r w:rsidRPr="00840211">
        <w:rPr>
          <w:rFonts w:ascii="Times New Roman" w:hAnsi="Times New Roman" w:cs="Times New Roman"/>
          <w:b/>
          <w:sz w:val="28"/>
          <w:szCs w:val="28"/>
        </w:rPr>
        <w:t>«О бухгалтерском учете»</w:t>
      </w:r>
      <w:r>
        <w:rPr>
          <w:rFonts w:ascii="Times New Roman" w:hAnsi="Times New Roman" w:cs="Times New Roman"/>
          <w:sz w:val="28"/>
          <w:szCs w:val="28"/>
        </w:rPr>
        <w:t xml:space="preserve"> в актах на списание материалов отсутствуют обязательные реквизиты первичного учетного документа, а именно </w:t>
      </w:r>
      <w:r>
        <w:rPr>
          <w:rFonts w:ascii="Times New Roman" w:eastAsiaTheme="minorEastAsia" w:hAnsi="Times New Roman" w:cs="Times New Roman"/>
          <w:color w:val="auto"/>
          <w:sz w:val="28"/>
          <w:szCs w:val="28"/>
          <w:lang w:eastAsia="ru-RU"/>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w:t>
      </w:r>
      <w:proofErr w:type="gramEnd"/>
    </w:p>
    <w:p w:rsidR="00DA15B9" w:rsidRDefault="00DA15B9" w:rsidP="00D55CBB">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DA15B9" w:rsidRDefault="00DA15B9" w:rsidP="00D55CBB">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712A51">
        <w:rPr>
          <w:rFonts w:ascii="Times New Roman" w:hAnsi="Times New Roman" w:cs="Times New Roman"/>
          <w:b/>
          <w:sz w:val="28"/>
          <w:szCs w:val="28"/>
        </w:rPr>
        <w:t>В нарушении пункта 7, части 2 статьи 9 Федерального закона  от 06 декабря 2011г № 402-ФЗ «О бухгалтерском учете»</w:t>
      </w:r>
      <w:r>
        <w:rPr>
          <w:rFonts w:ascii="Times New Roman" w:hAnsi="Times New Roman" w:cs="Times New Roman"/>
          <w:b/>
          <w:sz w:val="28"/>
          <w:szCs w:val="28"/>
        </w:rPr>
        <w:t xml:space="preserve">  </w:t>
      </w:r>
      <w:r>
        <w:rPr>
          <w:rFonts w:ascii="Times New Roman" w:hAnsi="Times New Roman" w:cs="Times New Roman"/>
          <w:sz w:val="28"/>
          <w:szCs w:val="28"/>
        </w:rPr>
        <w:t xml:space="preserve">во многих первичных учетных документах отсутствуют </w:t>
      </w:r>
      <w:r>
        <w:rPr>
          <w:rFonts w:ascii="Times New Roman" w:eastAsiaTheme="minorEastAsia" w:hAnsi="Times New Roman" w:cs="Times New Roman"/>
          <w:color w:val="auto"/>
          <w:sz w:val="28"/>
          <w:szCs w:val="28"/>
          <w:lang w:eastAsia="ru-RU"/>
        </w:rPr>
        <w:t xml:space="preserve">подписи лиц, предусмотренных </w:t>
      </w:r>
      <w:hyperlink r:id="rId11" w:history="1">
        <w:r w:rsidRPr="00093AA3">
          <w:rPr>
            <w:rFonts w:ascii="Times New Roman" w:eastAsiaTheme="minorEastAsia" w:hAnsi="Times New Roman" w:cs="Times New Roman"/>
            <w:color w:val="000000" w:themeColor="text1"/>
            <w:sz w:val="28"/>
            <w:szCs w:val="28"/>
            <w:lang w:eastAsia="ru-RU"/>
          </w:rPr>
          <w:t>пунктом 6</w:t>
        </w:r>
      </w:hyperlink>
      <w:r>
        <w:rPr>
          <w:rFonts w:ascii="Times New Roman" w:eastAsiaTheme="minorEastAsia" w:hAnsi="Times New Roman" w:cs="Times New Roman"/>
          <w:color w:val="auto"/>
          <w:sz w:val="28"/>
          <w:szCs w:val="28"/>
          <w:lang w:eastAsia="ru-RU"/>
        </w:rPr>
        <w:t>, части 2 статьи 9 Федерального закона от 06 декабря 2011г № 402-ФЗ (ред. от 26.07.2019) «О бухгалтерском учете» настоящей части, с указанием их фамилий и инициалов либо иных реквизитов, необходимых для идентификации</w:t>
      </w:r>
      <w:proofErr w:type="gramEnd"/>
      <w:r>
        <w:rPr>
          <w:rFonts w:ascii="Times New Roman" w:eastAsiaTheme="minorEastAsia" w:hAnsi="Times New Roman" w:cs="Times New Roman"/>
          <w:color w:val="auto"/>
          <w:sz w:val="28"/>
          <w:szCs w:val="28"/>
          <w:lang w:eastAsia="ru-RU"/>
        </w:rPr>
        <w:t xml:space="preserve"> этих лиц.        </w:t>
      </w:r>
    </w:p>
    <w:p w:rsidR="00DA15B9" w:rsidRDefault="00DA15B9" w:rsidP="00D55CBB">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
    <w:p w:rsidR="00DA15B9" w:rsidRDefault="00DA15B9" w:rsidP="00D55CBB">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r w:rsidRPr="00615838">
        <w:rPr>
          <w:rFonts w:ascii="Times New Roman" w:hAnsi="Times New Roman" w:cs="Times New Roman"/>
          <w:b/>
          <w:bCs/>
          <w:sz w:val="28"/>
          <w:szCs w:val="28"/>
        </w:rPr>
        <w:lastRenderedPageBreak/>
        <w:t xml:space="preserve">В нарушение подпункта 3, части 6, главы II Приказа Минтранса России от 19 </w:t>
      </w:r>
      <w:r>
        <w:rPr>
          <w:rFonts w:ascii="Times New Roman" w:hAnsi="Times New Roman" w:cs="Times New Roman"/>
          <w:b/>
          <w:bCs/>
          <w:sz w:val="28"/>
          <w:szCs w:val="28"/>
        </w:rPr>
        <w:t xml:space="preserve">сентября 2008 № 152 </w:t>
      </w:r>
      <w:r w:rsidRPr="00615838">
        <w:rPr>
          <w:rFonts w:ascii="Times New Roman" w:hAnsi="Times New Roman" w:cs="Times New Roman"/>
          <w:b/>
          <w:bCs/>
          <w:sz w:val="28"/>
          <w:szCs w:val="28"/>
        </w:rPr>
        <w:t>«Об утверждении обязательных реквизитов и порядка заполнения путевых листов»</w:t>
      </w:r>
      <w:r>
        <w:rPr>
          <w:rFonts w:ascii="Times New Roman" w:hAnsi="Times New Roman" w:cs="Times New Roman"/>
          <w:b/>
          <w:bCs/>
          <w:sz w:val="28"/>
          <w:szCs w:val="28"/>
        </w:rPr>
        <w:t xml:space="preserve"> </w:t>
      </w:r>
      <w:r>
        <w:rPr>
          <w:rFonts w:ascii="Times New Roman" w:hAnsi="Times New Roman" w:cs="Times New Roman"/>
          <w:bCs/>
          <w:sz w:val="28"/>
          <w:szCs w:val="28"/>
        </w:rPr>
        <w:t>в  большинстве путевых листов не указан километраж пробега автотранспортного средства, что может  значительно повлиять на расчет расхода по списанию топлива.</w:t>
      </w:r>
    </w:p>
    <w:p w:rsidR="00DA15B9" w:rsidRDefault="00DA15B9" w:rsidP="00D55CBB">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
    <w:p w:rsidR="00DA15B9" w:rsidRDefault="00DA15B9" w:rsidP="00D55CBB">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r w:rsidRPr="00615838">
        <w:rPr>
          <w:rFonts w:ascii="Times New Roman" w:hAnsi="Times New Roman" w:cs="Times New Roman"/>
          <w:b/>
          <w:bCs/>
          <w:sz w:val="28"/>
          <w:szCs w:val="28"/>
        </w:rPr>
        <w:t xml:space="preserve">В нарушение подпункта </w:t>
      </w:r>
      <w:r>
        <w:rPr>
          <w:rFonts w:ascii="Times New Roman" w:hAnsi="Times New Roman" w:cs="Times New Roman"/>
          <w:b/>
          <w:bCs/>
          <w:sz w:val="28"/>
          <w:szCs w:val="28"/>
        </w:rPr>
        <w:t>4</w:t>
      </w:r>
      <w:r w:rsidRPr="00615838">
        <w:rPr>
          <w:rFonts w:ascii="Times New Roman" w:hAnsi="Times New Roman" w:cs="Times New Roman"/>
          <w:b/>
          <w:bCs/>
          <w:sz w:val="28"/>
          <w:szCs w:val="28"/>
        </w:rPr>
        <w:t>, части 6, главы II Приказа Минтранса России от 19 сентября 2008 № 152</w:t>
      </w:r>
      <w:r>
        <w:rPr>
          <w:rFonts w:ascii="Times New Roman" w:hAnsi="Times New Roman" w:cs="Times New Roman"/>
          <w:b/>
          <w:bCs/>
          <w:sz w:val="28"/>
          <w:szCs w:val="28"/>
        </w:rPr>
        <w:t xml:space="preserve"> </w:t>
      </w:r>
      <w:r w:rsidRPr="00615838">
        <w:rPr>
          <w:rFonts w:ascii="Times New Roman" w:hAnsi="Times New Roman" w:cs="Times New Roman"/>
          <w:b/>
          <w:bCs/>
          <w:sz w:val="28"/>
          <w:szCs w:val="28"/>
        </w:rPr>
        <w:t>«Об утверждении обязательных реквизитов и порядка заполнения путевых листов»</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большинстве проверяемых путевых листов не указаны дата, число, месяц, год и время выезда транспортного средства с </w:t>
      </w:r>
      <w:proofErr w:type="gramStart"/>
      <w:r>
        <w:rPr>
          <w:rFonts w:ascii="Times New Roman" w:hAnsi="Times New Roman" w:cs="Times New Roman"/>
          <w:bCs/>
          <w:sz w:val="28"/>
          <w:szCs w:val="28"/>
        </w:rPr>
        <w:t>парковки</w:t>
      </w:r>
      <w:proofErr w:type="gramEnd"/>
      <w:r>
        <w:rPr>
          <w:rFonts w:ascii="Times New Roman" w:hAnsi="Times New Roman" w:cs="Times New Roman"/>
          <w:bCs/>
          <w:sz w:val="28"/>
          <w:szCs w:val="28"/>
        </w:rPr>
        <w:t xml:space="preserve"> и его заезд на парковку.</w:t>
      </w:r>
    </w:p>
    <w:p w:rsidR="00DA15B9" w:rsidRDefault="00DA15B9" w:rsidP="00D55CBB">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
    <w:p w:rsidR="00DA15B9" w:rsidRDefault="00DA15B9" w:rsidP="00D55CBB">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sidRPr="00615838">
        <w:rPr>
          <w:rFonts w:ascii="Times New Roman" w:hAnsi="Times New Roman" w:cs="Times New Roman"/>
          <w:b/>
          <w:bCs/>
          <w:sz w:val="28"/>
          <w:szCs w:val="28"/>
        </w:rPr>
        <w:t xml:space="preserve">В нарушение подпункта </w:t>
      </w:r>
      <w:r>
        <w:rPr>
          <w:rFonts w:ascii="Times New Roman" w:hAnsi="Times New Roman" w:cs="Times New Roman"/>
          <w:b/>
          <w:bCs/>
          <w:sz w:val="28"/>
          <w:szCs w:val="28"/>
        </w:rPr>
        <w:t>16,</w:t>
      </w:r>
      <w:r w:rsidRPr="00615838">
        <w:rPr>
          <w:rFonts w:ascii="Times New Roman" w:hAnsi="Times New Roman" w:cs="Times New Roman"/>
          <w:b/>
          <w:bCs/>
          <w:sz w:val="28"/>
          <w:szCs w:val="28"/>
        </w:rPr>
        <w:t xml:space="preserve"> главы III Приказа Минтранса России от 19 сентября 2008 № 152 «Об утверждении обязательных реквизитов и порядка заполнения путевых листов»</w:t>
      </w:r>
      <w:r>
        <w:rPr>
          <w:rFonts w:ascii="Times New Roman" w:hAnsi="Times New Roman" w:cs="Times New Roman"/>
          <w:b/>
          <w:bCs/>
          <w:sz w:val="28"/>
          <w:szCs w:val="28"/>
        </w:rPr>
        <w:t xml:space="preserve"> </w:t>
      </w:r>
      <w:r w:rsidRPr="008C6622">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eastAsiaTheme="minorEastAsia" w:hAnsi="Times New Roman" w:cs="Times New Roman"/>
          <w:color w:val="auto"/>
          <w:sz w:val="28"/>
          <w:szCs w:val="28"/>
          <w:lang w:eastAsia="ru-RU"/>
        </w:rPr>
        <w:t>большинстве путевых листов отсутствуют отметки о прохождении водителями медицинского осмотра.</w:t>
      </w:r>
    </w:p>
    <w:p w:rsidR="00DA15B9" w:rsidRDefault="00DA15B9" w:rsidP="00D55CBB">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6E3812" w:rsidRDefault="00DA15B9" w:rsidP="00D55CBB">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sidRPr="0068000C">
        <w:rPr>
          <w:rFonts w:ascii="Times New Roman" w:eastAsiaTheme="minorEastAsia" w:hAnsi="Times New Roman" w:cs="Times New Roman"/>
          <w:b/>
          <w:color w:val="auto"/>
          <w:sz w:val="28"/>
          <w:szCs w:val="28"/>
          <w:lang w:eastAsia="ru-RU"/>
        </w:rPr>
        <w:t>В нарушение части 7, статьи 9 Федерального закона  от 06 декабря 2011 № 4</w:t>
      </w:r>
      <w:r w:rsidR="00954DAF">
        <w:rPr>
          <w:rFonts w:ascii="Times New Roman" w:eastAsiaTheme="minorEastAsia" w:hAnsi="Times New Roman" w:cs="Times New Roman"/>
          <w:b/>
          <w:color w:val="auto"/>
          <w:sz w:val="28"/>
          <w:szCs w:val="28"/>
          <w:lang w:eastAsia="ru-RU"/>
        </w:rPr>
        <w:t>02</w:t>
      </w:r>
      <w:r w:rsidRPr="0068000C">
        <w:rPr>
          <w:rFonts w:ascii="Times New Roman" w:eastAsiaTheme="minorEastAsia" w:hAnsi="Times New Roman" w:cs="Times New Roman"/>
          <w:b/>
          <w:color w:val="auto"/>
          <w:sz w:val="28"/>
          <w:szCs w:val="28"/>
          <w:lang w:eastAsia="ru-RU"/>
        </w:rPr>
        <w:t>-ФЗ</w:t>
      </w:r>
      <w:r>
        <w:rPr>
          <w:rFonts w:ascii="Times New Roman" w:eastAsiaTheme="minorEastAsia" w:hAnsi="Times New Roman" w:cs="Times New Roman"/>
          <w:b/>
          <w:color w:val="auto"/>
          <w:sz w:val="28"/>
          <w:szCs w:val="28"/>
          <w:lang w:eastAsia="ru-RU"/>
        </w:rPr>
        <w:t xml:space="preserve"> </w:t>
      </w:r>
      <w:r w:rsidRPr="0068000C">
        <w:rPr>
          <w:rFonts w:ascii="Times New Roman" w:eastAsiaTheme="minorEastAsia" w:hAnsi="Times New Roman" w:cs="Times New Roman"/>
          <w:b/>
          <w:color w:val="auto"/>
          <w:sz w:val="28"/>
          <w:szCs w:val="28"/>
          <w:lang w:eastAsia="ru-RU"/>
        </w:rPr>
        <w:t>«О бухгалтерском учете»</w:t>
      </w:r>
      <w:r>
        <w:rPr>
          <w:rFonts w:ascii="Times New Roman" w:eastAsiaTheme="minorEastAsia" w:hAnsi="Times New Roman" w:cs="Times New Roman"/>
          <w:b/>
          <w:color w:val="auto"/>
          <w:sz w:val="28"/>
          <w:szCs w:val="28"/>
          <w:lang w:eastAsia="ru-RU"/>
        </w:rPr>
        <w:t xml:space="preserve"> </w:t>
      </w:r>
      <w:r w:rsidRPr="002F1C68">
        <w:rPr>
          <w:rFonts w:ascii="Times New Roman" w:eastAsiaTheme="minorEastAsia" w:hAnsi="Times New Roman" w:cs="Times New Roman"/>
          <w:sz w:val="28"/>
          <w:szCs w:val="28"/>
          <w:lang w:eastAsia="ru-RU"/>
        </w:rPr>
        <w:t>в</w:t>
      </w:r>
      <w:r>
        <w:rPr>
          <w:rFonts w:ascii="Times New Roman" w:eastAsiaTheme="minorEastAsia" w:hAnsi="Times New Roman" w:cs="Times New Roman"/>
          <w:color w:val="auto"/>
          <w:sz w:val="28"/>
          <w:szCs w:val="28"/>
          <w:lang w:eastAsia="ru-RU"/>
        </w:rPr>
        <w:t xml:space="preserve"> проверяемых путевых листах выявлены факты внесения изменений с нарушением вышеуказанного пункта, что может привести к принятию решения о недействительности части путевых листов.</w:t>
      </w:r>
    </w:p>
    <w:p w:rsidR="008F4214" w:rsidRPr="00775855" w:rsidRDefault="008F4214" w:rsidP="00D55CBB">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F32AE8" w:rsidRDefault="00FF44E8" w:rsidP="00D55CBB">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color w:val="auto"/>
          <w:sz w:val="28"/>
          <w:szCs w:val="28"/>
          <w:lang w:eastAsia="ru-RU"/>
        </w:rPr>
        <w:t xml:space="preserve">Объектом контроля не представлен правовой акт (Положение о закупках), предусмотренный частью 2 Федерального закона от 18 июля 2011 года № 223-ФЗ «О закупках товаров, работ, услуг отдельными видами юридических лиц», которым возможно  регулировать основные вопросы, связанные с проведением закупок. Таким </w:t>
      </w:r>
      <w:proofErr w:type="gramStart"/>
      <w:r>
        <w:rPr>
          <w:rFonts w:ascii="Times New Roman" w:eastAsiaTheme="minorEastAsia" w:hAnsi="Times New Roman" w:cs="Times New Roman"/>
          <w:color w:val="auto"/>
          <w:sz w:val="28"/>
          <w:szCs w:val="28"/>
          <w:lang w:eastAsia="ru-RU"/>
        </w:rPr>
        <w:t>образом</w:t>
      </w:r>
      <w:proofErr w:type="gramEnd"/>
      <w:r>
        <w:rPr>
          <w:rFonts w:ascii="Times New Roman" w:eastAsiaTheme="minorEastAsia" w:hAnsi="Times New Roman" w:cs="Times New Roman"/>
          <w:color w:val="auto"/>
          <w:sz w:val="28"/>
          <w:szCs w:val="28"/>
          <w:lang w:eastAsia="ru-RU"/>
        </w:rPr>
        <w:t xml:space="preserve"> </w:t>
      </w:r>
      <w:r w:rsidRPr="00F32AE8">
        <w:rPr>
          <w:rFonts w:ascii="Times New Roman" w:eastAsiaTheme="minorEastAsia" w:hAnsi="Times New Roman" w:cs="Times New Roman"/>
          <w:b/>
          <w:color w:val="auto"/>
          <w:sz w:val="28"/>
          <w:szCs w:val="28"/>
          <w:lang w:eastAsia="ru-RU"/>
        </w:rPr>
        <w:t xml:space="preserve">в нарушении пункта 3, части 2 статьи </w:t>
      </w:r>
      <w:r w:rsidR="00F32AE8" w:rsidRPr="00F32AE8">
        <w:rPr>
          <w:rFonts w:ascii="Times New Roman" w:eastAsiaTheme="minorEastAsia" w:hAnsi="Times New Roman" w:cs="Times New Roman"/>
          <w:b/>
          <w:color w:val="auto"/>
          <w:sz w:val="28"/>
          <w:szCs w:val="28"/>
          <w:lang w:eastAsia="ru-RU"/>
        </w:rPr>
        <w:t>15 Федерального закона</w:t>
      </w:r>
      <w:r w:rsidR="0090531C" w:rsidRPr="001B65CB">
        <w:rPr>
          <w:rFonts w:ascii="Times New Roman" w:hAnsi="Times New Roman" w:cs="Times New Roman"/>
          <w:b/>
          <w:sz w:val="28"/>
          <w:szCs w:val="28"/>
        </w:rPr>
        <w:t xml:space="preserve"> </w:t>
      </w:r>
      <w:r w:rsidR="00E10696">
        <w:rPr>
          <w:rFonts w:ascii="Times New Roman" w:hAnsi="Times New Roman" w:cs="Times New Roman"/>
          <w:b/>
          <w:sz w:val="28"/>
          <w:szCs w:val="28"/>
        </w:rPr>
        <w:t xml:space="preserve"> от 05 апреля 2013</w:t>
      </w:r>
      <w:r w:rsidR="002C6532">
        <w:rPr>
          <w:rFonts w:ascii="Times New Roman" w:hAnsi="Times New Roman" w:cs="Times New Roman"/>
          <w:b/>
          <w:sz w:val="28"/>
          <w:szCs w:val="28"/>
        </w:rPr>
        <w:t xml:space="preserve"> </w:t>
      </w:r>
      <w:r w:rsidR="00E10696">
        <w:rPr>
          <w:rFonts w:ascii="Times New Roman" w:hAnsi="Times New Roman" w:cs="Times New Roman"/>
          <w:b/>
          <w:sz w:val="28"/>
          <w:szCs w:val="28"/>
        </w:rPr>
        <w:t>года №</w:t>
      </w:r>
      <w:r w:rsidR="0090531C" w:rsidRPr="001B65CB">
        <w:rPr>
          <w:rFonts w:ascii="Times New Roman" w:hAnsi="Times New Roman" w:cs="Times New Roman"/>
          <w:b/>
          <w:sz w:val="28"/>
          <w:szCs w:val="28"/>
        </w:rPr>
        <w:t xml:space="preserve"> </w:t>
      </w:r>
      <w:r w:rsidR="00E10696">
        <w:rPr>
          <w:rFonts w:ascii="Times New Roman" w:hAnsi="Times New Roman" w:cs="Times New Roman"/>
          <w:b/>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E10696">
        <w:rPr>
          <w:rFonts w:ascii="Times New Roman" w:hAnsi="Times New Roman" w:cs="Times New Roman"/>
          <w:sz w:val="28"/>
          <w:szCs w:val="28"/>
        </w:rPr>
        <w:t>муниципальное унитарное предприятие «</w:t>
      </w:r>
      <w:proofErr w:type="spellStart"/>
      <w:r w:rsidR="00E10696">
        <w:rPr>
          <w:rFonts w:ascii="Times New Roman" w:hAnsi="Times New Roman" w:cs="Times New Roman"/>
          <w:sz w:val="28"/>
          <w:szCs w:val="28"/>
        </w:rPr>
        <w:t>Шимский</w:t>
      </w:r>
      <w:proofErr w:type="spellEnd"/>
      <w:r w:rsidR="00E10696">
        <w:rPr>
          <w:rFonts w:ascii="Times New Roman" w:hAnsi="Times New Roman" w:cs="Times New Roman"/>
          <w:sz w:val="28"/>
          <w:szCs w:val="28"/>
        </w:rPr>
        <w:t xml:space="preserve"> водоканал» обязан осуществлять закупки в соответствии с 44-ФЗ « О контрактной системе в сфере закупок товаров,  работ, услуг для обеспечения государственных и муниципальных нужд»</w:t>
      </w:r>
      <w:r w:rsidR="00DA5ED1">
        <w:rPr>
          <w:rFonts w:ascii="Times New Roman" w:hAnsi="Times New Roman" w:cs="Times New Roman"/>
          <w:sz w:val="28"/>
          <w:szCs w:val="28"/>
        </w:rPr>
        <w:t>.</w:t>
      </w:r>
    </w:p>
    <w:p w:rsidR="00300E12" w:rsidRDefault="00300E12" w:rsidP="00D55CBB">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061938" w:rsidRDefault="002C6532" w:rsidP="00D55CBB">
      <w:pPr>
        <w:autoSpaceDE w:val="0"/>
        <w:autoSpaceDN w:val="0"/>
        <w:adjustRightInd w:val="0"/>
        <w:spacing w:line="240" w:lineRule="auto"/>
        <w:ind w:firstLine="709"/>
        <w:contextualSpacing/>
        <w:jc w:val="both"/>
        <w:rPr>
          <w:rFonts w:ascii="Times New Roman" w:hAnsi="Times New Roman" w:cs="Times New Roman"/>
          <w:sz w:val="28"/>
          <w:szCs w:val="28"/>
        </w:rPr>
      </w:pPr>
      <w:r w:rsidRPr="002C6532">
        <w:rPr>
          <w:rFonts w:ascii="Times New Roman" w:hAnsi="Times New Roman" w:cs="Times New Roman"/>
          <w:sz w:val="28"/>
          <w:szCs w:val="28"/>
        </w:rPr>
        <w:t xml:space="preserve">Согласно части 2 статьи 38 Федерального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несколько закупок, включая исполнение каждого контракта (далее </w:t>
      </w:r>
      <w:proofErr w:type="gramStart"/>
      <w:r w:rsidRPr="002C6532">
        <w:rPr>
          <w:rFonts w:ascii="Times New Roman" w:hAnsi="Times New Roman" w:cs="Times New Roman"/>
          <w:sz w:val="28"/>
          <w:szCs w:val="28"/>
        </w:rPr>
        <w:t>–к</w:t>
      </w:r>
      <w:proofErr w:type="gramEnd"/>
      <w:r w:rsidRPr="002C6532">
        <w:rPr>
          <w:rFonts w:ascii="Times New Roman" w:hAnsi="Times New Roman" w:cs="Times New Roman"/>
          <w:sz w:val="28"/>
          <w:szCs w:val="28"/>
        </w:rPr>
        <w:t xml:space="preserve">онтрактный управляющий). </w:t>
      </w:r>
      <w:proofErr w:type="gramStart"/>
      <w:r w:rsidRPr="002C6532">
        <w:rPr>
          <w:rFonts w:ascii="Times New Roman" w:hAnsi="Times New Roman" w:cs="Times New Roman"/>
          <w:sz w:val="28"/>
          <w:szCs w:val="28"/>
        </w:rPr>
        <w:t xml:space="preserve">Однако </w:t>
      </w:r>
      <w:r w:rsidRPr="002C6532">
        <w:rPr>
          <w:rFonts w:ascii="Times New Roman" w:hAnsi="Times New Roman" w:cs="Times New Roman"/>
          <w:b/>
          <w:sz w:val="28"/>
          <w:szCs w:val="28"/>
        </w:rPr>
        <w:t>в нарушение части 2 статьи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Pr="002C6532">
        <w:rPr>
          <w:rFonts w:ascii="Times New Roman" w:hAnsi="Times New Roman" w:cs="Times New Roman"/>
          <w:sz w:val="28"/>
          <w:szCs w:val="28"/>
        </w:rPr>
        <w:t xml:space="preserve"> в </w:t>
      </w:r>
      <w:r>
        <w:rPr>
          <w:rFonts w:ascii="Times New Roman" w:hAnsi="Times New Roman" w:cs="Times New Roman"/>
          <w:sz w:val="28"/>
          <w:szCs w:val="28"/>
        </w:rPr>
        <w:t>муниципальном унитарном предприятии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w:t>
      </w:r>
      <w:r w:rsidRPr="002C6532">
        <w:rPr>
          <w:rFonts w:ascii="Times New Roman" w:hAnsi="Times New Roman" w:cs="Times New Roman"/>
          <w:sz w:val="28"/>
          <w:szCs w:val="28"/>
        </w:rPr>
        <w:t xml:space="preserve"> ни одно лицо не назначено контрактным управляющим, специалистом по ведению закупочной деятельности, </w:t>
      </w:r>
      <w:r w:rsidRPr="002C6532">
        <w:rPr>
          <w:rFonts w:ascii="Times New Roman" w:hAnsi="Times New Roman" w:cs="Times New Roman"/>
          <w:sz w:val="28"/>
          <w:szCs w:val="28"/>
        </w:rPr>
        <w:lastRenderedPageBreak/>
        <w:t>соответственно не разработано положение (регламент) о контрактном управляющем (контрактной службе).</w:t>
      </w:r>
      <w:proofErr w:type="gramEnd"/>
    </w:p>
    <w:p w:rsidR="00AC744C" w:rsidRDefault="00AC744C" w:rsidP="00D55CBB">
      <w:pPr>
        <w:autoSpaceDE w:val="0"/>
        <w:autoSpaceDN w:val="0"/>
        <w:adjustRightInd w:val="0"/>
        <w:spacing w:line="240" w:lineRule="auto"/>
        <w:ind w:firstLine="709"/>
        <w:contextualSpacing/>
        <w:jc w:val="both"/>
        <w:rPr>
          <w:rFonts w:ascii="Times New Roman" w:hAnsi="Times New Roman" w:cs="Times New Roman"/>
          <w:sz w:val="28"/>
          <w:szCs w:val="28"/>
        </w:rPr>
      </w:pPr>
    </w:p>
    <w:p w:rsidR="00934F65" w:rsidRDefault="008C46D1" w:rsidP="00D55CBB">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48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46D1">
        <w:rPr>
          <w:rFonts w:ascii="Times New Roman" w:hAnsi="Times New Roman" w:cs="Times New Roman"/>
          <w:b/>
          <w:sz w:val="28"/>
          <w:szCs w:val="28"/>
        </w:rPr>
        <w:t xml:space="preserve">В нарушении пункта 1 </w:t>
      </w:r>
      <w:r>
        <w:rPr>
          <w:rFonts w:ascii="Times New Roman" w:hAnsi="Times New Roman" w:cs="Times New Roman"/>
          <w:b/>
          <w:sz w:val="28"/>
          <w:szCs w:val="28"/>
        </w:rPr>
        <w:t>П</w:t>
      </w:r>
      <w:r w:rsidRPr="008C46D1">
        <w:rPr>
          <w:rFonts w:ascii="Times New Roman" w:hAnsi="Times New Roman" w:cs="Times New Roman"/>
          <w:b/>
          <w:sz w:val="28"/>
          <w:szCs w:val="28"/>
        </w:rPr>
        <w:t>орядка осуществления закупок малого объема с использованием специализированных электронных ресурсов, утвержденным</w:t>
      </w:r>
      <w:r>
        <w:rPr>
          <w:rFonts w:ascii="Times New Roman" w:hAnsi="Times New Roman" w:cs="Times New Roman"/>
          <w:b/>
          <w:sz w:val="28"/>
          <w:szCs w:val="28"/>
        </w:rPr>
        <w:t xml:space="preserve"> </w:t>
      </w:r>
      <w:r w:rsidRPr="008C46D1">
        <w:rPr>
          <w:rFonts w:ascii="Times New Roman" w:hAnsi="Times New Roman" w:cs="Times New Roman"/>
          <w:b/>
          <w:sz w:val="28"/>
          <w:szCs w:val="28"/>
        </w:rPr>
        <w:t xml:space="preserve">постановлением Администрации </w:t>
      </w:r>
      <w:proofErr w:type="spellStart"/>
      <w:r w:rsidRPr="008C46D1">
        <w:rPr>
          <w:rFonts w:ascii="Times New Roman" w:hAnsi="Times New Roman" w:cs="Times New Roman"/>
          <w:b/>
          <w:sz w:val="28"/>
          <w:szCs w:val="28"/>
        </w:rPr>
        <w:t>Шимского</w:t>
      </w:r>
      <w:proofErr w:type="spellEnd"/>
      <w:r w:rsidRPr="008C46D1">
        <w:rPr>
          <w:rFonts w:ascii="Times New Roman" w:hAnsi="Times New Roman" w:cs="Times New Roman"/>
          <w:b/>
          <w:sz w:val="28"/>
          <w:szCs w:val="28"/>
        </w:rPr>
        <w:t xml:space="preserve"> муниципального района от 16.08.2019 № 795</w:t>
      </w:r>
      <w:r w:rsidR="00B80359">
        <w:rPr>
          <w:rFonts w:ascii="Times New Roman" w:hAnsi="Times New Roman" w:cs="Times New Roman"/>
          <w:b/>
          <w:sz w:val="28"/>
          <w:szCs w:val="28"/>
        </w:rPr>
        <w:t xml:space="preserve"> </w:t>
      </w:r>
      <w:r w:rsidR="00B80359" w:rsidRPr="00F37464">
        <w:rPr>
          <w:rFonts w:ascii="Times New Roman" w:hAnsi="Times New Roman" w:cs="Times New Roman"/>
          <w:sz w:val="28"/>
          <w:szCs w:val="28"/>
        </w:rPr>
        <w:t>муниципальное унитарное предприятие н</w:t>
      </w:r>
      <w:r w:rsidR="00F37464">
        <w:rPr>
          <w:rFonts w:ascii="Times New Roman" w:hAnsi="Times New Roman" w:cs="Times New Roman"/>
          <w:sz w:val="28"/>
          <w:szCs w:val="28"/>
        </w:rPr>
        <w:t>е</w:t>
      </w:r>
      <w:r w:rsidR="00B80359" w:rsidRPr="00F37464">
        <w:rPr>
          <w:rFonts w:ascii="Times New Roman" w:hAnsi="Times New Roman" w:cs="Times New Roman"/>
          <w:sz w:val="28"/>
          <w:szCs w:val="28"/>
        </w:rPr>
        <w:t xml:space="preserve"> использовало в работе</w:t>
      </w:r>
      <w:r>
        <w:rPr>
          <w:rFonts w:ascii="Times New Roman" w:hAnsi="Times New Roman" w:cs="Times New Roman"/>
          <w:sz w:val="28"/>
          <w:szCs w:val="28"/>
        </w:rPr>
        <w:t xml:space="preserve"> специализированных электронных ресурсов (далее электронный ресурс).</w:t>
      </w: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CA12D6" w:rsidRDefault="00CA12D6"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F90D3E" w:rsidRDefault="00F90D3E" w:rsidP="00F3082F">
      <w:pPr>
        <w:pStyle w:val="1"/>
        <w:shd w:val="clear" w:color="auto" w:fill="FFFFFF"/>
        <w:spacing w:before="0" w:after="0" w:line="240" w:lineRule="auto"/>
        <w:ind w:firstLine="708"/>
        <w:contextualSpacing/>
        <w:jc w:val="center"/>
        <w:rPr>
          <w:sz w:val="28"/>
          <w:szCs w:val="28"/>
        </w:rPr>
      </w:pPr>
    </w:p>
    <w:p w:rsidR="00884889" w:rsidRDefault="004067A8" w:rsidP="00F3082F">
      <w:pPr>
        <w:pStyle w:val="1"/>
        <w:shd w:val="clear" w:color="auto" w:fill="FFFFFF"/>
        <w:spacing w:before="0" w:after="0" w:line="240" w:lineRule="auto"/>
        <w:ind w:firstLine="708"/>
        <w:contextualSpacing/>
        <w:jc w:val="center"/>
        <w:rPr>
          <w:sz w:val="28"/>
          <w:szCs w:val="28"/>
        </w:rPr>
      </w:pPr>
      <w:r w:rsidRPr="001B65CB">
        <w:rPr>
          <w:sz w:val="28"/>
          <w:szCs w:val="28"/>
        </w:rPr>
        <w:lastRenderedPageBreak/>
        <w:t>Заключение</w:t>
      </w:r>
    </w:p>
    <w:p w:rsidR="00AD6F07" w:rsidRDefault="00AD6F07" w:rsidP="00F3082F">
      <w:pPr>
        <w:pStyle w:val="1"/>
        <w:shd w:val="clear" w:color="auto" w:fill="FFFFFF"/>
        <w:spacing w:before="0" w:after="0" w:line="240" w:lineRule="auto"/>
        <w:ind w:firstLine="708"/>
        <w:contextualSpacing/>
        <w:jc w:val="center"/>
        <w:rPr>
          <w:sz w:val="28"/>
          <w:szCs w:val="28"/>
        </w:rPr>
      </w:pPr>
    </w:p>
    <w:p w:rsidR="006D219B" w:rsidRDefault="00AD6F07" w:rsidP="00F3082F">
      <w:pPr>
        <w:pStyle w:val="1"/>
        <w:shd w:val="clear" w:color="auto" w:fill="FFFFFF"/>
        <w:spacing w:before="0" w:after="0" w:line="240" w:lineRule="auto"/>
        <w:ind w:firstLine="708"/>
        <w:contextualSpacing/>
        <w:jc w:val="center"/>
        <w:rPr>
          <w:sz w:val="28"/>
          <w:szCs w:val="28"/>
        </w:rPr>
      </w:pPr>
      <w:r>
        <w:rPr>
          <w:sz w:val="28"/>
          <w:szCs w:val="28"/>
        </w:rPr>
        <w:t>Анализ исполнения производственной программы по водоснабжению и водоотведению, полученной прибыли и бухгалтерской финансовой отчетности за 2019 год.</w:t>
      </w:r>
    </w:p>
    <w:p w:rsidR="00AD6F07" w:rsidRDefault="00AD6F07" w:rsidP="00F3082F">
      <w:pPr>
        <w:pStyle w:val="1"/>
        <w:shd w:val="clear" w:color="auto" w:fill="FFFFFF"/>
        <w:spacing w:before="0" w:after="0" w:line="240" w:lineRule="auto"/>
        <w:ind w:firstLine="708"/>
        <w:contextualSpacing/>
        <w:jc w:val="center"/>
        <w:rPr>
          <w:sz w:val="28"/>
          <w:szCs w:val="28"/>
        </w:rPr>
      </w:pPr>
    </w:p>
    <w:p w:rsidR="00AD6F07" w:rsidRDefault="00CA12D6" w:rsidP="00AD6F07">
      <w:pPr>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А</w:t>
      </w:r>
      <w:r w:rsidR="00AD6F07">
        <w:rPr>
          <w:rFonts w:ascii="Times New Roman" w:hAnsi="Times New Roman" w:cs="Times New Roman"/>
          <w:bCs/>
          <w:sz w:val="28"/>
          <w:szCs w:val="28"/>
        </w:rPr>
        <w:t>нализ производственной программы и плана финансовой деятельности предприятия</w:t>
      </w:r>
      <w:r>
        <w:rPr>
          <w:rFonts w:ascii="Times New Roman" w:hAnsi="Times New Roman" w:cs="Times New Roman"/>
          <w:bCs/>
          <w:sz w:val="28"/>
          <w:szCs w:val="28"/>
        </w:rPr>
        <w:t xml:space="preserve"> </w:t>
      </w:r>
      <w:r w:rsidR="00AD6F07" w:rsidRPr="007B13FB">
        <w:rPr>
          <w:rFonts w:ascii="Times New Roman" w:hAnsi="Times New Roman" w:cs="Times New Roman"/>
          <w:b/>
          <w:sz w:val="28"/>
          <w:szCs w:val="28"/>
        </w:rPr>
        <w:t>свидетельствует о низком качестве планирования деятельности предприятия и слабой способности предприятии осуществлять расчеты по своим обязательствам.</w:t>
      </w:r>
      <w:r w:rsidR="00AD6F07">
        <w:rPr>
          <w:rFonts w:ascii="Times New Roman" w:hAnsi="Times New Roman" w:cs="Times New Roman"/>
          <w:sz w:val="28"/>
          <w:szCs w:val="28"/>
        </w:rPr>
        <w:t xml:space="preserve"> </w:t>
      </w:r>
    </w:p>
    <w:p w:rsidR="00AD6F07" w:rsidRDefault="0007558F" w:rsidP="00AD6F07">
      <w:pPr>
        <w:spacing w:line="240" w:lineRule="auto"/>
        <w:ind w:firstLine="709"/>
        <w:jc w:val="both"/>
        <w:rPr>
          <w:rFonts w:ascii="Times New Roman" w:hAnsi="Times New Roman" w:cs="Times New Roman"/>
          <w:b/>
          <w:sz w:val="28"/>
          <w:szCs w:val="28"/>
        </w:rPr>
      </w:pPr>
      <w:r>
        <w:rPr>
          <w:rFonts w:ascii="Times New Roman" w:hAnsi="Times New Roman" w:cs="Times New Roman"/>
          <w:bCs/>
          <w:sz w:val="28"/>
          <w:szCs w:val="28"/>
        </w:rPr>
        <w:t>При сверке главной книги (основного сводного бухгалтерского регистра) и аналитических регистров (</w:t>
      </w:r>
      <w:proofErr w:type="spellStart"/>
      <w:r>
        <w:rPr>
          <w:rFonts w:ascii="Times New Roman" w:hAnsi="Times New Roman" w:cs="Times New Roman"/>
          <w:bCs/>
          <w:sz w:val="28"/>
          <w:szCs w:val="28"/>
        </w:rPr>
        <w:t>оборотно</w:t>
      </w:r>
      <w:proofErr w:type="spellEnd"/>
      <w:r>
        <w:rPr>
          <w:rFonts w:ascii="Times New Roman" w:hAnsi="Times New Roman" w:cs="Times New Roman"/>
          <w:bCs/>
          <w:sz w:val="28"/>
          <w:szCs w:val="28"/>
        </w:rPr>
        <w:t xml:space="preserve"> - сальдовых ведомостей по счетам) выявлены расхождения в</w:t>
      </w:r>
      <w:r w:rsidRPr="00DB5749">
        <w:rPr>
          <w:rFonts w:ascii="Times New Roman" w:hAnsi="Times New Roman" w:cs="Times New Roman"/>
          <w:b/>
          <w:bCs/>
          <w:sz w:val="28"/>
          <w:szCs w:val="28"/>
        </w:rPr>
        <w:t xml:space="preserve"> нарушение пункта 1 статьи 13</w:t>
      </w:r>
      <w:r w:rsidRPr="00DB5749">
        <w:rPr>
          <w:rFonts w:ascii="Times New Roman" w:hAnsi="Times New Roman" w:cs="Times New Roman"/>
          <w:b/>
          <w:sz w:val="28"/>
          <w:szCs w:val="28"/>
        </w:rPr>
        <w:t xml:space="preserve"> </w:t>
      </w:r>
      <w:r w:rsidRPr="00840211">
        <w:rPr>
          <w:rFonts w:ascii="Times New Roman" w:hAnsi="Times New Roman" w:cs="Times New Roman"/>
          <w:b/>
          <w:sz w:val="28"/>
          <w:szCs w:val="28"/>
        </w:rPr>
        <w:t>Федерального закона от 06 декабря 2011г № 402-ФЗ</w:t>
      </w:r>
      <w:r>
        <w:rPr>
          <w:rFonts w:ascii="Times New Roman" w:hAnsi="Times New Roman" w:cs="Times New Roman"/>
          <w:b/>
          <w:sz w:val="28"/>
          <w:szCs w:val="28"/>
        </w:rPr>
        <w:t xml:space="preserve"> </w:t>
      </w:r>
      <w:r w:rsidRPr="00840211">
        <w:rPr>
          <w:rFonts w:ascii="Times New Roman" w:hAnsi="Times New Roman" w:cs="Times New Roman"/>
          <w:b/>
          <w:sz w:val="28"/>
          <w:szCs w:val="28"/>
        </w:rPr>
        <w:t>«О бухгалтерском учете»</w:t>
      </w:r>
      <w:r>
        <w:rPr>
          <w:rFonts w:ascii="Times New Roman" w:hAnsi="Times New Roman" w:cs="Times New Roman"/>
          <w:b/>
          <w:sz w:val="28"/>
          <w:szCs w:val="28"/>
        </w:rPr>
        <w:t xml:space="preserve">. Факт несоответствия данных может послужить основанием для привлечения к административной ответственности по статье 15.15.6 </w:t>
      </w:r>
      <w:proofErr w:type="spellStart"/>
      <w:r>
        <w:rPr>
          <w:rFonts w:ascii="Times New Roman" w:hAnsi="Times New Roman" w:cs="Times New Roman"/>
          <w:b/>
          <w:sz w:val="28"/>
          <w:szCs w:val="28"/>
        </w:rPr>
        <w:t>КоАП</w:t>
      </w:r>
      <w:proofErr w:type="spellEnd"/>
      <w:r>
        <w:rPr>
          <w:rFonts w:ascii="Times New Roman" w:hAnsi="Times New Roman" w:cs="Times New Roman"/>
          <w:b/>
          <w:sz w:val="28"/>
          <w:szCs w:val="28"/>
        </w:rPr>
        <w:t xml:space="preserve"> РФ.</w:t>
      </w:r>
    </w:p>
    <w:p w:rsidR="0007558F" w:rsidRDefault="0007558F" w:rsidP="0007558F">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банковских операций</w:t>
      </w:r>
      <w:r w:rsidR="001644F7">
        <w:rPr>
          <w:rFonts w:ascii="Times New Roman" w:hAnsi="Times New Roman" w:cs="Times New Roman"/>
          <w:b/>
          <w:sz w:val="28"/>
          <w:szCs w:val="28"/>
        </w:rPr>
        <w:t>.</w:t>
      </w:r>
    </w:p>
    <w:p w:rsidR="001644F7" w:rsidRDefault="001644F7" w:rsidP="001644F7">
      <w:pPr>
        <w:spacing w:line="240" w:lineRule="auto"/>
        <w:ind w:firstLine="709"/>
        <w:jc w:val="both"/>
        <w:rPr>
          <w:rFonts w:ascii="Times New Roman" w:hAnsi="Times New Roman" w:cs="Times New Roman"/>
          <w:b/>
          <w:sz w:val="28"/>
          <w:szCs w:val="28"/>
        </w:rPr>
      </w:pPr>
      <w:r w:rsidRPr="001644F7">
        <w:rPr>
          <w:rFonts w:ascii="Times New Roman" w:hAnsi="Times New Roman" w:cs="Times New Roman"/>
          <w:sz w:val="28"/>
          <w:szCs w:val="28"/>
        </w:rPr>
        <w:t>На расчетные счета муниципального унитарного предприятия были привлечены беспроцентные займы от сотрудников предприятия</w:t>
      </w:r>
      <w:r>
        <w:rPr>
          <w:rFonts w:ascii="Times New Roman" w:hAnsi="Times New Roman" w:cs="Times New Roman"/>
          <w:b/>
          <w:sz w:val="28"/>
          <w:szCs w:val="28"/>
        </w:rPr>
        <w:t xml:space="preserve"> в нарушение пункта 4 статьи 18 Федерального закона от 14 декабря 2002 № 161-ФЗ «О государственных и муниципальных унитарных предприятиях»</w:t>
      </w:r>
    </w:p>
    <w:p w:rsidR="001644F7" w:rsidRDefault="00A200E3" w:rsidP="00A200E3">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соблюдения кассовой, платежной и финансовой дисциплины.</w:t>
      </w:r>
    </w:p>
    <w:p w:rsidR="00A200E3" w:rsidRDefault="00A200E3" w:rsidP="00A200E3">
      <w:pPr>
        <w:spacing w:line="240" w:lineRule="auto"/>
        <w:ind w:firstLine="709"/>
        <w:jc w:val="both"/>
        <w:rPr>
          <w:rFonts w:ascii="Times New Roman" w:eastAsiaTheme="minorEastAsia" w:hAnsi="Times New Roman" w:cs="Times New Roman"/>
          <w:color w:val="auto"/>
          <w:sz w:val="28"/>
          <w:szCs w:val="28"/>
          <w:lang w:eastAsia="ru-RU"/>
        </w:rPr>
      </w:pPr>
      <w:r>
        <w:rPr>
          <w:rFonts w:ascii="Times New Roman" w:eastAsiaTheme="minorEastAsia" w:hAnsi="Times New Roman" w:cs="Times New Roman"/>
          <w:b/>
          <w:color w:val="auto"/>
          <w:sz w:val="28"/>
          <w:szCs w:val="28"/>
          <w:lang w:eastAsia="ru-RU"/>
        </w:rPr>
        <w:t>В</w:t>
      </w:r>
      <w:r w:rsidRPr="002F2F4B">
        <w:rPr>
          <w:rFonts w:ascii="Times New Roman" w:eastAsiaTheme="minorEastAsia" w:hAnsi="Times New Roman" w:cs="Times New Roman"/>
          <w:b/>
          <w:color w:val="auto"/>
          <w:sz w:val="28"/>
          <w:szCs w:val="28"/>
          <w:lang w:eastAsia="ru-RU"/>
        </w:rPr>
        <w:t xml:space="preserve"> нарушени</w:t>
      </w:r>
      <w:r>
        <w:rPr>
          <w:rFonts w:ascii="Times New Roman" w:eastAsiaTheme="minorEastAsia" w:hAnsi="Times New Roman" w:cs="Times New Roman"/>
          <w:b/>
          <w:color w:val="auto"/>
          <w:sz w:val="28"/>
          <w:szCs w:val="28"/>
          <w:lang w:eastAsia="ru-RU"/>
        </w:rPr>
        <w:t>е</w:t>
      </w:r>
      <w:r w:rsidRPr="002F2F4B">
        <w:rPr>
          <w:rFonts w:ascii="Times New Roman" w:eastAsiaTheme="minorEastAsia" w:hAnsi="Times New Roman" w:cs="Times New Roman"/>
          <w:b/>
          <w:color w:val="auto"/>
          <w:sz w:val="28"/>
          <w:szCs w:val="28"/>
          <w:lang w:eastAsia="ru-RU"/>
        </w:rPr>
        <w:t xml:space="preserve"> аб</w:t>
      </w:r>
      <w:r>
        <w:rPr>
          <w:rFonts w:ascii="Times New Roman" w:eastAsiaTheme="minorEastAsia" w:hAnsi="Times New Roman" w:cs="Times New Roman"/>
          <w:b/>
          <w:color w:val="auto"/>
          <w:sz w:val="28"/>
          <w:szCs w:val="28"/>
          <w:lang w:eastAsia="ru-RU"/>
        </w:rPr>
        <w:t>з</w:t>
      </w:r>
      <w:r w:rsidRPr="002F2F4B">
        <w:rPr>
          <w:rFonts w:ascii="Times New Roman" w:eastAsiaTheme="minorEastAsia" w:hAnsi="Times New Roman" w:cs="Times New Roman"/>
          <w:b/>
          <w:color w:val="auto"/>
          <w:sz w:val="28"/>
          <w:szCs w:val="28"/>
          <w:lang w:eastAsia="ru-RU"/>
        </w:rPr>
        <w:t>аца 2 пункта 2 Указания Банка России № 3210-У от 11.03.2014г «О порядке ведения кассовых операций»</w:t>
      </w:r>
      <w:r>
        <w:rPr>
          <w:rFonts w:ascii="Times New Roman" w:eastAsiaTheme="minorEastAsia" w:hAnsi="Times New Roman" w:cs="Times New Roman"/>
          <w:b/>
          <w:color w:val="auto"/>
          <w:sz w:val="28"/>
          <w:szCs w:val="28"/>
          <w:lang w:eastAsia="ru-RU"/>
        </w:rPr>
        <w:t xml:space="preserve"> л</w:t>
      </w:r>
      <w:r>
        <w:rPr>
          <w:rFonts w:ascii="Times New Roman" w:eastAsiaTheme="minorEastAsia" w:hAnsi="Times New Roman" w:cs="Times New Roman"/>
          <w:color w:val="auto"/>
          <w:sz w:val="28"/>
          <w:szCs w:val="28"/>
          <w:lang w:eastAsia="ru-RU"/>
        </w:rPr>
        <w:t>имит денежных средств кассы не определен.</w:t>
      </w:r>
    </w:p>
    <w:p w:rsidR="00A200E3" w:rsidRDefault="00A200E3" w:rsidP="00A200E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sidRPr="00904C4B">
        <w:rPr>
          <w:rFonts w:ascii="Times New Roman" w:eastAsiaTheme="minorEastAsia" w:hAnsi="Times New Roman" w:cs="Times New Roman"/>
          <w:b/>
          <w:color w:val="auto"/>
          <w:sz w:val="28"/>
          <w:szCs w:val="28"/>
          <w:lang w:eastAsia="ru-RU"/>
        </w:rPr>
        <w:t>В нарушение пункта 6.1 Указания Банка России от 11 марта 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heme="minorEastAsia" w:hAnsi="Times New Roman" w:cs="Times New Roman"/>
          <w:b/>
          <w:color w:val="auto"/>
          <w:sz w:val="28"/>
          <w:szCs w:val="28"/>
          <w:lang w:eastAsia="ru-RU"/>
        </w:rPr>
        <w:t xml:space="preserve"> </w:t>
      </w:r>
      <w:r w:rsidRPr="000E543D">
        <w:rPr>
          <w:rFonts w:ascii="Times New Roman" w:eastAsiaTheme="minorEastAsia" w:hAnsi="Times New Roman" w:cs="Times New Roman"/>
          <w:color w:val="auto"/>
          <w:sz w:val="28"/>
          <w:szCs w:val="28"/>
          <w:lang w:eastAsia="ru-RU"/>
        </w:rPr>
        <w:t>б</w:t>
      </w:r>
      <w:r>
        <w:rPr>
          <w:rFonts w:ascii="Times New Roman" w:eastAsiaTheme="minorEastAsia" w:hAnsi="Times New Roman" w:cs="Times New Roman"/>
          <w:color w:val="auto"/>
          <w:sz w:val="28"/>
          <w:szCs w:val="28"/>
          <w:lang w:eastAsia="ru-RU"/>
        </w:rPr>
        <w:t>ольшинство расходных кассовых ордеров оформлены не должным образом: отсутствуют инициалы сотрудника получившего денежные средства, отсутствуют паспортные данные для проведения идентификации, а также отсутствуют подписи  в получении денежных средств по</w:t>
      </w:r>
      <w:proofErr w:type="gramEnd"/>
      <w:r>
        <w:rPr>
          <w:rFonts w:ascii="Times New Roman" w:eastAsiaTheme="minorEastAsia" w:hAnsi="Times New Roman" w:cs="Times New Roman"/>
          <w:color w:val="auto"/>
          <w:sz w:val="28"/>
          <w:szCs w:val="28"/>
          <w:lang w:eastAsia="ru-RU"/>
        </w:rPr>
        <w:t xml:space="preserve"> расходным кассовым ордерам.</w:t>
      </w:r>
    </w:p>
    <w:p w:rsidR="00A200E3" w:rsidRDefault="00A200E3" w:rsidP="00A200E3">
      <w:pPr>
        <w:suppressAutoHyphens w:val="0"/>
        <w:autoSpaceDE w:val="0"/>
        <w:autoSpaceDN w:val="0"/>
        <w:adjustRightInd w:val="0"/>
        <w:spacing w:after="0" w:line="240" w:lineRule="auto"/>
        <w:jc w:val="both"/>
        <w:rPr>
          <w:rFonts w:ascii="Times New Roman" w:eastAsiaTheme="minorEastAsia" w:hAnsi="Times New Roman" w:cs="Times New Roman"/>
          <w:color w:val="auto"/>
          <w:sz w:val="28"/>
          <w:szCs w:val="28"/>
          <w:lang w:eastAsia="ru-RU"/>
        </w:rPr>
      </w:pPr>
    </w:p>
    <w:p w:rsidR="00CA12D6" w:rsidRDefault="00A200E3" w:rsidP="00A200E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sidRPr="00DD7B44">
        <w:rPr>
          <w:rFonts w:ascii="Times New Roman" w:eastAsiaTheme="minorEastAsia" w:hAnsi="Times New Roman" w:cs="Times New Roman"/>
          <w:b/>
          <w:color w:val="auto"/>
          <w:sz w:val="28"/>
          <w:szCs w:val="28"/>
          <w:lang w:eastAsia="ru-RU"/>
        </w:rPr>
        <w:t xml:space="preserve">В нарушение пункта 6.3 Указания Банка России от 11 марта 2014 № 3210-У </w:t>
      </w:r>
      <w:r w:rsidRPr="00904C4B">
        <w:rPr>
          <w:rFonts w:ascii="Times New Roman" w:eastAsiaTheme="minorEastAsia" w:hAnsi="Times New Roman" w:cs="Times New Roman"/>
          <w:b/>
          <w:color w:val="auto"/>
          <w:sz w:val="28"/>
          <w:szCs w:val="28"/>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heme="minorEastAsia" w:hAnsi="Times New Roman" w:cs="Times New Roman"/>
          <w:b/>
          <w:color w:val="auto"/>
          <w:sz w:val="28"/>
          <w:szCs w:val="28"/>
          <w:lang w:eastAsia="ru-RU"/>
        </w:rPr>
        <w:t xml:space="preserve"> </w:t>
      </w:r>
      <w:r w:rsidRPr="0067071C">
        <w:rPr>
          <w:rFonts w:ascii="Times New Roman" w:eastAsiaTheme="minorEastAsia" w:hAnsi="Times New Roman" w:cs="Times New Roman"/>
          <w:sz w:val="28"/>
          <w:szCs w:val="28"/>
          <w:lang w:eastAsia="ru-RU"/>
        </w:rPr>
        <w:t>р</w:t>
      </w:r>
      <w:r>
        <w:rPr>
          <w:rFonts w:ascii="Times New Roman" w:eastAsiaTheme="minorEastAsia" w:hAnsi="Times New Roman" w:cs="Times New Roman"/>
          <w:color w:val="auto"/>
          <w:sz w:val="28"/>
          <w:szCs w:val="28"/>
          <w:lang w:eastAsia="ru-RU"/>
        </w:rPr>
        <w:t>асходный кассовый ордер № 6 от 31.07.2019г на сумму 28999,00 оформленный на Светлову Е.В. для выдачи наличных денег работнику под отчет</w:t>
      </w:r>
      <w:r w:rsidR="00CA12D6">
        <w:rPr>
          <w:rFonts w:ascii="Times New Roman" w:eastAsiaTheme="minorEastAsia" w:hAnsi="Times New Roman" w:cs="Times New Roman"/>
          <w:color w:val="auto"/>
          <w:sz w:val="28"/>
          <w:szCs w:val="28"/>
          <w:lang w:eastAsia="ru-RU"/>
        </w:rPr>
        <w:t>.</w:t>
      </w:r>
      <w:proofErr w:type="gramEnd"/>
    </w:p>
    <w:p w:rsidR="00A200E3" w:rsidRDefault="00A200E3" w:rsidP="00A200E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Pr>
          <w:rFonts w:ascii="Times New Roman" w:eastAsiaTheme="minorEastAsia" w:hAnsi="Times New Roman" w:cs="Times New Roman"/>
          <w:color w:val="auto"/>
          <w:sz w:val="28"/>
          <w:szCs w:val="28"/>
          <w:lang w:eastAsia="ru-RU"/>
        </w:rPr>
        <w:t xml:space="preserve"> </w:t>
      </w:r>
    </w:p>
    <w:p w:rsidR="00A200E3" w:rsidRDefault="00A200E3" w:rsidP="00A200E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sidRPr="00DD7B44">
        <w:rPr>
          <w:rFonts w:ascii="Times New Roman" w:eastAsiaTheme="minorEastAsia" w:hAnsi="Times New Roman" w:cs="Times New Roman"/>
          <w:b/>
          <w:color w:val="auto"/>
          <w:sz w:val="28"/>
          <w:szCs w:val="28"/>
          <w:lang w:eastAsia="ru-RU"/>
        </w:rPr>
        <w:lastRenderedPageBreak/>
        <w:t xml:space="preserve">В нарушение пункта </w:t>
      </w:r>
      <w:r>
        <w:rPr>
          <w:rFonts w:ascii="Times New Roman" w:eastAsiaTheme="minorEastAsia" w:hAnsi="Times New Roman" w:cs="Times New Roman"/>
          <w:b/>
          <w:color w:val="auto"/>
          <w:sz w:val="28"/>
          <w:szCs w:val="28"/>
          <w:lang w:eastAsia="ru-RU"/>
        </w:rPr>
        <w:t>4</w:t>
      </w:r>
      <w:r w:rsidRPr="00DD7B44">
        <w:rPr>
          <w:rFonts w:ascii="Times New Roman" w:eastAsiaTheme="minorEastAsia" w:hAnsi="Times New Roman" w:cs="Times New Roman"/>
          <w:b/>
          <w:color w:val="auto"/>
          <w:sz w:val="28"/>
          <w:szCs w:val="28"/>
          <w:lang w:eastAsia="ru-RU"/>
        </w:rPr>
        <w:t>.</w:t>
      </w:r>
      <w:r>
        <w:rPr>
          <w:rFonts w:ascii="Times New Roman" w:eastAsiaTheme="minorEastAsia" w:hAnsi="Times New Roman" w:cs="Times New Roman"/>
          <w:b/>
          <w:color w:val="auto"/>
          <w:sz w:val="28"/>
          <w:szCs w:val="28"/>
          <w:lang w:eastAsia="ru-RU"/>
        </w:rPr>
        <w:t>3</w:t>
      </w:r>
      <w:r w:rsidRPr="00DD7B44">
        <w:rPr>
          <w:rFonts w:ascii="Times New Roman" w:eastAsiaTheme="minorEastAsia" w:hAnsi="Times New Roman" w:cs="Times New Roman"/>
          <w:b/>
          <w:color w:val="auto"/>
          <w:sz w:val="28"/>
          <w:szCs w:val="28"/>
          <w:lang w:eastAsia="ru-RU"/>
        </w:rPr>
        <w:t xml:space="preserve"> Указания Банка России от 11 марта 2014 № 3210-У</w:t>
      </w:r>
      <w:r>
        <w:rPr>
          <w:rFonts w:ascii="Times New Roman" w:eastAsiaTheme="minorEastAsia" w:hAnsi="Times New Roman" w:cs="Times New Roman"/>
          <w:b/>
          <w:color w:val="auto"/>
          <w:sz w:val="28"/>
          <w:szCs w:val="28"/>
          <w:lang w:eastAsia="ru-RU"/>
        </w:rPr>
        <w:t xml:space="preserve"> </w:t>
      </w:r>
      <w:r w:rsidRPr="00904C4B">
        <w:rPr>
          <w:rFonts w:ascii="Times New Roman" w:eastAsiaTheme="minorEastAsia" w:hAnsi="Times New Roman" w:cs="Times New Roman"/>
          <w:b/>
          <w:color w:val="auto"/>
          <w:sz w:val="28"/>
          <w:szCs w:val="28"/>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heme="minorEastAsia" w:hAnsi="Times New Roman" w:cs="Times New Roman"/>
          <w:b/>
          <w:color w:val="auto"/>
          <w:sz w:val="28"/>
          <w:szCs w:val="28"/>
          <w:lang w:eastAsia="ru-RU"/>
        </w:rPr>
        <w:t xml:space="preserve"> </w:t>
      </w:r>
      <w:r w:rsidRPr="00775855">
        <w:rPr>
          <w:rFonts w:ascii="Times New Roman" w:eastAsiaTheme="minorEastAsia" w:hAnsi="Times New Roman" w:cs="Times New Roman"/>
          <w:color w:val="auto"/>
          <w:sz w:val="28"/>
          <w:szCs w:val="28"/>
          <w:lang w:eastAsia="ru-RU"/>
        </w:rPr>
        <w:t>в представленных кассовых документах отсутствуют подписи кассира.</w:t>
      </w:r>
    </w:p>
    <w:p w:rsidR="00A200E3" w:rsidRDefault="00A200E3" w:rsidP="00A200E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A200E3" w:rsidRDefault="00A200E3" w:rsidP="00A200E3">
      <w:pPr>
        <w:suppressAutoHyphens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Style w:val="ccardcompanydescription-license"/>
          <w:rFonts w:ascii="Times New Roman" w:hAnsi="Times New Roman" w:cs="Times New Roman"/>
          <w:sz w:val="28"/>
          <w:szCs w:val="28"/>
        </w:rPr>
        <w:t xml:space="preserve">При проверке авансовых отчетов подотчетных лиц установлено, что </w:t>
      </w:r>
      <w:r w:rsidRPr="00EB667A">
        <w:rPr>
          <w:rStyle w:val="ccardcompanydescription-license"/>
          <w:rFonts w:ascii="Times New Roman" w:hAnsi="Times New Roman" w:cs="Times New Roman"/>
          <w:b/>
          <w:sz w:val="28"/>
          <w:szCs w:val="28"/>
        </w:rPr>
        <w:t>в нарушение</w:t>
      </w:r>
      <w:r w:rsidRPr="00EB667A">
        <w:rPr>
          <w:rFonts w:ascii="Times New Roman" w:hAnsi="Times New Roman" w:cs="Times New Roman"/>
          <w:b/>
          <w:sz w:val="28"/>
          <w:szCs w:val="28"/>
        </w:rPr>
        <w:t xml:space="preserve"> </w:t>
      </w:r>
      <w:r>
        <w:rPr>
          <w:rFonts w:ascii="Times New Roman" w:hAnsi="Times New Roman" w:cs="Times New Roman"/>
          <w:b/>
          <w:sz w:val="28"/>
          <w:szCs w:val="28"/>
        </w:rPr>
        <w:t>статьи</w:t>
      </w:r>
      <w:r w:rsidRPr="00181533">
        <w:rPr>
          <w:rFonts w:ascii="Times New Roman" w:hAnsi="Times New Roman" w:cs="Times New Roman"/>
          <w:b/>
          <w:sz w:val="28"/>
          <w:szCs w:val="28"/>
        </w:rPr>
        <w:t xml:space="preserve"> 1.1 пункт</w:t>
      </w:r>
      <w:r>
        <w:rPr>
          <w:rFonts w:ascii="Times New Roman" w:hAnsi="Times New Roman" w:cs="Times New Roman"/>
          <w:b/>
          <w:sz w:val="28"/>
          <w:szCs w:val="28"/>
        </w:rPr>
        <w:t>а 2</w:t>
      </w:r>
      <w:r w:rsidRPr="00181533">
        <w:rPr>
          <w:rFonts w:ascii="Times New Roman" w:hAnsi="Times New Roman" w:cs="Times New Roman"/>
          <w:b/>
          <w:sz w:val="28"/>
          <w:szCs w:val="28"/>
        </w:rPr>
        <w:t xml:space="preserve"> статьи 2 </w:t>
      </w:r>
      <w:r w:rsidRPr="00181533">
        <w:rPr>
          <w:rStyle w:val="ccardcompanydescription-license"/>
          <w:rFonts w:ascii="Times New Roman" w:hAnsi="Times New Roman" w:cs="Times New Roman"/>
          <w:b/>
          <w:sz w:val="28"/>
          <w:szCs w:val="28"/>
        </w:rPr>
        <w:t>Федерального закона от 22 мая 2003 №54-ФЗ «О применении контрольно-кассовой техники при осуществлении расчетов в Российской Федерации»</w:t>
      </w:r>
      <w:r>
        <w:rPr>
          <w:rStyle w:val="ccardcompanydescription-license"/>
          <w:rFonts w:ascii="Times New Roman" w:hAnsi="Times New Roman" w:cs="Times New Roman"/>
          <w:b/>
          <w:sz w:val="28"/>
          <w:szCs w:val="28"/>
        </w:rPr>
        <w:t xml:space="preserve"> </w:t>
      </w:r>
      <w:r>
        <w:rPr>
          <w:rStyle w:val="ccardcompanydescription-license"/>
          <w:rFonts w:ascii="Times New Roman" w:hAnsi="Times New Roman" w:cs="Times New Roman"/>
          <w:sz w:val="28"/>
          <w:szCs w:val="28"/>
        </w:rPr>
        <w:t>товарные чеки, приложенные к авансовым отчетам, не имеют подтверждения</w:t>
      </w:r>
      <w:r w:rsidRPr="00EB667A">
        <w:rPr>
          <w:rFonts w:ascii="Times New Roman" w:hAnsi="Times New Roman" w:cs="Times New Roman"/>
          <w:sz w:val="28"/>
          <w:szCs w:val="28"/>
        </w:rPr>
        <w:t xml:space="preserve"> </w:t>
      </w:r>
      <w:proofErr w:type="spellStart"/>
      <w:r w:rsidRPr="00181533">
        <w:rPr>
          <w:rFonts w:ascii="Times New Roman" w:hAnsi="Times New Roman" w:cs="Times New Roman"/>
          <w:sz w:val="28"/>
          <w:szCs w:val="28"/>
        </w:rPr>
        <w:t>онлайн-чек</w:t>
      </w:r>
      <w:r>
        <w:rPr>
          <w:rFonts w:ascii="Times New Roman" w:hAnsi="Times New Roman" w:cs="Times New Roman"/>
          <w:sz w:val="28"/>
          <w:szCs w:val="28"/>
        </w:rPr>
        <w:t>ами</w:t>
      </w:r>
      <w:proofErr w:type="spellEnd"/>
      <w:r w:rsidRPr="00181533">
        <w:rPr>
          <w:rFonts w:ascii="Times New Roman" w:hAnsi="Times New Roman" w:cs="Times New Roman"/>
          <w:sz w:val="28"/>
          <w:szCs w:val="28"/>
        </w:rPr>
        <w:t xml:space="preserve"> или распечатанные на кассе БСО</w:t>
      </w:r>
      <w:r>
        <w:rPr>
          <w:rFonts w:ascii="Times New Roman" w:hAnsi="Times New Roman" w:cs="Times New Roman"/>
          <w:sz w:val="28"/>
          <w:szCs w:val="28"/>
        </w:rPr>
        <w:t xml:space="preserve">. Таким образом, данные расходы согласно </w:t>
      </w:r>
      <w:r w:rsidRPr="00EB667A">
        <w:rPr>
          <w:rFonts w:ascii="Times New Roman" w:eastAsia="Times New Roman" w:hAnsi="Times New Roman" w:cs="Times New Roman"/>
          <w:b/>
          <w:sz w:val="28"/>
          <w:szCs w:val="28"/>
          <w:lang w:eastAsia="ru-RU"/>
        </w:rPr>
        <w:t>пункту 1 статьи  252 Налогового кодекса Российской Федерации не признаются обоснованными и документально подтвержденными</w:t>
      </w:r>
      <w:r>
        <w:rPr>
          <w:rFonts w:ascii="Times New Roman" w:eastAsia="Times New Roman" w:hAnsi="Times New Roman" w:cs="Times New Roman"/>
          <w:b/>
          <w:sz w:val="28"/>
          <w:szCs w:val="28"/>
          <w:lang w:eastAsia="ru-RU"/>
        </w:rPr>
        <w:t xml:space="preserve"> и не могут быть принятыми к учету в сумме 31 587 рублей 40 копеек.</w:t>
      </w:r>
    </w:p>
    <w:p w:rsidR="00A200E3" w:rsidRDefault="00A200E3" w:rsidP="00A200E3">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00E3" w:rsidRDefault="00A200E3" w:rsidP="00A200E3">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Проверка соблюдения требований законодательства при осуществлении трудовых отношений с персоналом.</w:t>
      </w:r>
    </w:p>
    <w:p w:rsidR="00A200E3" w:rsidRDefault="00A200E3" w:rsidP="00A200E3">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00E3" w:rsidRDefault="00A200E3" w:rsidP="00A200E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00E3">
        <w:rPr>
          <w:rFonts w:ascii="Times New Roman" w:eastAsia="Times New Roman" w:hAnsi="Times New Roman" w:cs="Times New Roman"/>
          <w:b/>
          <w:sz w:val="28"/>
          <w:szCs w:val="28"/>
          <w:lang w:eastAsia="ru-RU"/>
        </w:rPr>
        <w:t>В нарушение статьи 68 Трудового Кодекса Российской Федерации</w:t>
      </w:r>
      <w:r>
        <w:rPr>
          <w:rFonts w:ascii="Times New Roman" w:eastAsia="Times New Roman" w:hAnsi="Times New Roman" w:cs="Times New Roman"/>
          <w:sz w:val="28"/>
          <w:szCs w:val="28"/>
          <w:lang w:eastAsia="ru-RU"/>
        </w:rPr>
        <w:t xml:space="preserve"> приказы о приеме на работу не вручены сотрудникам под роспись в трехдневный срок со дня фактического начала работы.</w:t>
      </w:r>
    </w:p>
    <w:p w:rsidR="00A200E3" w:rsidRDefault="00A200E3" w:rsidP="00A200E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200E3" w:rsidRDefault="00A200E3" w:rsidP="00A200E3">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E25CF">
        <w:rPr>
          <w:rFonts w:ascii="Times New Roman" w:eastAsia="Times New Roman" w:hAnsi="Times New Roman" w:cs="Times New Roman"/>
          <w:b/>
          <w:sz w:val="28"/>
          <w:szCs w:val="28"/>
          <w:lang w:eastAsia="ru-RU"/>
        </w:rPr>
        <w:t xml:space="preserve">В нарушение пункта 1 статьи 284 Трудового Кодекса Российской Федерации </w:t>
      </w:r>
      <w:r w:rsidRPr="006E25CF">
        <w:rPr>
          <w:rFonts w:ascii="Times New Roman" w:eastAsia="Times New Roman" w:hAnsi="Times New Roman" w:cs="Times New Roman"/>
          <w:sz w:val="28"/>
          <w:szCs w:val="28"/>
          <w:lang w:eastAsia="ru-RU"/>
        </w:rPr>
        <w:t xml:space="preserve">сотрудник Новожилова У.Н. была принята на </w:t>
      </w:r>
      <w:r w:rsidR="000E3DDC" w:rsidRPr="006E25CF">
        <w:rPr>
          <w:rFonts w:ascii="Times New Roman" w:eastAsia="Times New Roman" w:hAnsi="Times New Roman" w:cs="Times New Roman"/>
          <w:sz w:val="28"/>
          <w:szCs w:val="28"/>
          <w:lang w:eastAsia="ru-RU"/>
        </w:rPr>
        <w:t xml:space="preserve">должность в качестве лаборанта с полной занятостью и на должность  контролера по совместительству на полную занятость. </w:t>
      </w:r>
    </w:p>
    <w:p w:rsidR="00CA12D6" w:rsidRPr="00A200E3" w:rsidRDefault="00CA12D6" w:rsidP="00A200E3">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0E3DDC" w:rsidRDefault="00CA12D6" w:rsidP="000E3DDC">
      <w:pPr>
        <w:spacing w:line="240" w:lineRule="auto"/>
        <w:jc w:val="both"/>
        <w:rPr>
          <w:rFonts w:ascii="Times New Roman" w:eastAsiaTheme="minorEastAsia" w:hAnsi="Times New Roman" w:cs="Times New Roman"/>
          <w:b/>
          <w:color w:val="auto"/>
          <w:sz w:val="28"/>
          <w:szCs w:val="28"/>
          <w:lang w:eastAsia="ru-RU"/>
        </w:rPr>
      </w:pPr>
      <w:r>
        <w:rPr>
          <w:rFonts w:ascii="Times New Roman" w:hAnsi="Times New Roman" w:cs="Times New Roman"/>
          <w:b/>
          <w:sz w:val="28"/>
          <w:szCs w:val="28"/>
        </w:rPr>
        <w:t xml:space="preserve">         </w:t>
      </w:r>
      <w:r w:rsidR="000E3DDC">
        <w:rPr>
          <w:rFonts w:ascii="Times New Roman" w:hAnsi="Times New Roman" w:cs="Times New Roman"/>
          <w:b/>
          <w:sz w:val="28"/>
          <w:szCs w:val="28"/>
        </w:rPr>
        <w:t>В</w:t>
      </w:r>
      <w:r w:rsidR="000E3DDC" w:rsidRPr="00840211">
        <w:rPr>
          <w:rFonts w:ascii="Times New Roman" w:hAnsi="Times New Roman" w:cs="Times New Roman"/>
          <w:b/>
          <w:sz w:val="28"/>
          <w:szCs w:val="28"/>
        </w:rPr>
        <w:t xml:space="preserve"> нарушени</w:t>
      </w:r>
      <w:r w:rsidR="000E3DDC">
        <w:rPr>
          <w:rFonts w:ascii="Times New Roman" w:hAnsi="Times New Roman" w:cs="Times New Roman"/>
          <w:b/>
          <w:sz w:val="28"/>
          <w:szCs w:val="28"/>
        </w:rPr>
        <w:t>е</w:t>
      </w:r>
      <w:r w:rsidR="000E3DDC" w:rsidRPr="00840211">
        <w:rPr>
          <w:rFonts w:ascii="Times New Roman" w:hAnsi="Times New Roman" w:cs="Times New Roman"/>
          <w:b/>
          <w:sz w:val="28"/>
          <w:szCs w:val="28"/>
        </w:rPr>
        <w:t xml:space="preserve"> пункта </w:t>
      </w:r>
      <w:r w:rsidR="000E3DDC">
        <w:rPr>
          <w:rFonts w:ascii="Times New Roman" w:hAnsi="Times New Roman" w:cs="Times New Roman"/>
          <w:b/>
          <w:sz w:val="28"/>
          <w:szCs w:val="28"/>
        </w:rPr>
        <w:t xml:space="preserve">1 </w:t>
      </w:r>
      <w:r w:rsidR="000E3DDC" w:rsidRPr="00840211">
        <w:rPr>
          <w:rFonts w:ascii="Times New Roman" w:hAnsi="Times New Roman" w:cs="Times New Roman"/>
          <w:b/>
          <w:sz w:val="28"/>
          <w:szCs w:val="28"/>
        </w:rPr>
        <w:t>статьи 9 Федерального закона от 06 декабря 2011г № 402-ФЗ «О бухгалтерском учете»</w:t>
      </w:r>
      <w:r w:rsidR="000E3DDC">
        <w:rPr>
          <w:rFonts w:ascii="Times New Roman" w:hAnsi="Times New Roman" w:cs="Times New Roman"/>
          <w:b/>
          <w:sz w:val="28"/>
          <w:szCs w:val="28"/>
        </w:rPr>
        <w:t xml:space="preserve"> </w:t>
      </w:r>
      <w:r w:rsidR="000E3DDC" w:rsidRPr="001D45D5">
        <w:rPr>
          <w:rFonts w:ascii="Times New Roman" w:hAnsi="Times New Roman" w:cs="Times New Roman"/>
          <w:sz w:val="28"/>
          <w:szCs w:val="28"/>
        </w:rPr>
        <w:t>муниципальным унитарным предприятием «</w:t>
      </w:r>
      <w:proofErr w:type="spellStart"/>
      <w:r w:rsidR="000E3DDC" w:rsidRPr="001D45D5">
        <w:rPr>
          <w:rFonts w:ascii="Times New Roman" w:hAnsi="Times New Roman" w:cs="Times New Roman"/>
          <w:sz w:val="28"/>
          <w:szCs w:val="28"/>
        </w:rPr>
        <w:t>Шимский</w:t>
      </w:r>
      <w:proofErr w:type="spellEnd"/>
      <w:r w:rsidR="000E3DDC" w:rsidRPr="001D45D5">
        <w:rPr>
          <w:rFonts w:ascii="Times New Roman" w:hAnsi="Times New Roman" w:cs="Times New Roman"/>
          <w:sz w:val="28"/>
          <w:szCs w:val="28"/>
        </w:rPr>
        <w:t xml:space="preserve"> водоканал»</w:t>
      </w:r>
      <w:r w:rsidR="000E3DDC">
        <w:rPr>
          <w:rFonts w:ascii="Times New Roman" w:hAnsi="Times New Roman" w:cs="Times New Roman"/>
          <w:sz w:val="28"/>
          <w:szCs w:val="28"/>
        </w:rPr>
        <w:t xml:space="preserve"> не разработана и не утверждена форма штатного расписания.</w:t>
      </w:r>
      <w:r w:rsidR="000E3DDC" w:rsidRPr="00594DE5">
        <w:rPr>
          <w:rFonts w:ascii="Times New Roman" w:hAnsi="Times New Roman" w:cs="Times New Roman"/>
          <w:sz w:val="28"/>
          <w:szCs w:val="28"/>
        </w:rPr>
        <w:t xml:space="preserve"> </w:t>
      </w:r>
    </w:p>
    <w:p w:rsidR="000E3DDC" w:rsidRDefault="000E3DDC" w:rsidP="000E3DDC">
      <w:pPr>
        <w:spacing w:line="240" w:lineRule="auto"/>
        <w:ind w:firstLine="709"/>
        <w:jc w:val="both"/>
        <w:rPr>
          <w:rFonts w:ascii="Times New Roman" w:eastAsiaTheme="minorEastAsia" w:hAnsi="Times New Roman" w:cs="Times New Roman"/>
          <w:color w:val="auto"/>
          <w:sz w:val="28"/>
          <w:szCs w:val="28"/>
          <w:lang w:eastAsia="ru-RU"/>
        </w:rPr>
      </w:pPr>
      <w:r w:rsidRPr="00594DE5">
        <w:rPr>
          <w:rFonts w:ascii="Times New Roman" w:eastAsiaTheme="minorEastAsia" w:hAnsi="Times New Roman" w:cs="Times New Roman"/>
          <w:b/>
          <w:color w:val="auto"/>
          <w:sz w:val="28"/>
          <w:szCs w:val="28"/>
          <w:lang w:eastAsia="ru-RU"/>
        </w:rPr>
        <w:t xml:space="preserve">В нарушение </w:t>
      </w:r>
      <w:hyperlink r:id="rId12" w:history="1">
        <w:proofErr w:type="gramStart"/>
        <w:r w:rsidRPr="00D85378">
          <w:rPr>
            <w:rFonts w:ascii="Times New Roman" w:eastAsiaTheme="minorEastAsia" w:hAnsi="Times New Roman" w:cs="Times New Roman"/>
            <w:b/>
            <w:color w:val="000000" w:themeColor="text1"/>
            <w:sz w:val="28"/>
            <w:szCs w:val="28"/>
            <w:lang w:eastAsia="ru-RU"/>
          </w:rPr>
          <w:t>Постановлени</w:t>
        </w:r>
      </w:hyperlink>
      <w:r w:rsidRPr="00D85378">
        <w:rPr>
          <w:rFonts w:ascii="Times New Roman" w:hAnsi="Times New Roman" w:cs="Times New Roman"/>
          <w:b/>
          <w:sz w:val="28"/>
          <w:szCs w:val="28"/>
        </w:rPr>
        <w:t>я</w:t>
      </w:r>
      <w:proofErr w:type="gramEnd"/>
      <w:r w:rsidRPr="00594DE5">
        <w:rPr>
          <w:rFonts w:ascii="Times New Roman" w:eastAsiaTheme="minorEastAsia" w:hAnsi="Times New Roman" w:cs="Times New Roman"/>
          <w:b/>
          <w:color w:val="auto"/>
          <w:sz w:val="28"/>
          <w:szCs w:val="28"/>
          <w:lang w:eastAsia="ru-RU"/>
        </w:rPr>
        <w:t xml:space="preserve"> Госкомстата России от 05.01.2004 N 1 "Об утверждении унифицированных форм первичной учетной документации по учету труда и его оплаты"</w:t>
      </w:r>
      <w:r>
        <w:rPr>
          <w:rFonts w:ascii="Times New Roman" w:eastAsiaTheme="minorEastAsia" w:hAnsi="Times New Roman" w:cs="Times New Roman"/>
          <w:b/>
          <w:color w:val="auto"/>
          <w:sz w:val="28"/>
          <w:szCs w:val="28"/>
          <w:lang w:eastAsia="ru-RU"/>
        </w:rPr>
        <w:t xml:space="preserve"> </w:t>
      </w:r>
      <w:r w:rsidRPr="00962607">
        <w:rPr>
          <w:rFonts w:ascii="Times New Roman" w:eastAsiaTheme="minorEastAsia" w:hAnsi="Times New Roman" w:cs="Times New Roman"/>
          <w:color w:val="auto"/>
          <w:sz w:val="28"/>
          <w:szCs w:val="28"/>
          <w:lang w:eastAsia="ru-RU"/>
        </w:rPr>
        <w:t>муниципальным унитарным предприятием «</w:t>
      </w:r>
      <w:proofErr w:type="spellStart"/>
      <w:r w:rsidRPr="00962607">
        <w:rPr>
          <w:rFonts w:ascii="Times New Roman" w:eastAsiaTheme="minorEastAsia" w:hAnsi="Times New Roman" w:cs="Times New Roman"/>
          <w:color w:val="auto"/>
          <w:sz w:val="28"/>
          <w:szCs w:val="28"/>
          <w:lang w:eastAsia="ru-RU"/>
        </w:rPr>
        <w:t>Шимский</w:t>
      </w:r>
      <w:proofErr w:type="spellEnd"/>
      <w:r w:rsidRPr="00962607">
        <w:rPr>
          <w:rFonts w:ascii="Times New Roman" w:eastAsiaTheme="minorEastAsia" w:hAnsi="Times New Roman" w:cs="Times New Roman"/>
          <w:color w:val="auto"/>
          <w:sz w:val="28"/>
          <w:szCs w:val="28"/>
          <w:lang w:eastAsia="ru-RU"/>
        </w:rPr>
        <w:t xml:space="preserve"> водоканал» не применяется форма Т-3</w:t>
      </w:r>
      <w:r>
        <w:rPr>
          <w:rFonts w:ascii="Times New Roman" w:eastAsiaTheme="minorEastAsia" w:hAnsi="Times New Roman" w:cs="Times New Roman"/>
          <w:color w:val="auto"/>
          <w:sz w:val="28"/>
          <w:szCs w:val="28"/>
          <w:lang w:eastAsia="ru-RU"/>
        </w:rPr>
        <w:t xml:space="preserve">. </w:t>
      </w:r>
      <w:r w:rsidRPr="00594DE5">
        <w:rPr>
          <w:rFonts w:ascii="Times New Roman" w:eastAsiaTheme="minorEastAsia" w:hAnsi="Times New Roman" w:cs="Times New Roman"/>
          <w:color w:val="auto"/>
          <w:sz w:val="28"/>
          <w:szCs w:val="28"/>
          <w:lang w:eastAsia="ru-RU"/>
        </w:rPr>
        <w:t xml:space="preserve">Штатное расписание </w:t>
      </w:r>
      <w:r>
        <w:rPr>
          <w:rFonts w:ascii="Times New Roman" w:eastAsiaTheme="minorEastAsia" w:hAnsi="Times New Roman" w:cs="Times New Roman"/>
          <w:color w:val="auto"/>
          <w:sz w:val="28"/>
          <w:szCs w:val="28"/>
          <w:lang w:eastAsia="ru-RU"/>
        </w:rPr>
        <w:t xml:space="preserve">не </w:t>
      </w:r>
      <w:r w:rsidRPr="00594DE5">
        <w:rPr>
          <w:rFonts w:ascii="Times New Roman" w:eastAsiaTheme="minorEastAsia" w:hAnsi="Times New Roman" w:cs="Times New Roman"/>
          <w:color w:val="auto"/>
          <w:sz w:val="28"/>
          <w:szCs w:val="28"/>
          <w:lang w:eastAsia="ru-RU"/>
        </w:rPr>
        <w:t>утвержд</w:t>
      </w:r>
      <w:r>
        <w:rPr>
          <w:rFonts w:ascii="Times New Roman" w:eastAsiaTheme="minorEastAsia" w:hAnsi="Times New Roman" w:cs="Times New Roman"/>
          <w:color w:val="auto"/>
          <w:sz w:val="28"/>
          <w:szCs w:val="28"/>
          <w:lang w:eastAsia="ru-RU"/>
        </w:rPr>
        <w:t>ено</w:t>
      </w:r>
      <w:r w:rsidRPr="00594DE5">
        <w:rPr>
          <w:rFonts w:ascii="Times New Roman" w:eastAsiaTheme="minorEastAsia" w:hAnsi="Times New Roman" w:cs="Times New Roman"/>
          <w:color w:val="auto"/>
          <w:sz w:val="28"/>
          <w:szCs w:val="28"/>
          <w:lang w:eastAsia="ru-RU"/>
        </w:rPr>
        <w:t xml:space="preserve"> приказом (распоряжением) руководителя организации или уполномоченного на это лиц</w:t>
      </w:r>
      <w:r>
        <w:rPr>
          <w:rFonts w:ascii="Times New Roman" w:eastAsiaTheme="minorEastAsia" w:hAnsi="Times New Roman" w:cs="Times New Roman"/>
          <w:color w:val="auto"/>
          <w:sz w:val="28"/>
          <w:szCs w:val="28"/>
          <w:lang w:eastAsia="ru-RU"/>
        </w:rPr>
        <w:t>ом</w:t>
      </w:r>
      <w:r w:rsidRPr="00594DE5">
        <w:rPr>
          <w:rFonts w:ascii="Times New Roman" w:eastAsiaTheme="minorEastAsia" w:hAnsi="Times New Roman" w:cs="Times New Roman"/>
          <w:color w:val="auto"/>
          <w:sz w:val="28"/>
          <w:szCs w:val="28"/>
          <w:lang w:eastAsia="ru-RU"/>
        </w:rPr>
        <w:t>.</w:t>
      </w:r>
      <w:r>
        <w:rPr>
          <w:rFonts w:ascii="Times New Roman" w:eastAsiaTheme="minorEastAsia" w:hAnsi="Times New Roman" w:cs="Times New Roman"/>
          <w:color w:val="auto"/>
          <w:sz w:val="28"/>
          <w:szCs w:val="28"/>
          <w:lang w:eastAsia="ru-RU"/>
        </w:rPr>
        <w:t xml:space="preserve"> </w:t>
      </w:r>
    </w:p>
    <w:p w:rsidR="000E3DDC" w:rsidRDefault="00CA12D6" w:rsidP="000E3DDC">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нарушение статьи 130 Трудового кодекса Российской Федерации от 30.12.2001 № 197-ФЗ д</w:t>
      </w:r>
      <w:r w:rsidR="000E3DDC" w:rsidRPr="0076672F">
        <w:rPr>
          <w:rFonts w:ascii="Times New Roman" w:hAnsi="Times New Roman" w:cs="Times New Roman"/>
          <w:b/>
          <w:sz w:val="28"/>
          <w:szCs w:val="28"/>
        </w:rPr>
        <w:t>иректору МУП «</w:t>
      </w:r>
      <w:proofErr w:type="spellStart"/>
      <w:r w:rsidR="000E3DDC" w:rsidRPr="0076672F">
        <w:rPr>
          <w:rFonts w:ascii="Times New Roman" w:hAnsi="Times New Roman" w:cs="Times New Roman"/>
          <w:b/>
          <w:sz w:val="28"/>
          <w:szCs w:val="28"/>
        </w:rPr>
        <w:t>Шимский</w:t>
      </w:r>
      <w:proofErr w:type="spellEnd"/>
      <w:r w:rsidR="000E3DDC" w:rsidRPr="0076672F">
        <w:rPr>
          <w:rFonts w:ascii="Times New Roman" w:hAnsi="Times New Roman" w:cs="Times New Roman"/>
          <w:b/>
          <w:sz w:val="28"/>
          <w:szCs w:val="28"/>
        </w:rPr>
        <w:t xml:space="preserve"> водоканал» </w:t>
      </w:r>
      <w:proofErr w:type="spellStart"/>
      <w:r w:rsidR="000E3DDC" w:rsidRPr="0076672F">
        <w:rPr>
          <w:rFonts w:ascii="Times New Roman" w:hAnsi="Times New Roman" w:cs="Times New Roman"/>
          <w:b/>
          <w:sz w:val="28"/>
          <w:szCs w:val="28"/>
        </w:rPr>
        <w:t>Работуеву</w:t>
      </w:r>
      <w:proofErr w:type="spellEnd"/>
      <w:r w:rsidR="000E3DDC" w:rsidRPr="0076672F">
        <w:rPr>
          <w:rFonts w:ascii="Times New Roman" w:hAnsi="Times New Roman" w:cs="Times New Roman"/>
          <w:b/>
          <w:sz w:val="28"/>
          <w:szCs w:val="28"/>
        </w:rPr>
        <w:t xml:space="preserve"> С.Ф. начислялась и выплачивалась арендная плата (по договорам аренды) за предоставление личной (собственной) тех</w:t>
      </w:r>
      <w:r w:rsidR="000E3DDC">
        <w:rPr>
          <w:rFonts w:ascii="Times New Roman" w:hAnsi="Times New Roman" w:cs="Times New Roman"/>
          <w:b/>
          <w:sz w:val="28"/>
          <w:szCs w:val="28"/>
        </w:rPr>
        <w:t xml:space="preserve">ники, в сумму заработной платы, что недопустимо в соответствии действующим законодательством. Данные нарушения привели к искажению всей бухгалтерской отчетности </w:t>
      </w:r>
      <w:r w:rsidR="000E3DDC">
        <w:rPr>
          <w:rFonts w:ascii="Times New Roman" w:hAnsi="Times New Roman" w:cs="Times New Roman"/>
          <w:b/>
          <w:sz w:val="28"/>
          <w:szCs w:val="28"/>
        </w:rPr>
        <w:lastRenderedPageBreak/>
        <w:t xml:space="preserve">и попадают под действие правонарушений, установленных Административным кодексом Российской Федерации. </w:t>
      </w:r>
    </w:p>
    <w:p w:rsidR="000E3DDC" w:rsidRPr="0045577D" w:rsidRDefault="006E25CF" w:rsidP="000E3DDC">
      <w:pPr>
        <w:spacing w:line="240" w:lineRule="auto"/>
        <w:ind w:firstLine="709"/>
        <w:jc w:val="both"/>
        <w:rPr>
          <w:rFonts w:ascii="Times New Roman" w:hAnsi="Times New Roman" w:cs="Times New Roman"/>
          <w:sz w:val="28"/>
          <w:szCs w:val="28"/>
        </w:rPr>
      </w:pPr>
      <w:r w:rsidRPr="006E25CF">
        <w:rPr>
          <w:rFonts w:ascii="Times New Roman" w:hAnsi="Times New Roman" w:cs="Times New Roman"/>
          <w:b/>
          <w:sz w:val="28"/>
          <w:szCs w:val="28"/>
        </w:rPr>
        <w:t>В нарушение статьи 120 Налогового кодекса Российской Федерации (часть первая) от 31.07.1998 № 146-ФЗ</w:t>
      </w:r>
      <w:r>
        <w:rPr>
          <w:rFonts w:ascii="Times New Roman" w:hAnsi="Times New Roman" w:cs="Times New Roman"/>
          <w:sz w:val="28"/>
          <w:szCs w:val="28"/>
        </w:rPr>
        <w:t xml:space="preserve"> </w:t>
      </w:r>
      <w:r w:rsidR="000E3DDC">
        <w:rPr>
          <w:rFonts w:ascii="Times New Roman" w:hAnsi="Times New Roman" w:cs="Times New Roman"/>
          <w:sz w:val="28"/>
          <w:szCs w:val="28"/>
        </w:rPr>
        <w:t>о</w:t>
      </w:r>
      <w:r w:rsidR="000E3DDC" w:rsidRPr="0045577D">
        <w:rPr>
          <w:rFonts w:ascii="Times New Roman" w:hAnsi="Times New Roman" w:cs="Times New Roman"/>
          <w:sz w:val="28"/>
          <w:szCs w:val="28"/>
        </w:rPr>
        <w:t>бъектом контроля начислял</w:t>
      </w:r>
      <w:r w:rsidR="000E3DDC">
        <w:rPr>
          <w:rFonts w:ascii="Times New Roman" w:hAnsi="Times New Roman" w:cs="Times New Roman"/>
          <w:sz w:val="28"/>
          <w:szCs w:val="28"/>
        </w:rPr>
        <w:t xml:space="preserve">ись взносы на повышенную заработную плату, что привело </w:t>
      </w:r>
      <w:r w:rsidR="000E3DDC" w:rsidRPr="009776E5">
        <w:rPr>
          <w:rFonts w:ascii="Times New Roman" w:hAnsi="Times New Roman" w:cs="Times New Roman"/>
          <w:b/>
          <w:sz w:val="28"/>
          <w:szCs w:val="28"/>
        </w:rPr>
        <w:t xml:space="preserve">к </w:t>
      </w:r>
      <w:r w:rsidR="000E3DDC">
        <w:rPr>
          <w:rFonts w:ascii="Times New Roman" w:hAnsi="Times New Roman" w:cs="Times New Roman"/>
          <w:b/>
          <w:sz w:val="28"/>
          <w:szCs w:val="28"/>
        </w:rPr>
        <w:t>завышенным и неэффективным</w:t>
      </w:r>
      <w:r w:rsidR="000E3DDC" w:rsidRPr="009776E5">
        <w:rPr>
          <w:rFonts w:ascii="Times New Roman" w:hAnsi="Times New Roman" w:cs="Times New Roman"/>
          <w:b/>
          <w:sz w:val="28"/>
          <w:szCs w:val="28"/>
        </w:rPr>
        <w:t xml:space="preserve"> расходам</w:t>
      </w:r>
      <w:r w:rsidR="000E3DDC">
        <w:rPr>
          <w:rFonts w:ascii="Times New Roman" w:hAnsi="Times New Roman" w:cs="Times New Roman"/>
          <w:sz w:val="28"/>
          <w:szCs w:val="28"/>
        </w:rPr>
        <w:t xml:space="preserve"> в сумме 24684,10 рублей.</w:t>
      </w:r>
    </w:p>
    <w:p w:rsidR="000E3DDC" w:rsidRDefault="000E3DDC" w:rsidP="000E3DDC">
      <w:pPr>
        <w:suppressAutoHyphens w:val="0"/>
        <w:autoSpaceDE w:val="0"/>
        <w:autoSpaceDN w:val="0"/>
        <w:adjustRightInd w:val="0"/>
        <w:spacing w:after="0" w:line="240" w:lineRule="auto"/>
        <w:ind w:firstLine="709"/>
        <w:jc w:val="center"/>
        <w:rPr>
          <w:rFonts w:ascii="Times New Roman" w:hAnsi="Times New Roman" w:cs="Times New Roman"/>
          <w:b/>
          <w:sz w:val="28"/>
          <w:szCs w:val="28"/>
        </w:rPr>
      </w:pPr>
      <w:r w:rsidRPr="000E3DDC">
        <w:rPr>
          <w:rFonts w:ascii="Times New Roman" w:hAnsi="Times New Roman" w:cs="Times New Roman"/>
          <w:b/>
          <w:sz w:val="28"/>
          <w:szCs w:val="28"/>
        </w:rPr>
        <w:t>Иные нарушения, выявленные в ходе проверки.</w:t>
      </w:r>
    </w:p>
    <w:p w:rsidR="00B47C23" w:rsidRPr="000E3DDC" w:rsidRDefault="00B47C23" w:rsidP="000E3DDC">
      <w:pPr>
        <w:suppressAutoHyphens w:val="0"/>
        <w:autoSpaceDE w:val="0"/>
        <w:autoSpaceDN w:val="0"/>
        <w:adjustRightInd w:val="0"/>
        <w:spacing w:after="0" w:line="240" w:lineRule="auto"/>
        <w:ind w:firstLine="709"/>
        <w:jc w:val="center"/>
        <w:rPr>
          <w:rFonts w:ascii="Times New Roman" w:hAnsi="Times New Roman" w:cs="Times New Roman"/>
          <w:b/>
          <w:sz w:val="28"/>
          <w:szCs w:val="28"/>
        </w:rPr>
      </w:pPr>
    </w:p>
    <w:p w:rsidR="000E3DDC" w:rsidRDefault="000E3DDC" w:rsidP="000E3DDC">
      <w:pPr>
        <w:autoSpaceDE w:val="0"/>
        <w:autoSpaceDN w:val="0"/>
        <w:adjustRightInd w:val="0"/>
        <w:spacing w:line="240" w:lineRule="auto"/>
        <w:ind w:firstLine="709"/>
        <w:contextualSpacing/>
        <w:jc w:val="both"/>
      </w:pPr>
      <w:r w:rsidRPr="001B65CB">
        <w:rPr>
          <w:rFonts w:ascii="Times New Roman" w:hAnsi="Times New Roman" w:cs="Times New Roman"/>
          <w:b/>
          <w:sz w:val="28"/>
          <w:szCs w:val="28"/>
        </w:rPr>
        <w:t xml:space="preserve">В нарушении Приказа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934F65">
        <w:rPr>
          <w:rFonts w:ascii="Times New Roman" w:hAnsi="Times New Roman" w:cs="Times New Roman"/>
          <w:sz w:val="28"/>
          <w:szCs w:val="28"/>
        </w:rPr>
        <w:t>п</w:t>
      </w:r>
      <w:r w:rsidRPr="00B41557">
        <w:rPr>
          <w:rFonts w:ascii="Times New Roman" w:hAnsi="Times New Roman" w:cs="Times New Roman"/>
          <w:sz w:val="28"/>
          <w:szCs w:val="28"/>
        </w:rPr>
        <w:t>лан финансово-хозяйственной деятельности</w:t>
      </w:r>
      <w:r>
        <w:rPr>
          <w:rFonts w:ascii="Times New Roman" w:hAnsi="Times New Roman" w:cs="Times New Roman"/>
          <w:sz w:val="28"/>
          <w:szCs w:val="28"/>
        </w:rPr>
        <w:t xml:space="preserve"> не </w:t>
      </w:r>
      <w:r w:rsidRPr="00B41557">
        <w:rPr>
          <w:rFonts w:ascii="Times New Roman" w:hAnsi="Times New Roman" w:cs="Times New Roman"/>
          <w:sz w:val="28"/>
          <w:szCs w:val="28"/>
        </w:rPr>
        <w:t>размещен на сайте</w:t>
      </w:r>
      <w:r w:rsidRPr="001B65CB">
        <w:rPr>
          <w:rFonts w:ascii="Times New Roman" w:hAnsi="Times New Roman" w:cs="Times New Roman"/>
          <w:b/>
          <w:sz w:val="28"/>
          <w:szCs w:val="28"/>
        </w:rPr>
        <w:t xml:space="preserve"> </w:t>
      </w:r>
      <w:hyperlink r:id="rId13" w:history="1">
        <w:r w:rsidRPr="001B65CB">
          <w:rPr>
            <w:rStyle w:val="ae"/>
            <w:rFonts w:ascii="Times New Roman" w:hAnsi="Times New Roman"/>
            <w:b/>
            <w:sz w:val="28"/>
            <w:szCs w:val="28"/>
            <w:lang w:val="en-US"/>
          </w:rPr>
          <w:t>www</w:t>
        </w:r>
        <w:r w:rsidRPr="001B65CB">
          <w:rPr>
            <w:rStyle w:val="ae"/>
            <w:rFonts w:ascii="Times New Roman" w:hAnsi="Times New Roman"/>
            <w:b/>
            <w:sz w:val="28"/>
            <w:szCs w:val="28"/>
          </w:rPr>
          <w:t>.</w:t>
        </w:r>
        <w:r w:rsidRPr="001B65CB">
          <w:rPr>
            <w:rStyle w:val="ae"/>
            <w:rFonts w:ascii="Times New Roman" w:hAnsi="Times New Roman"/>
            <w:b/>
            <w:sz w:val="28"/>
            <w:szCs w:val="28"/>
            <w:lang w:val="en-US"/>
          </w:rPr>
          <w:t>bus</w:t>
        </w:r>
        <w:r w:rsidRPr="001B65CB">
          <w:rPr>
            <w:rStyle w:val="ae"/>
            <w:rFonts w:ascii="Times New Roman" w:hAnsi="Times New Roman"/>
            <w:b/>
            <w:sz w:val="28"/>
            <w:szCs w:val="28"/>
          </w:rPr>
          <w:t>.</w:t>
        </w:r>
        <w:proofErr w:type="spellStart"/>
        <w:r w:rsidRPr="001B65CB">
          <w:rPr>
            <w:rStyle w:val="ae"/>
            <w:rFonts w:ascii="Times New Roman" w:hAnsi="Times New Roman"/>
            <w:b/>
            <w:sz w:val="28"/>
            <w:szCs w:val="28"/>
            <w:lang w:val="en-US"/>
          </w:rPr>
          <w:t>gov</w:t>
        </w:r>
        <w:proofErr w:type="spellEnd"/>
        <w:r w:rsidRPr="001B65CB">
          <w:rPr>
            <w:rStyle w:val="ae"/>
            <w:rFonts w:ascii="Times New Roman" w:hAnsi="Times New Roman"/>
            <w:b/>
            <w:sz w:val="28"/>
            <w:szCs w:val="28"/>
          </w:rPr>
          <w:t>.</w:t>
        </w:r>
        <w:proofErr w:type="spellStart"/>
        <w:r w:rsidRPr="001B65CB">
          <w:rPr>
            <w:rStyle w:val="ae"/>
            <w:rFonts w:ascii="Times New Roman" w:hAnsi="Times New Roman"/>
            <w:b/>
            <w:sz w:val="28"/>
            <w:szCs w:val="28"/>
            <w:lang w:val="en-US"/>
          </w:rPr>
          <w:t>ru</w:t>
        </w:r>
        <w:proofErr w:type="spellEnd"/>
      </w:hyperlink>
      <w:r>
        <w:t xml:space="preserve">. </w:t>
      </w:r>
    </w:p>
    <w:p w:rsidR="000E3DDC" w:rsidRDefault="000E3DDC" w:rsidP="000E3DDC">
      <w:pPr>
        <w:autoSpaceDE w:val="0"/>
        <w:autoSpaceDN w:val="0"/>
        <w:adjustRightInd w:val="0"/>
        <w:spacing w:line="240" w:lineRule="auto"/>
        <w:ind w:firstLine="709"/>
        <w:contextualSpacing/>
        <w:jc w:val="both"/>
      </w:pPr>
    </w:p>
    <w:p w:rsidR="000E3DDC" w:rsidRDefault="000E3DDC"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roofErr w:type="gramStart"/>
      <w:r w:rsidRPr="00840211">
        <w:rPr>
          <w:rFonts w:ascii="Times New Roman" w:hAnsi="Times New Roman" w:cs="Times New Roman"/>
          <w:b/>
          <w:sz w:val="28"/>
          <w:szCs w:val="28"/>
        </w:rPr>
        <w:t>В нарушении пункта 6, части 2 статьи 9 Федерального закона от 06 декабря 2011г № 402-ФЗ</w:t>
      </w:r>
      <w:r>
        <w:rPr>
          <w:rFonts w:ascii="Times New Roman" w:hAnsi="Times New Roman" w:cs="Times New Roman"/>
          <w:b/>
          <w:sz w:val="28"/>
          <w:szCs w:val="28"/>
        </w:rPr>
        <w:t xml:space="preserve"> </w:t>
      </w:r>
      <w:r w:rsidRPr="00840211">
        <w:rPr>
          <w:rFonts w:ascii="Times New Roman" w:hAnsi="Times New Roman" w:cs="Times New Roman"/>
          <w:b/>
          <w:sz w:val="28"/>
          <w:szCs w:val="28"/>
        </w:rPr>
        <w:t>«О бухгалтерском учете»</w:t>
      </w:r>
      <w:r>
        <w:rPr>
          <w:rFonts w:ascii="Times New Roman" w:hAnsi="Times New Roman" w:cs="Times New Roman"/>
          <w:sz w:val="28"/>
          <w:szCs w:val="28"/>
        </w:rPr>
        <w:t xml:space="preserve"> в актах на списание материалов отсутствуют обязательные реквизиты первичного учетного документа, а именно </w:t>
      </w:r>
      <w:r>
        <w:rPr>
          <w:rFonts w:ascii="Times New Roman" w:eastAsiaTheme="minorEastAsia" w:hAnsi="Times New Roman" w:cs="Times New Roman"/>
          <w:color w:val="auto"/>
          <w:sz w:val="28"/>
          <w:szCs w:val="28"/>
          <w:lang w:eastAsia="ru-RU"/>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w:t>
      </w:r>
      <w:proofErr w:type="gramEnd"/>
    </w:p>
    <w:p w:rsidR="000E3DDC" w:rsidRDefault="000E3DDC"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0E3DDC" w:rsidRDefault="000E3DDC" w:rsidP="000E3DDC">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712A51">
        <w:rPr>
          <w:rFonts w:ascii="Times New Roman" w:hAnsi="Times New Roman" w:cs="Times New Roman"/>
          <w:b/>
          <w:sz w:val="28"/>
          <w:szCs w:val="28"/>
        </w:rPr>
        <w:t>В нарушении пункта 7, части 2 статьи 9 Федерального закона  от 06 декабря 2011г № 402-ФЗ «О бухгалтерском учете»</w:t>
      </w:r>
      <w:r>
        <w:rPr>
          <w:rFonts w:ascii="Times New Roman" w:hAnsi="Times New Roman" w:cs="Times New Roman"/>
          <w:b/>
          <w:sz w:val="28"/>
          <w:szCs w:val="28"/>
        </w:rPr>
        <w:t xml:space="preserve">  </w:t>
      </w:r>
      <w:r>
        <w:rPr>
          <w:rFonts w:ascii="Times New Roman" w:hAnsi="Times New Roman" w:cs="Times New Roman"/>
          <w:sz w:val="28"/>
          <w:szCs w:val="28"/>
        </w:rPr>
        <w:t xml:space="preserve">во многих первичных учетных документах отсутствуют </w:t>
      </w:r>
      <w:r>
        <w:rPr>
          <w:rFonts w:ascii="Times New Roman" w:eastAsiaTheme="minorEastAsia" w:hAnsi="Times New Roman" w:cs="Times New Roman"/>
          <w:color w:val="auto"/>
          <w:sz w:val="28"/>
          <w:szCs w:val="28"/>
          <w:lang w:eastAsia="ru-RU"/>
        </w:rPr>
        <w:t xml:space="preserve">подписи лиц, предусмотренных </w:t>
      </w:r>
      <w:hyperlink r:id="rId14" w:history="1">
        <w:r w:rsidRPr="00093AA3">
          <w:rPr>
            <w:rFonts w:ascii="Times New Roman" w:eastAsiaTheme="minorEastAsia" w:hAnsi="Times New Roman" w:cs="Times New Roman"/>
            <w:color w:val="000000" w:themeColor="text1"/>
            <w:sz w:val="28"/>
            <w:szCs w:val="28"/>
            <w:lang w:eastAsia="ru-RU"/>
          </w:rPr>
          <w:t>пунктом 6</w:t>
        </w:r>
      </w:hyperlink>
      <w:r>
        <w:rPr>
          <w:rFonts w:ascii="Times New Roman" w:eastAsiaTheme="minorEastAsia" w:hAnsi="Times New Roman" w:cs="Times New Roman"/>
          <w:color w:val="auto"/>
          <w:sz w:val="28"/>
          <w:szCs w:val="28"/>
          <w:lang w:eastAsia="ru-RU"/>
        </w:rPr>
        <w:t>, части 2 статьи 9 Федерального закона от 06 декабря 2011г № 402-ФЗ (ред. от 26.07.2019) «О бухгалтерском учете» настоящей части, с указанием их фамилий и инициалов либо иных реквизитов, необходимых для идентификации</w:t>
      </w:r>
      <w:proofErr w:type="gramEnd"/>
      <w:r>
        <w:rPr>
          <w:rFonts w:ascii="Times New Roman" w:eastAsiaTheme="minorEastAsia" w:hAnsi="Times New Roman" w:cs="Times New Roman"/>
          <w:color w:val="auto"/>
          <w:sz w:val="28"/>
          <w:szCs w:val="28"/>
          <w:lang w:eastAsia="ru-RU"/>
        </w:rPr>
        <w:t xml:space="preserve"> этих лиц.        </w:t>
      </w:r>
    </w:p>
    <w:p w:rsidR="000E3DDC" w:rsidRDefault="000E3DDC" w:rsidP="000E3DDC">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
    <w:p w:rsidR="000E3DDC" w:rsidRDefault="000E3DDC" w:rsidP="000E3DDC">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r w:rsidRPr="00615838">
        <w:rPr>
          <w:rFonts w:ascii="Times New Roman" w:hAnsi="Times New Roman" w:cs="Times New Roman"/>
          <w:b/>
          <w:bCs/>
          <w:sz w:val="28"/>
          <w:szCs w:val="28"/>
        </w:rPr>
        <w:t xml:space="preserve">В нарушение подпункта 3, части 6, главы II Приказа Минтранса России от 19 </w:t>
      </w:r>
      <w:r>
        <w:rPr>
          <w:rFonts w:ascii="Times New Roman" w:hAnsi="Times New Roman" w:cs="Times New Roman"/>
          <w:b/>
          <w:bCs/>
          <w:sz w:val="28"/>
          <w:szCs w:val="28"/>
        </w:rPr>
        <w:t xml:space="preserve">сентября 2008 № 152 </w:t>
      </w:r>
      <w:r w:rsidRPr="00615838">
        <w:rPr>
          <w:rFonts w:ascii="Times New Roman" w:hAnsi="Times New Roman" w:cs="Times New Roman"/>
          <w:b/>
          <w:bCs/>
          <w:sz w:val="28"/>
          <w:szCs w:val="28"/>
        </w:rPr>
        <w:t>«Об утверждении обязательных реквизитов и порядка заполнения путевых листов»</w:t>
      </w:r>
      <w:r>
        <w:rPr>
          <w:rFonts w:ascii="Times New Roman" w:hAnsi="Times New Roman" w:cs="Times New Roman"/>
          <w:b/>
          <w:bCs/>
          <w:sz w:val="28"/>
          <w:szCs w:val="28"/>
        </w:rPr>
        <w:t xml:space="preserve"> </w:t>
      </w:r>
      <w:r>
        <w:rPr>
          <w:rFonts w:ascii="Times New Roman" w:hAnsi="Times New Roman" w:cs="Times New Roman"/>
          <w:bCs/>
          <w:sz w:val="28"/>
          <w:szCs w:val="28"/>
        </w:rPr>
        <w:t>в  большинстве путевых листов не указан километраж пробега автотранспортного средства, что может  значительно повлиять на расчет расхода по списанию топлива.</w:t>
      </w:r>
    </w:p>
    <w:p w:rsidR="000E3DDC" w:rsidRDefault="000E3DDC" w:rsidP="000E3DDC">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
    <w:p w:rsidR="000E3DDC" w:rsidRDefault="000E3DDC" w:rsidP="000E3DDC">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r w:rsidRPr="00615838">
        <w:rPr>
          <w:rFonts w:ascii="Times New Roman" w:hAnsi="Times New Roman" w:cs="Times New Roman"/>
          <w:b/>
          <w:bCs/>
          <w:sz w:val="28"/>
          <w:szCs w:val="28"/>
        </w:rPr>
        <w:t xml:space="preserve">В нарушение подпункта </w:t>
      </w:r>
      <w:r>
        <w:rPr>
          <w:rFonts w:ascii="Times New Roman" w:hAnsi="Times New Roman" w:cs="Times New Roman"/>
          <w:b/>
          <w:bCs/>
          <w:sz w:val="28"/>
          <w:szCs w:val="28"/>
        </w:rPr>
        <w:t>4</w:t>
      </w:r>
      <w:r w:rsidRPr="00615838">
        <w:rPr>
          <w:rFonts w:ascii="Times New Roman" w:hAnsi="Times New Roman" w:cs="Times New Roman"/>
          <w:b/>
          <w:bCs/>
          <w:sz w:val="28"/>
          <w:szCs w:val="28"/>
        </w:rPr>
        <w:t>, части 6, главы II Приказа Минтранса России от 19 сентября 2008 № 152</w:t>
      </w:r>
      <w:r>
        <w:rPr>
          <w:rFonts w:ascii="Times New Roman" w:hAnsi="Times New Roman" w:cs="Times New Roman"/>
          <w:b/>
          <w:bCs/>
          <w:sz w:val="28"/>
          <w:szCs w:val="28"/>
        </w:rPr>
        <w:t xml:space="preserve"> </w:t>
      </w:r>
      <w:r w:rsidRPr="00615838">
        <w:rPr>
          <w:rFonts w:ascii="Times New Roman" w:hAnsi="Times New Roman" w:cs="Times New Roman"/>
          <w:b/>
          <w:bCs/>
          <w:sz w:val="28"/>
          <w:szCs w:val="28"/>
        </w:rPr>
        <w:t>«Об утверждении обязательных реквизитов и порядка заполнения путевых листов»</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большинстве проверяемых путевых листов не указаны дата, число, месяц, год и время выезда транспортного средства с </w:t>
      </w:r>
      <w:proofErr w:type="gramStart"/>
      <w:r>
        <w:rPr>
          <w:rFonts w:ascii="Times New Roman" w:hAnsi="Times New Roman" w:cs="Times New Roman"/>
          <w:bCs/>
          <w:sz w:val="28"/>
          <w:szCs w:val="28"/>
        </w:rPr>
        <w:t>парковки</w:t>
      </w:r>
      <w:proofErr w:type="gramEnd"/>
      <w:r>
        <w:rPr>
          <w:rFonts w:ascii="Times New Roman" w:hAnsi="Times New Roman" w:cs="Times New Roman"/>
          <w:bCs/>
          <w:sz w:val="28"/>
          <w:szCs w:val="28"/>
        </w:rPr>
        <w:t xml:space="preserve"> и его заезд на парковку.</w:t>
      </w:r>
    </w:p>
    <w:p w:rsidR="000E3DDC" w:rsidRDefault="000E3DDC" w:rsidP="000E3DDC">
      <w:pPr>
        <w:suppressAutoHyphens w:val="0"/>
        <w:autoSpaceDE w:val="0"/>
        <w:autoSpaceDN w:val="0"/>
        <w:adjustRightInd w:val="0"/>
        <w:spacing w:after="0" w:line="240" w:lineRule="auto"/>
        <w:ind w:firstLine="709"/>
        <w:jc w:val="both"/>
        <w:rPr>
          <w:rFonts w:ascii="Times New Roman" w:hAnsi="Times New Roman" w:cs="Times New Roman"/>
          <w:bCs/>
          <w:sz w:val="28"/>
          <w:szCs w:val="28"/>
        </w:rPr>
      </w:pPr>
    </w:p>
    <w:p w:rsidR="000E3DDC" w:rsidRDefault="000E3DDC"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sidRPr="00615838">
        <w:rPr>
          <w:rFonts w:ascii="Times New Roman" w:hAnsi="Times New Roman" w:cs="Times New Roman"/>
          <w:b/>
          <w:bCs/>
          <w:sz w:val="28"/>
          <w:szCs w:val="28"/>
        </w:rPr>
        <w:t xml:space="preserve">В нарушение подпункта </w:t>
      </w:r>
      <w:r>
        <w:rPr>
          <w:rFonts w:ascii="Times New Roman" w:hAnsi="Times New Roman" w:cs="Times New Roman"/>
          <w:b/>
          <w:bCs/>
          <w:sz w:val="28"/>
          <w:szCs w:val="28"/>
        </w:rPr>
        <w:t>16,</w:t>
      </w:r>
      <w:r w:rsidRPr="00615838">
        <w:rPr>
          <w:rFonts w:ascii="Times New Roman" w:hAnsi="Times New Roman" w:cs="Times New Roman"/>
          <w:b/>
          <w:bCs/>
          <w:sz w:val="28"/>
          <w:szCs w:val="28"/>
        </w:rPr>
        <w:t xml:space="preserve"> главы III Приказа Минтранса России от 19 сентября 2008 № 152 «Об утверждении обязательных реквизитов и </w:t>
      </w:r>
      <w:r w:rsidRPr="00615838">
        <w:rPr>
          <w:rFonts w:ascii="Times New Roman" w:hAnsi="Times New Roman" w:cs="Times New Roman"/>
          <w:b/>
          <w:bCs/>
          <w:sz w:val="28"/>
          <w:szCs w:val="28"/>
        </w:rPr>
        <w:lastRenderedPageBreak/>
        <w:t>порядка заполнения путевых листов»</w:t>
      </w:r>
      <w:r>
        <w:rPr>
          <w:rFonts w:ascii="Times New Roman" w:hAnsi="Times New Roman" w:cs="Times New Roman"/>
          <w:b/>
          <w:bCs/>
          <w:sz w:val="28"/>
          <w:szCs w:val="28"/>
        </w:rPr>
        <w:t xml:space="preserve"> </w:t>
      </w:r>
      <w:r w:rsidRPr="008C6622">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eastAsiaTheme="minorEastAsia" w:hAnsi="Times New Roman" w:cs="Times New Roman"/>
          <w:color w:val="auto"/>
          <w:sz w:val="28"/>
          <w:szCs w:val="28"/>
          <w:lang w:eastAsia="ru-RU"/>
        </w:rPr>
        <w:t>большинстве путевых листов отсутствуют отметки о прохождении водителями медицинского осмотра.</w:t>
      </w:r>
    </w:p>
    <w:p w:rsidR="000E3DDC" w:rsidRDefault="000E3DDC"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0E3DDC" w:rsidRDefault="000E3DDC"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r w:rsidRPr="0068000C">
        <w:rPr>
          <w:rFonts w:ascii="Times New Roman" w:eastAsiaTheme="minorEastAsia" w:hAnsi="Times New Roman" w:cs="Times New Roman"/>
          <w:b/>
          <w:color w:val="auto"/>
          <w:sz w:val="28"/>
          <w:szCs w:val="28"/>
          <w:lang w:eastAsia="ru-RU"/>
        </w:rPr>
        <w:t>В нарушение части 7, статьи 9 Федерального закона  от 06 декабря 2011 № 44-ФЗ</w:t>
      </w:r>
      <w:r>
        <w:rPr>
          <w:rFonts w:ascii="Times New Roman" w:eastAsiaTheme="minorEastAsia" w:hAnsi="Times New Roman" w:cs="Times New Roman"/>
          <w:b/>
          <w:color w:val="auto"/>
          <w:sz w:val="28"/>
          <w:szCs w:val="28"/>
          <w:lang w:eastAsia="ru-RU"/>
        </w:rPr>
        <w:t xml:space="preserve"> </w:t>
      </w:r>
      <w:r w:rsidRPr="0068000C">
        <w:rPr>
          <w:rFonts w:ascii="Times New Roman" w:eastAsiaTheme="minorEastAsia" w:hAnsi="Times New Roman" w:cs="Times New Roman"/>
          <w:b/>
          <w:color w:val="auto"/>
          <w:sz w:val="28"/>
          <w:szCs w:val="28"/>
          <w:lang w:eastAsia="ru-RU"/>
        </w:rPr>
        <w:t>«О бухгалтерском учете»</w:t>
      </w:r>
      <w:r>
        <w:rPr>
          <w:rFonts w:ascii="Times New Roman" w:eastAsiaTheme="minorEastAsia" w:hAnsi="Times New Roman" w:cs="Times New Roman"/>
          <w:b/>
          <w:color w:val="auto"/>
          <w:sz w:val="28"/>
          <w:szCs w:val="28"/>
          <w:lang w:eastAsia="ru-RU"/>
        </w:rPr>
        <w:t xml:space="preserve"> </w:t>
      </w:r>
      <w:r w:rsidRPr="002F1C68">
        <w:rPr>
          <w:rFonts w:ascii="Times New Roman" w:eastAsiaTheme="minorEastAsia" w:hAnsi="Times New Roman" w:cs="Times New Roman"/>
          <w:sz w:val="28"/>
          <w:szCs w:val="28"/>
          <w:lang w:eastAsia="ru-RU"/>
        </w:rPr>
        <w:t>в</w:t>
      </w:r>
      <w:r>
        <w:rPr>
          <w:rFonts w:ascii="Times New Roman" w:eastAsiaTheme="minorEastAsia" w:hAnsi="Times New Roman" w:cs="Times New Roman"/>
          <w:color w:val="auto"/>
          <w:sz w:val="28"/>
          <w:szCs w:val="28"/>
          <w:lang w:eastAsia="ru-RU"/>
        </w:rPr>
        <w:t xml:space="preserve"> проверяемых путевых листах выявлены факты внесения изменений с нарушением вышеуказанного пункта, что может привести к принятию решения о недействительности части путевых листов.</w:t>
      </w:r>
    </w:p>
    <w:p w:rsidR="00CC3B61" w:rsidRDefault="00CC3B61"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CC3B61" w:rsidRDefault="00CC3B61" w:rsidP="00CC3B61">
      <w:pPr>
        <w:suppressAutoHyphens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heme="minorEastAsia" w:hAnsi="Times New Roman" w:cs="Times New Roman"/>
          <w:b/>
          <w:color w:val="auto"/>
          <w:sz w:val="28"/>
          <w:szCs w:val="28"/>
          <w:lang w:eastAsia="ru-RU"/>
        </w:rPr>
        <w:t>В</w:t>
      </w:r>
      <w:r w:rsidRPr="00F32AE8">
        <w:rPr>
          <w:rFonts w:ascii="Times New Roman" w:eastAsiaTheme="minorEastAsia" w:hAnsi="Times New Roman" w:cs="Times New Roman"/>
          <w:b/>
          <w:color w:val="auto"/>
          <w:sz w:val="28"/>
          <w:szCs w:val="28"/>
          <w:lang w:eastAsia="ru-RU"/>
        </w:rPr>
        <w:t xml:space="preserve"> нарушени</w:t>
      </w:r>
      <w:r>
        <w:rPr>
          <w:rFonts w:ascii="Times New Roman" w:eastAsiaTheme="minorEastAsia" w:hAnsi="Times New Roman" w:cs="Times New Roman"/>
          <w:b/>
          <w:color w:val="auto"/>
          <w:sz w:val="28"/>
          <w:szCs w:val="28"/>
          <w:lang w:eastAsia="ru-RU"/>
        </w:rPr>
        <w:t>е</w:t>
      </w:r>
      <w:r w:rsidRPr="00F32AE8">
        <w:rPr>
          <w:rFonts w:ascii="Times New Roman" w:eastAsiaTheme="minorEastAsia" w:hAnsi="Times New Roman" w:cs="Times New Roman"/>
          <w:b/>
          <w:color w:val="auto"/>
          <w:sz w:val="28"/>
          <w:szCs w:val="28"/>
          <w:lang w:eastAsia="ru-RU"/>
        </w:rPr>
        <w:t xml:space="preserve"> пункта 3, части 2 статьи 15 Федерального закона</w:t>
      </w:r>
      <w:r w:rsidRPr="001B65CB">
        <w:rPr>
          <w:rFonts w:ascii="Times New Roman" w:hAnsi="Times New Roman" w:cs="Times New Roman"/>
          <w:b/>
          <w:sz w:val="28"/>
          <w:szCs w:val="28"/>
        </w:rPr>
        <w:t xml:space="preserve"> </w:t>
      </w:r>
      <w:r>
        <w:rPr>
          <w:rFonts w:ascii="Times New Roman" w:hAnsi="Times New Roman" w:cs="Times New Roman"/>
          <w:b/>
          <w:sz w:val="28"/>
          <w:szCs w:val="28"/>
        </w:rPr>
        <w:t xml:space="preserve"> от 05 апреля 2013 года №</w:t>
      </w:r>
      <w:r w:rsidRPr="001B65CB">
        <w:rPr>
          <w:rFonts w:ascii="Times New Roman" w:hAnsi="Times New Roman" w:cs="Times New Roman"/>
          <w:b/>
          <w:sz w:val="28"/>
          <w:szCs w:val="28"/>
        </w:rPr>
        <w:t xml:space="preserve"> </w:t>
      </w:r>
      <w:r>
        <w:rPr>
          <w:rFonts w:ascii="Times New Roman" w:hAnsi="Times New Roman" w:cs="Times New Roman"/>
          <w:b/>
          <w:sz w:val="28"/>
          <w:szCs w:val="28"/>
        </w:rPr>
        <w:t xml:space="preserve">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муниципальное унитарное предприятие «</w:t>
      </w:r>
      <w:proofErr w:type="spellStart"/>
      <w:r>
        <w:rPr>
          <w:rFonts w:ascii="Times New Roman" w:hAnsi="Times New Roman" w:cs="Times New Roman"/>
          <w:sz w:val="28"/>
          <w:szCs w:val="28"/>
        </w:rPr>
        <w:t>Шимский</w:t>
      </w:r>
      <w:proofErr w:type="spellEnd"/>
      <w:r>
        <w:rPr>
          <w:rFonts w:ascii="Times New Roman" w:hAnsi="Times New Roman" w:cs="Times New Roman"/>
          <w:sz w:val="28"/>
          <w:szCs w:val="28"/>
        </w:rPr>
        <w:t xml:space="preserve"> водоканал» не осуществляло закупки в соответствии с 44-ФЗ « О контрактной системе в сфере закупок товаров,  работ, услуг для обеспечения государственных и муниципальных нужд».</w:t>
      </w:r>
      <w:proofErr w:type="gramEnd"/>
    </w:p>
    <w:p w:rsidR="00CC3B61" w:rsidRDefault="00CC3B61" w:rsidP="00CC3B61">
      <w:pPr>
        <w:autoSpaceDE w:val="0"/>
        <w:autoSpaceDN w:val="0"/>
        <w:adjustRightInd w:val="0"/>
        <w:spacing w:line="240" w:lineRule="auto"/>
        <w:ind w:firstLine="709"/>
        <w:contextualSpacing/>
        <w:jc w:val="both"/>
        <w:rPr>
          <w:rFonts w:ascii="Times New Roman" w:hAnsi="Times New Roman" w:cs="Times New Roman"/>
          <w:sz w:val="28"/>
          <w:szCs w:val="28"/>
        </w:rPr>
      </w:pPr>
    </w:p>
    <w:p w:rsidR="00CC3B61" w:rsidRDefault="00CC3B61" w:rsidP="00CC3B61">
      <w:pPr>
        <w:autoSpaceDE w:val="0"/>
        <w:autoSpaceDN w:val="0"/>
        <w:adjustRightInd w:val="0"/>
        <w:spacing w:line="240" w:lineRule="auto"/>
        <w:ind w:firstLine="709"/>
        <w:contextualSpacing/>
        <w:jc w:val="both"/>
        <w:rPr>
          <w:rFonts w:ascii="Times New Roman" w:hAnsi="Times New Roman" w:cs="Times New Roman"/>
          <w:sz w:val="28"/>
          <w:szCs w:val="28"/>
        </w:rPr>
      </w:pPr>
      <w:r w:rsidRPr="008C46D1">
        <w:rPr>
          <w:rFonts w:ascii="Times New Roman" w:hAnsi="Times New Roman" w:cs="Times New Roman"/>
          <w:b/>
          <w:sz w:val="28"/>
          <w:szCs w:val="28"/>
        </w:rPr>
        <w:t>В нарушени</w:t>
      </w:r>
      <w:r>
        <w:rPr>
          <w:rFonts w:ascii="Times New Roman" w:hAnsi="Times New Roman" w:cs="Times New Roman"/>
          <w:b/>
          <w:sz w:val="28"/>
          <w:szCs w:val="28"/>
        </w:rPr>
        <w:t>е</w:t>
      </w:r>
      <w:r w:rsidRPr="008C46D1">
        <w:rPr>
          <w:rFonts w:ascii="Times New Roman" w:hAnsi="Times New Roman" w:cs="Times New Roman"/>
          <w:b/>
          <w:sz w:val="28"/>
          <w:szCs w:val="28"/>
        </w:rPr>
        <w:t xml:space="preserve"> пункта 1 </w:t>
      </w:r>
      <w:r>
        <w:rPr>
          <w:rFonts w:ascii="Times New Roman" w:hAnsi="Times New Roman" w:cs="Times New Roman"/>
          <w:b/>
          <w:sz w:val="28"/>
          <w:szCs w:val="28"/>
        </w:rPr>
        <w:t>П</w:t>
      </w:r>
      <w:r w:rsidRPr="008C46D1">
        <w:rPr>
          <w:rFonts w:ascii="Times New Roman" w:hAnsi="Times New Roman" w:cs="Times New Roman"/>
          <w:b/>
          <w:sz w:val="28"/>
          <w:szCs w:val="28"/>
        </w:rPr>
        <w:t>орядка осуществления закупок малого объема с использованием специализированных электронных ресурсов, утвержденным</w:t>
      </w:r>
      <w:r>
        <w:rPr>
          <w:rFonts w:ascii="Times New Roman" w:hAnsi="Times New Roman" w:cs="Times New Roman"/>
          <w:b/>
          <w:sz w:val="28"/>
          <w:szCs w:val="28"/>
        </w:rPr>
        <w:t xml:space="preserve"> </w:t>
      </w:r>
      <w:r w:rsidRPr="008C46D1">
        <w:rPr>
          <w:rFonts w:ascii="Times New Roman" w:hAnsi="Times New Roman" w:cs="Times New Roman"/>
          <w:b/>
          <w:sz w:val="28"/>
          <w:szCs w:val="28"/>
        </w:rPr>
        <w:t xml:space="preserve">постановлением Администрации </w:t>
      </w:r>
      <w:proofErr w:type="spellStart"/>
      <w:r w:rsidRPr="008C46D1">
        <w:rPr>
          <w:rFonts w:ascii="Times New Roman" w:hAnsi="Times New Roman" w:cs="Times New Roman"/>
          <w:b/>
          <w:sz w:val="28"/>
          <w:szCs w:val="28"/>
        </w:rPr>
        <w:t>Шимского</w:t>
      </w:r>
      <w:proofErr w:type="spellEnd"/>
      <w:r w:rsidRPr="008C46D1">
        <w:rPr>
          <w:rFonts w:ascii="Times New Roman" w:hAnsi="Times New Roman" w:cs="Times New Roman"/>
          <w:b/>
          <w:sz w:val="28"/>
          <w:szCs w:val="28"/>
        </w:rPr>
        <w:t xml:space="preserve"> муниципального района от 16.08.2019 № 795</w:t>
      </w:r>
      <w:r>
        <w:rPr>
          <w:rFonts w:ascii="Times New Roman" w:hAnsi="Times New Roman" w:cs="Times New Roman"/>
          <w:b/>
          <w:sz w:val="28"/>
          <w:szCs w:val="28"/>
        </w:rPr>
        <w:t xml:space="preserve"> </w:t>
      </w:r>
      <w:r w:rsidRPr="00F37464">
        <w:rPr>
          <w:rFonts w:ascii="Times New Roman" w:hAnsi="Times New Roman" w:cs="Times New Roman"/>
          <w:sz w:val="28"/>
          <w:szCs w:val="28"/>
        </w:rPr>
        <w:t>муниципальное унитарное предприятие н</w:t>
      </w:r>
      <w:r>
        <w:rPr>
          <w:rFonts w:ascii="Times New Roman" w:hAnsi="Times New Roman" w:cs="Times New Roman"/>
          <w:sz w:val="28"/>
          <w:szCs w:val="28"/>
        </w:rPr>
        <w:t>е</w:t>
      </w:r>
      <w:r w:rsidRPr="00F37464">
        <w:rPr>
          <w:rFonts w:ascii="Times New Roman" w:hAnsi="Times New Roman" w:cs="Times New Roman"/>
          <w:sz w:val="28"/>
          <w:szCs w:val="28"/>
        </w:rPr>
        <w:t xml:space="preserve"> использовало в работе</w:t>
      </w:r>
      <w:r>
        <w:rPr>
          <w:rFonts w:ascii="Times New Roman" w:hAnsi="Times New Roman" w:cs="Times New Roman"/>
          <w:sz w:val="28"/>
          <w:szCs w:val="28"/>
        </w:rPr>
        <w:t xml:space="preserve"> специализированных электронных ресурсов (далее электронный ресурс).</w:t>
      </w:r>
    </w:p>
    <w:p w:rsidR="003776DA" w:rsidRPr="003776DA" w:rsidRDefault="003776DA" w:rsidP="00CC3B61">
      <w:pPr>
        <w:autoSpaceDE w:val="0"/>
        <w:autoSpaceDN w:val="0"/>
        <w:adjustRightInd w:val="0"/>
        <w:spacing w:line="240" w:lineRule="auto"/>
        <w:ind w:firstLine="709"/>
        <w:contextualSpacing/>
        <w:jc w:val="both"/>
        <w:rPr>
          <w:rFonts w:ascii="Times New Roman" w:hAnsi="Times New Roman" w:cs="Times New Roman"/>
          <w:b/>
          <w:sz w:val="28"/>
          <w:szCs w:val="28"/>
        </w:rPr>
      </w:pPr>
      <w:r w:rsidRPr="003776DA">
        <w:rPr>
          <w:rFonts w:ascii="Times New Roman" w:hAnsi="Times New Roman" w:cs="Times New Roman"/>
          <w:b/>
          <w:sz w:val="28"/>
          <w:szCs w:val="28"/>
        </w:rPr>
        <w:t>Вышеуказанные нарушения могут свидетельствовать о наличии признака несоблюдения нормативных правовых норм, которые создают условия для совершения коррупционных правонарушений.</w:t>
      </w:r>
    </w:p>
    <w:p w:rsidR="00CC3B61" w:rsidRDefault="00CC3B61" w:rsidP="000E3DDC">
      <w:pPr>
        <w:suppressAutoHyphens w:val="0"/>
        <w:autoSpaceDE w:val="0"/>
        <w:autoSpaceDN w:val="0"/>
        <w:adjustRightInd w:val="0"/>
        <w:spacing w:after="0" w:line="240" w:lineRule="auto"/>
        <w:ind w:firstLine="709"/>
        <w:jc w:val="both"/>
        <w:rPr>
          <w:rFonts w:ascii="Times New Roman" w:eastAsiaTheme="minorEastAsia" w:hAnsi="Times New Roman" w:cs="Times New Roman"/>
          <w:color w:val="auto"/>
          <w:sz w:val="28"/>
          <w:szCs w:val="28"/>
          <w:lang w:eastAsia="ru-RU"/>
        </w:rPr>
      </w:pPr>
    </w:p>
    <w:p w:rsidR="000A3B50" w:rsidRDefault="000A3B50" w:rsidP="009E5EBE">
      <w:pPr>
        <w:spacing w:after="0" w:line="240" w:lineRule="auto"/>
        <w:contextualSpacing/>
        <w:jc w:val="both"/>
        <w:rPr>
          <w:rFonts w:ascii="Times New Roman" w:eastAsiaTheme="minorEastAsia" w:hAnsi="Times New Roman" w:cs="Times New Roman"/>
          <w:color w:val="auto"/>
          <w:sz w:val="28"/>
          <w:szCs w:val="28"/>
          <w:lang w:eastAsia="ru-RU"/>
        </w:rPr>
      </w:pPr>
    </w:p>
    <w:p w:rsidR="000A3B50" w:rsidRDefault="000A3B50" w:rsidP="009E5EBE">
      <w:pPr>
        <w:spacing w:after="0" w:line="240" w:lineRule="auto"/>
        <w:contextualSpacing/>
        <w:jc w:val="both"/>
        <w:rPr>
          <w:rFonts w:ascii="Times New Roman" w:hAnsi="Times New Roman" w:cs="Times New Roman"/>
          <w:sz w:val="28"/>
          <w:szCs w:val="28"/>
        </w:rPr>
      </w:pPr>
      <w:r>
        <w:rPr>
          <w:rFonts w:ascii="Times New Roman" w:eastAsiaTheme="minorEastAsia" w:hAnsi="Times New Roman" w:cs="Times New Roman"/>
          <w:color w:val="auto"/>
          <w:sz w:val="28"/>
          <w:szCs w:val="28"/>
          <w:lang w:eastAsia="ru-RU"/>
        </w:rPr>
        <w:t xml:space="preserve">      </w:t>
      </w:r>
    </w:p>
    <w:p w:rsidR="009E5EBE" w:rsidRPr="001B65CB" w:rsidRDefault="009E5EBE" w:rsidP="009E5EBE">
      <w:pPr>
        <w:spacing w:after="0" w:line="240" w:lineRule="auto"/>
        <w:contextualSpacing/>
        <w:jc w:val="both"/>
        <w:rPr>
          <w:rFonts w:ascii="Times New Roman" w:hAnsi="Times New Roman" w:cs="Times New Roman"/>
          <w:sz w:val="28"/>
          <w:szCs w:val="28"/>
        </w:rPr>
      </w:pPr>
    </w:p>
    <w:p w:rsidR="00647E4A" w:rsidRPr="001B65CB" w:rsidRDefault="00647E4A" w:rsidP="00F3082F">
      <w:pPr>
        <w:spacing w:after="0" w:line="240" w:lineRule="auto"/>
        <w:contextualSpacing/>
        <w:jc w:val="both"/>
        <w:rPr>
          <w:rFonts w:ascii="Times New Roman" w:hAnsi="Times New Roman" w:cs="Times New Roman"/>
          <w:sz w:val="28"/>
          <w:szCs w:val="28"/>
        </w:rPr>
      </w:pPr>
    </w:p>
    <w:tbl>
      <w:tblPr>
        <w:tblW w:w="0" w:type="auto"/>
        <w:tblBorders>
          <w:top w:val="nil"/>
          <w:left w:val="nil"/>
          <w:bottom w:val="nil"/>
          <w:right w:val="nil"/>
          <w:insideH w:val="nil"/>
          <w:insideV w:val="nil"/>
        </w:tblBorders>
        <w:tblLook w:val="0000"/>
      </w:tblPr>
      <w:tblGrid>
        <w:gridCol w:w="4785"/>
        <w:gridCol w:w="4784"/>
      </w:tblGrid>
      <w:tr w:rsidR="00795D35" w:rsidRPr="001B65CB">
        <w:trPr>
          <w:trHeight w:val="1262"/>
        </w:trPr>
        <w:tc>
          <w:tcPr>
            <w:tcW w:w="4785" w:type="dxa"/>
            <w:tcBorders>
              <w:top w:val="nil"/>
              <w:left w:val="nil"/>
              <w:bottom w:val="nil"/>
              <w:right w:val="nil"/>
            </w:tcBorders>
            <w:shd w:val="clear" w:color="auto" w:fill="auto"/>
          </w:tcPr>
          <w:p w:rsidR="00795D35" w:rsidRPr="00CD5291" w:rsidRDefault="00CD5291" w:rsidP="009E5EBE">
            <w:pPr>
              <w:pStyle w:val="1"/>
              <w:spacing w:before="0" w:after="0" w:line="240" w:lineRule="auto"/>
              <w:contextualSpacing/>
              <w:jc w:val="both"/>
              <w:rPr>
                <w:b w:val="0"/>
                <w:sz w:val="28"/>
                <w:szCs w:val="28"/>
              </w:rPr>
            </w:pPr>
            <w:r w:rsidRPr="00CD5291">
              <w:rPr>
                <w:b w:val="0"/>
                <w:sz w:val="28"/>
                <w:szCs w:val="28"/>
              </w:rPr>
              <w:t xml:space="preserve">Начальник отдела бухгалтерского учета и отчетности Администрации </w:t>
            </w:r>
            <w:proofErr w:type="spellStart"/>
            <w:r w:rsidRPr="00CD5291">
              <w:rPr>
                <w:b w:val="0"/>
                <w:sz w:val="28"/>
                <w:szCs w:val="28"/>
              </w:rPr>
              <w:t>Шимского</w:t>
            </w:r>
            <w:proofErr w:type="spellEnd"/>
            <w:r w:rsidRPr="00CD5291">
              <w:rPr>
                <w:b w:val="0"/>
                <w:sz w:val="28"/>
                <w:szCs w:val="28"/>
              </w:rPr>
              <w:t xml:space="preserve"> муниципального района - главный бухгалтер, председатель комиссии</w:t>
            </w:r>
          </w:p>
        </w:tc>
        <w:tc>
          <w:tcPr>
            <w:tcW w:w="4784" w:type="dxa"/>
            <w:tcBorders>
              <w:top w:val="nil"/>
              <w:left w:val="nil"/>
              <w:bottom w:val="nil"/>
              <w:right w:val="nil"/>
            </w:tcBorders>
            <w:shd w:val="clear" w:color="auto" w:fill="auto"/>
          </w:tcPr>
          <w:p w:rsidR="009E5EBE" w:rsidRDefault="009E5EBE" w:rsidP="009E5EBE">
            <w:pPr>
              <w:pStyle w:val="1"/>
              <w:spacing w:before="0" w:after="0" w:line="240" w:lineRule="auto"/>
              <w:contextualSpacing/>
              <w:jc w:val="both"/>
              <w:rPr>
                <w:b w:val="0"/>
                <w:sz w:val="28"/>
                <w:szCs w:val="28"/>
              </w:rPr>
            </w:pPr>
            <w:r w:rsidRPr="009E5EBE">
              <w:rPr>
                <w:b w:val="0"/>
                <w:sz w:val="28"/>
                <w:szCs w:val="28"/>
              </w:rPr>
              <w:t>Директор</w:t>
            </w:r>
          </w:p>
          <w:p w:rsidR="00795D35" w:rsidRPr="009E5EBE" w:rsidRDefault="009E5EBE" w:rsidP="009E5EBE">
            <w:pPr>
              <w:pStyle w:val="1"/>
              <w:spacing w:before="0" w:after="0" w:line="240" w:lineRule="auto"/>
              <w:contextualSpacing/>
              <w:jc w:val="both"/>
              <w:rPr>
                <w:b w:val="0"/>
                <w:sz w:val="28"/>
                <w:szCs w:val="28"/>
              </w:rPr>
            </w:pPr>
            <w:r w:rsidRPr="009E5EBE">
              <w:rPr>
                <w:b w:val="0"/>
                <w:sz w:val="28"/>
                <w:szCs w:val="28"/>
              </w:rPr>
              <w:t xml:space="preserve"> МУП </w:t>
            </w:r>
            <w:r w:rsidR="004067A8" w:rsidRPr="009E5EBE">
              <w:rPr>
                <w:b w:val="0"/>
                <w:sz w:val="28"/>
                <w:szCs w:val="28"/>
              </w:rPr>
              <w:t>«</w:t>
            </w:r>
            <w:proofErr w:type="spellStart"/>
            <w:r w:rsidR="004067A8" w:rsidRPr="009E5EBE">
              <w:rPr>
                <w:b w:val="0"/>
                <w:sz w:val="28"/>
                <w:szCs w:val="28"/>
              </w:rPr>
              <w:t>Шимск</w:t>
            </w:r>
            <w:r w:rsidRPr="009E5EBE">
              <w:rPr>
                <w:b w:val="0"/>
                <w:sz w:val="28"/>
                <w:szCs w:val="28"/>
              </w:rPr>
              <w:t>ий</w:t>
            </w:r>
            <w:proofErr w:type="spellEnd"/>
            <w:r w:rsidRPr="009E5EBE">
              <w:rPr>
                <w:b w:val="0"/>
                <w:sz w:val="28"/>
                <w:szCs w:val="28"/>
              </w:rPr>
              <w:t xml:space="preserve"> водоканал»</w:t>
            </w:r>
          </w:p>
        </w:tc>
      </w:tr>
      <w:tr w:rsidR="00795D35" w:rsidRPr="001B65CB">
        <w:tc>
          <w:tcPr>
            <w:tcW w:w="4785" w:type="dxa"/>
            <w:tcBorders>
              <w:top w:val="nil"/>
              <w:left w:val="nil"/>
              <w:bottom w:val="nil"/>
              <w:right w:val="nil"/>
            </w:tcBorders>
            <w:shd w:val="clear" w:color="auto" w:fill="auto"/>
          </w:tcPr>
          <w:p w:rsidR="00795D35" w:rsidRPr="001B65CB" w:rsidRDefault="004067A8" w:rsidP="00CD5291">
            <w:pPr>
              <w:pStyle w:val="1"/>
              <w:spacing w:before="0" w:after="0" w:line="240" w:lineRule="auto"/>
              <w:contextualSpacing/>
              <w:jc w:val="both"/>
              <w:rPr>
                <w:b w:val="0"/>
                <w:sz w:val="28"/>
                <w:szCs w:val="28"/>
              </w:rPr>
            </w:pPr>
            <w:r w:rsidRPr="001B65CB">
              <w:rPr>
                <w:b w:val="0"/>
                <w:sz w:val="28"/>
                <w:szCs w:val="28"/>
              </w:rPr>
              <w:t>_______________</w:t>
            </w:r>
            <w:r w:rsidR="00CD5291">
              <w:rPr>
                <w:b w:val="0"/>
                <w:sz w:val="28"/>
                <w:szCs w:val="28"/>
              </w:rPr>
              <w:t>Н.В.  Кондратьева</w:t>
            </w:r>
          </w:p>
        </w:tc>
        <w:tc>
          <w:tcPr>
            <w:tcW w:w="4784" w:type="dxa"/>
            <w:tcBorders>
              <w:top w:val="nil"/>
              <w:left w:val="nil"/>
              <w:bottom w:val="nil"/>
              <w:right w:val="nil"/>
            </w:tcBorders>
            <w:shd w:val="clear" w:color="auto" w:fill="auto"/>
          </w:tcPr>
          <w:p w:rsidR="00795D35" w:rsidRPr="001B65CB" w:rsidRDefault="004067A8" w:rsidP="009E5EBE">
            <w:pPr>
              <w:pStyle w:val="1"/>
              <w:spacing w:before="0" w:after="0" w:line="240" w:lineRule="auto"/>
              <w:contextualSpacing/>
              <w:jc w:val="both"/>
              <w:rPr>
                <w:b w:val="0"/>
                <w:sz w:val="28"/>
                <w:szCs w:val="28"/>
              </w:rPr>
            </w:pPr>
            <w:r w:rsidRPr="001B65CB">
              <w:rPr>
                <w:b w:val="0"/>
                <w:sz w:val="28"/>
                <w:szCs w:val="28"/>
              </w:rPr>
              <w:t>__________________</w:t>
            </w:r>
            <w:r w:rsidR="009E5EBE">
              <w:rPr>
                <w:b w:val="0"/>
                <w:sz w:val="28"/>
                <w:szCs w:val="28"/>
              </w:rPr>
              <w:t>С.Ф</w:t>
            </w:r>
            <w:r w:rsidRPr="001B65CB">
              <w:rPr>
                <w:b w:val="0"/>
                <w:sz w:val="28"/>
                <w:szCs w:val="28"/>
              </w:rPr>
              <w:t>.</w:t>
            </w:r>
            <w:r w:rsidR="00015D6F" w:rsidRPr="001B65CB">
              <w:rPr>
                <w:b w:val="0"/>
                <w:sz w:val="28"/>
                <w:szCs w:val="28"/>
              </w:rPr>
              <w:t xml:space="preserve"> </w:t>
            </w:r>
            <w:proofErr w:type="spellStart"/>
            <w:r w:rsidR="009E5EBE">
              <w:rPr>
                <w:b w:val="0"/>
                <w:sz w:val="28"/>
                <w:szCs w:val="28"/>
              </w:rPr>
              <w:t>Работуев</w:t>
            </w:r>
            <w:proofErr w:type="spellEnd"/>
          </w:p>
        </w:tc>
      </w:tr>
    </w:tbl>
    <w:p w:rsidR="00795D35" w:rsidRPr="001B65CB" w:rsidRDefault="00795D35" w:rsidP="00F3082F">
      <w:pPr>
        <w:spacing w:line="240" w:lineRule="auto"/>
        <w:contextualSpacing/>
        <w:jc w:val="both"/>
        <w:rPr>
          <w:rFonts w:ascii="Times New Roman" w:hAnsi="Times New Roman" w:cs="Times New Roman"/>
          <w:sz w:val="28"/>
          <w:szCs w:val="28"/>
        </w:rPr>
      </w:pPr>
    </w:p>
    <w:p w:rsidR="00795D35" w:rsidRPr="001B65CB" w:rsidRDefault="004067A8" w:rsidP="00F3082F">
      <w:pPr>
        <w:pStyle w:val="1"/>
        <w:shd w:val="clear" w:color="auto" w:fill="FFFFFF"/>
        <w:spacing w:before="0" w:after="0" w:line="240" w:lineRule="auto"/>
        <w:contextualSpacing/>
        <w:jc w:val="both"/>
        <w:rPr>
          <w:b w:val="0"/>
          <w:sz w:val="28"/>
          <w:szCs w:val="28"/>
        </w:rPr>
      </w:pPr>
      <w:r w:rsidRPr="001B65CB">
        <w:rPr>
          <w:b w:val="0"/>
          <w:sz w:val="28"/>
          <w:szCs w:val="28"/>
        </w:rPr>
        <w:t xml:space="preserve">                                                                      Главный бухгалтер </w:t>
      </w:r>
      <w:r w:rsidR="009E5EBE">
        <w:rPr>
          <w:b w:val="0"/>
          <w:sz w:val="28"/>
          <w:szCs w:val="28"/>
        </w:rPr>
        <w:t xml:space="preserve">МУП </w:t>
      </w:r>
      <w:r w:rsidRPr="001B65CB">
        <w:rPr>
          <w:b w:val="0"/>
          <w:sz w:val="28"/>
          <w:szCs w:val="28"/>
        </w:rPr>
        <w:t xml:space="preserve">                                                             </w:t>
      </w:r>
    </w:p>
    <w:p w:rsidR="00795D35" w:rsidRPr="001B65CB" w:rsidRDefault="004067A8" w:rsidP="00F3082F">
      <w:pPr>
        <w:pStyle w:val="1"/>
        <w:shd w:val="clear" w:color="auto" w:fill="FFFFFF"/>
        <w:spacing w:before="0" w:after="0" w:line="240" w:lineRule="auto"/>
        <w:contextualSpacing/>
        <w:jc w:val="both"/>
        <w:rPr>
          <w:b w:val="0"/>
          <w:sz w:val="28"/>
          <w:szCs w:val="28"/>
        </w:rPr>
      </w:pPr>
      <w:r w:rsidRPr="001B65CB">
        <w:rPr>
          <w:b w:val="0"/>
          <w:sz w:val="28"/>
          <w:szCs w:val="28"/>
        </w:rPr>
        <w:t xml:space="preserve">                                                                     «</w:t>
      </w:r>
      <w:proofErr w:type="spellStart"/>
      <w:r w:rsidR="009E5EBE">
        <w:rPr>
          <w:b w:val="0"/>
          <w:sz w:val="28"/>
          <w:szCs w:val="28"/>
        </w:rPr>
        <w:t>Шимский</w:t>
      </w:r>
      <w:proofErr w:type="spellEnd"/>
      <w:r w:rsidR="009E5EBE">
        <w:rPr>
          <w:b w:val="0"/>
          <w:sz w:val="28"/>
          <w:szCs w:val="28"/>
        </w:rPr>
        <w:t xml:space="preserve"> водоканал</w:t>
      </w:r>
      <w:r w:rsidRPr="001B65CB">
        <w:rPr>
          <w:b w:val="0"/>
          <w:sz w:val="28"/>
          <w:szCs w:val="28"/>
        </w:rPr>
        <w:t xml:space="preserve">»                                                                 </w:t>
      </w:r>
    </w:p>
    <w:p w:rsidR="00795D35" w:rsidRPr="001B65CB" w:rsidRDefault="004067A8" w:rsidP="00F3082F">
      <w:pPr>
        <w:spacing w:after="0" w:line="240" w:lineRule="auto"/>
        <w:contextualSpacing/>
        <w:jc w:val="right"/>
        <w:rPr>
          <w:rFonts w:ascii="Times New Roman" w:hAnsi="Times New Roman" w:cs="Times New Roman"/>
          <w:sz w:val="28"/>
          <w:szCs w:val="28"/>
        </w:rPr>
      </w:pPr>
      <w:r w:rsidRPr="001B65CB">
        <w:rPr>
          <w:rFonts w:ascii="Times New Roman" w:hAnsi="Times New Roman" w:cs="Times New Roman"/>
          <w:sz w:val="28"/>
          <w:szCs w:val="28"/>
        </w:rPr>
        <w:t xml:space="preserve">                                                                  ___________________</w:t>
      </w:r>
      <w:r w:rsidR="00801EC3" w:rsidRPr="001B65CB">
        <w:rPr>
          <w:rFonts w:ascii="Times New Roman" w:hAnsi="Times New Roman" w:cs="Times New Roman"/>
          <w:sz w:val="28"/>
          <w:szCs w:val="28"/>
        </w:rPr>
        <w:t xml:space="preserve">     </w:t>
      </w:r>
      <w:r w:rsidR="009E5EBE">
        <w:rPr>
          <w:rFonts w:ascii="Times New Roman" w:hAnsi="Times New Roman" w:cs="Times New Roman"/>
          <w:sz w:val="28"/>
          <w:szCs w:val="28"/>
        </w:rPr>
        <w:t>Е.В. Светлова</w:t>
      </w:r>
      <w:r w:rsidR="00801EC3" w:rsidRPr="001B65CB">
        <w:rPr>
          <w:rFonts w:ascii="Times New Roman" w:hAnsi="Times New Roman" w:cs="Times New Roman"/>
          <w:sz w:val="28"/>
          <w:szCs w:val="28"/>
        </w:rPr>
        <w:t xml:space="preserve">  </w:t>
      </w:r>
    </w:p>
    <w:p w:rsidR="00795D35" w:rsidRPr="001B65CB" w:rsidRDefault="00795D35" w:rsidP="00F3082F">
      <w:pPr>
        <w:pStyle w:val="1"/>
        <w:shd w:val="clear" w:color="auto" w:fill="FFFFFF"/>
        <w:spacing w:before="0" w:after="0" w:line="240" w:lineRule="auto"/>
        <w:ind w:firstLine="708"/>
        <w:contextualSpacing/>
        <w:jc w:val="center"/>
        <w:rPr>
          <w:sz w:val="28"/>
          <w:szCs w:val="28"/>
        </w:rPr>
      </w:pPr>
    </w:p>
    <w:p w:rsidR="00795D35" w:rsidRPr="001B65CB" w:rsidRDefault="00795D35" w:rsidP="00F3082F">
      <w:pPr>
        <w:spacing w:after="0" w:line="240" w:lineRule="auto"/>
        <w:ind w:firstLine="540"/>
        <w:contextualSpacing/>
        <w:jc w:val="both"/>
        <w:rPr>
          <w:rFonts w:ascii="Times New Roman" w:hAnsi="Times New Roman" w:cs="Times New Roman"/>
          <w:sz w:val="28"/>
          <w:szCs w:val="28"/>
        </w:rPr>
      </w:pPr>
    </w:p>
    <w:p w:rsidR="00795D35" w:rsidRPr="001B65CB" w:rsidRDefault="004067A8" w:rsidP="00F3082F">
      <w:pPr>
        <w:pStyle w:val="1"/>
        <w:shd w:val="clear" w:color="auto" w:fill="FFFFFF"/>
        <w:spacing w:before="0" w:after="0" w:line="240" w:lineRule="auto"/>
        <w:contextualSpacing/>
        <w:jc w:val="both"/>
        <w:rPr>
          <w:b w:val="0"/>
          <w:sz w:val="28"/>
          <w:szCs w:val="28"/>
        </w:rPr>
      </w:pPr>
      <w:r w:rsidRPr="001B65CB">
        <w:rPr>
          <w:b w:val="0"/>
          <w:sz w:val="28"/>
          <w:szCs w:val="28"/>
        </w:rPr>
        <w:t>Один акт экземпляра получил: _________</w:t>
      </w:r>
    </w:p>
    <w:sectPr w:rsidR="00795D35" w:rsidRPr="001B65CB" w:rsidSect="005F0FA8">
      <w:pgSz w:w="11906" w:h="16838"/>
      <w:pgMar w:top="567" w:right="567" w:bottom="1134" w:left="1701" w:header="0" w:footer="0"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B2F" w:rsidRDefault="00A95B2F" w:rsidP="002F364D">
      <w:pPr>
        <w:spacing w:after="0" w:line="240" w:lineRule="auto"/>
      </w:pPr>
      <w:r>
        <w:separator/>
      </w:r>
    </w:p>
  </w:endnote>
  <w:endnote w:type="continuationSeparator" w:id="0">
    <w:p w:rsidR="00A95B2F" w:rsidRDefault="00A95B2F" w:rsidP="002F3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B2F" w:rsidRDefault="00A95B2F" w:rsidP="002F364D">
      <w:pPr>
        <w:spacing w:after="0" w:line="240" w:lineRule="auto"/>
      </w:pPr>
      <w:r>
        <w:separator/>
      </w:r>
    </w:p>
  </w:footnote>
  <w:footnote w:type="continuationSeparator" w:id="0">
    <w:p w:rsidR="00A95B2F" w:rsidRDefault="00A95B2F" w:rsidP="002F3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11BB"/>
    <w:multiLevelType w:val="hybridMultilevel"/>
    <w:tmpl w:val="7532627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687D52A0"/>
    <w:multiLevelType w:val="multilevel"/>
    <w:tmpl w:val="0D4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95D35"/>
    <w:rsid w:val="00005755"/>
    <w:rsid w:val="00010BA4"/>
    <w:rsid w:val="000117CA"/>
    <w:rsid w:val="00015D6F"/>
    <w:rsid w:val="0002412F"/>
    <w:rsid w:val="0002601C"/>
    <w:rsid w:val="00030A6C"/>
    <w:rsid w:val="00034CE8"/>
    <w:rsid w:val="0003749A"/>
    <w:rsid w:val="00037BD6"/>
    <w:rsid w:val="00040175"/>
    <w:rsid w:val="000401D0"/>
    <w:rsid w:val="00040546"/>
    <w:rsid w:val="00055434"/>
    <w:rsid w:val="00061938"/>
    <w:rsid w:val="00065B9B"/>
    <w:rsid w:val="00071181"/>
    <w:rsid w:val="00071D5D"/>
    <w:rsid w:val="0007558F"/>
    <w:rsid w:val="000769C0"/>
    <w:rsid w:val="00093AA3"/>
    <w:rsid w:val="000A0EA9"/>
    <w:rsid w:val="000A3B50"/>
    <w:rsid w:val="000A7FFE"/>
    <w:rsid w:val="000B06A6"/>
    <w:rsid w:val="000B1396"/>
    <w:rsid w:val="000B4DC2"/>
    <w:rsid w:val="000C06C1"/>
    <w:rsid w:val="000C3A61"/>
    <w:rsid w:val="000C57CD"/>
    <w:rsid w:val="000C59A4"/>
    <w:rsid w:val="000D311E"/>
    <w:rsid w:val="000E363A"/>
    <w:rsid w:val="000E3DDC"/>
    <w:rsid w:val="000E543D"/>
    <w:rsid w:val="000F7770"/>
    <w:rsid w:val="0010423B"/>
    <w:rsid w:val="00110B3D"/>
    <w:rsid w:val="00125573"/>
    <w:rsid w:val="0013060F"/>
    <w:rsid w:val="00131D2B"/>
    <w:rsid w:val="00135D3D"/>
    <w:rsid w:val="00136E27"/>
    <w:rsid w:val="0014382E"/>
    <w:rsid w:val="00154D13"/>
    <w:rsid w:val="00157F75"/>
    <w:rsid w:val="001644F7"/>
    <w:rsid w:val="00166885"/>
    <w:rsid w:val="001702F3"/>
    <w:rsid w:val="0017041A"/>
    <w:rsid w:val="001747BC"/>
    <w:rsid w:val="00181533"/>
    <w:rsid w:val="00185E1B"/>
    <w:rsid w:val="00191020"/>
    <w:rsid w:val="0019524C"/>
    <w:rsid w:val="00195B91"/>
    <w:rsid w:val="0019635F"/>
    <w:rsid w:val="001B30DB"/>
    <w:rsid w:val="001B65CB"/>
    <w:rsid w:val="001B6820"/>
    <w:rsid w:val="001B707E"/>
    <w:rsid w:val="001C227B"/>
    <w:rsid w:val="001C247F"/>
    <w:rsid w:val="001C50B0"/>
    <w:rsid w:val="001C625D"/>
    <w:rsid w:val="001C7C15"/>
    <w:rsid w:val="001D45D5"/>
    <w:rsid w:val="001E2931"/>
    <w:rsid w:val="001F2E3E"/>
    <w:rsid w:val="0021782A"/>
    <w:rsid w:val="00221230"/>
    <w:rsid w:val="00222A66"/>
    <w:rsid w:val="00233830"/>
    <w:rsid w:val="00265193"/>
    <w:rsid w:val="0026609F"/>
    <w:rsid w:val="002851A6"/>
    <w:rsid w:val="002A6BDA"/>
    <w:rsid w:val="002C1855"/>
    <w:rsid w:val="002C6532"/>
    <w:rsid w:val="002D5580"/>
    <w:rsid w:val="002E08CB"/>
    <w:rsid w:val="002E248E"/>
    <w:rsid w:val="002F2F4B"/>
    <w:rsid w:val="002F364D"/>
    <w:rsid w:val="00300E12"/>
    <w:rsid w:val="003019AD"/>
    <w:rsid w:val="00301AE9"/>
    <w:rsid w:val="0030354B"/>
    <w:rsid w:val="00305856"/>
    <w:rsid w:val="00310B68"/>
    <w:rsid w:val="0031485A"/>
    <w:rsid w:val="003224D7"/>
    <w:rsid w:val="003371F4"/>
    <w:rsid w:val="0036644F"/>
    <w:rsid w:val="003776DA"/>
    <w:rsid w:val="003778C2"/>
    <w:rsid w:val="00383A54"/>
    <w:rsid w:val="0038782D"/>
    <w:rsid w:val="003923D1"/>
    <w:rsid w:val="003A2F41"/>
    <w:rsid w:val="003B1315"/>
    <w:rsid w:val="003B6958"/>
    <w:rsid w:val="003D1347"/>
    <w:rsid w:val="003D77CC"/>
    <w:rsid w:val="003E0004"/>
    <w:rsid w:val="003E1130"/>
    <w:rsid w:val="003E2AC3"/>
    <w:rsid w:val="003E5BBD"/>
    <w:rsid w:val="003E6BA0"/>
    <w:rsid w:val="003E753E"/>
    <w:rsid w:val="003F502A"/>
    <w:rsid w:val="003F5E4E"/>
    <w:rsid w:val="003F6081"/>
    <w:rsid w:val="004029E3"/>
    <w:rsid w:val="004067A8"/>
    <w:rsid w:val="00414DE3"/>
    <w:rsid w:val="00415BC5"/>
    <w:rsid w:val="00420347"/>
    <w:rsid w:val="004262C0"/>
    <w:rsid w:val="00426F15"/>
    <w:rsid w:val="00427F7E"/>
    <w:rsid w:val="00440CF1"/>
    <w:rsid w:val="00446842"/>
    <w:rsid w:val="00452456"/>
    <w:rsid w:val="0045577D"/>
    <w:rsid w:val="00460980"/>
    <w:rsid w:val="0046135E"/>
    <w:rsid w:val="004714A9"/>
    <w:rsid w:val="004775B0"/>
    <w:rsid w:val="004778A1"/>
    <w:rsid w:val="004806B4"/>
    <w:rsid w:val="0048174A"/>
    <w:rsid w:val="00483C83"/>
    <w:rsid w:val="00483EFD"/>
    <w:rsid w:val="00487BBE"/>
    <w:rsid w:val="00487CA4"/>
    <w:rsid w:val="00495006"/>
    <w:rsid w:val="00495D88"/>
    <w:rsid w:val="004A095C"/>
    <w:rsid w:val="004A743B"/>
    <w:rsid w:val="004B3077"/>
    <w:rsid w:val="004B7532"/>
    <w:rsid w:val="004C2568"/>
    <w:rsid w:val="004C58E2"/>
    <w:rsid w:val="004D0D94"/>
    <w:rsid w:val="004E1F93"/>
    <w:rsid w:val="004E20DA"/>
    <w:rsid w:val="004E5325"/>
    <w:rsid w:val="004E789E"/>
    <w:rsid w:val="004F0BDE"/>
    <w:rsid w:val="00504570"/>
    <w:rsid w:val="00510745"/>
    <w:rsid w:val="0051136F"/>
    <w:rsid w:val="00511A06"/>
    <w:rsid w:val="00514A2E"/>
    <w:rsid w:val="0052499E"/>
    <w:rsid w:val="00526CCB"/>
    <w:rsid w:val="00527FF2"/>
    <w:rsid w:val="00532E75"/>
    <w:rsid w:val="005374C3"/>
    <w:rsid w:val="00551985"/>
    <w:rsid w:val="0055641D"/>
    <w:rsid w:val="005616EB"/>
    <w:rsid w:val="00561B2E"/>
    <w:rsid w:val="0056726F"/>
    <w:rsid w:val="00570C58"/>
    <w:rsid w:val="00574871"/>
    <w:rsid w:val="0057794C"/>
    <w:rsid w:val="00584AB5"/>
    <w:rsid w:val="00594DE5"/>
    <w:rsid w:val="005A2B7B"/>
    <w:rsid w:val="005A644A"/>
    <w:rsid w:val="005B44FE"/>
    <w:rsid w:val="005B7264"/>
    <w:rsid w:val="005C761F"/>
    <w:rsid w:val="005D4925"/>
    <w:rsid w:val="005D5C8C"/>
    <w:rsid w:val="005D5D0F"/>
    <w:rsid w:val="005E085D"/>
    <w:rsid w:val="005E0CC8"/>
    <w:rsid w:val="005E32B8"/>
    <w:rsid w:val="005E4A9A"/>
    <w:rsid w:val="005F0FA8"/>
    <w:rsid w:val="005F464B"/>
    <w:rsid w:val="00601196"/>
    <w:rsid w:val="00605E7E"/>
    <w:rsid w:val="00607BE0"/>
    <w:rsid w:val="00615838"/>
    <w:rsid w:val="006168BA"/>
    <w:rsid w:val="00623FB8"/>
    <w:rsid w:val="006351FB"/>
    <w:rsid w:val="00647E4A"/>
    <w:rsid w:val="0066100A"/>
    <w:rsid w:val="006652DF"/>
    <w:rsid w:val="00672270"/>
    <w:rsid w:val="00672C44"/>
    <w:rsid w:val="006750FE"/>
    <w:rsid w:val="0068000C"/>
    <w:rsid w:val="00685C73"/>
    <w:rsid w:val="0069738C"/>
    <w:rsid w:val="006B3507"/>
    <w:rsid w:val="006C03DA"/>
    <w:rsid w:val="006D219B"/>
    <w:rsid w:val="006D57DB"/>
    <w:rsid w:val="006E25CF"/>
    <w:rsid w:val="006E3812"/>
    <w:rsid w:val="006E416E"/>
    <w:rsid w:val="006F0706"/>
    <w:rsid w:val="00707618"/>
    <w:rsid w:val="0071079C"/>
    <w:rsid w:val="00712A51"/>
    <w:rsid w:val="00715AFD"/>
    <w:rsid w:val="00717A39"/>
    <w:rsid w:val="00722201"/>
    <w:rsid w:val="00734898"/>
    <w:rsid w:val="00734D61"/>
    <w:rsid w:val="00737B34"/>
    <w:rsid w:val="00750FF4"/>
    <w:rsid w:val="0075293B"/>
    <w:rsid w:val="0075793E"/>
    <w:rsid w:val="00763191"/>
    <w:rsid w:val="00763898"/>
    <w:rsid w:val="00763F89"/>
    <w:rsid w:val="0076672F"/>
    <w:rsid w:val="00775855"/>
    <w:rsid w:val="00775CE2"/>
    <w:rsid w:val="007836B0"/>
    <w:rsid w:val="00786D68"/>
    <w:rsid w:val="0078761A"/>
    <w:rsid w:val="007935B4"/>
    <w:rsid w:val="00795D35"/>
    <w:rsid w:val="00796D86"/>
    <w:rsid w:val="007B13FB"/>
    <w:rsid w:val="007B1591"/>
    <w:rsid w:val="007B1C1A"/>
    <w:rsid w:val="007C065C"/>
    <w:rsid w:val="007C2518"/>
    <w:rsid w:val="007C527F"/>
    <w:rsid w:val="007E1688"/>
    <w:rsid w:val="007E55DD"/>
    <w:rsid w:val="007F6D98"/>
    <w:rsid w:val="00801EC3"/>
    <w:rsid w:val="00812E0F"/>
    <w:rsid w:val="00824982"/>
    <w:rsid w:val="00825733"/>
    <w:rsid w:val="00825BE3"/>
    <w:rsid w:val="00826446"/>
    <w:rsid w:val="008359FE"/>
    <w:rsid w:val="00840211"/>
    <w:rsid w:val="0085167A"/>
    <w:rsid w:val="00851EE4"/>
    <w:rsid w:val="0086082B"/>
    <w:rsid w:val="00861CC2"/>
    <w:rsid w:val="0086471C"/>
    <w:rsid w:val="00865D3D"/>
    <w:rsid w:val="00881CB6"/>
    <w:rsid w:val="00884889"/>
    <w:rsid w:val="0089132C"/>
    <w:rsid w:val="008924ED"/>
    <w:rsid w:val="008B1328"/>
    <w:rsid w:val="008B199F"/>
    <w:rsid w:val="008B3E0E"/>
    <w:rsid w:val="008B62AD"/>
    <w:rsid w:val="008C46D1"/>
    <w:rsid w:val="008C5725"/>
    <w:rsid w:val="008C5FDA"/>
    <w:rsid w:val="008C6622"/>
    <w:rsid w:val="008D682D"/>
    <w:rsid w:val="008E5F28"/>
    <w:rsid w:val="008F2430"/>
    <w:rsid w:val="008F4214"/>
    <w:rsid w:val="008F57D8"/>
    <w:rsid w:val="009017B5"/>
    <w:rsid w:val="00904C4B"/>
    <w:rsid w:val="0090531C"/>
    <w:rsid w:val="00911C4C"/>
    <w:rsid w:val="009142FC"/>
    <w:rsid w:val="00915971"/>
    <w:rsid w:val="00916960"/>
    <w:rsid w:val="00922654"/>
    <w:rsid w:val="009239D7"/>
    <w:rsid w:val="00925298"/>
    <w:rsid w:val="00933C93"/>
    <w:rsid w:val="00933CF9"/>
    <w:rsid w:val="00934F65"/>
    <w:rsid w:val="00935C68"/>
    <w:rsid w:val="009400F3"/>
    <w:rsid w:val="0094173A"/>
    <w:rsid w:val="009441EA"/>
    <w:rsid w:val="009509A5"/>
    <w:rsid w:val="009528D9"/>
    <w:rsid w:val="00952AD5"/>
    <w:rsid w:val="00954DAF"/>
    <w:rsid w:val="00957B78"/>
    <w:rsid w:val="0096125D"/>
    <w:rsid w:val="00962607"/>
    <w:rsid w:val="00966856"/>
    <w:rsid w:val="00975B31"/>
    <w:rsid w:val="00976641"/>
    <w:rsid w:val="009776E5"/>
    <w:rsid w:val="009833FA"/>
    <w:rsid w:val="00992FDA"/>
    <w:rsid w:val="00995C70"/>
    <w:rsid w:val="009A1F07"/>
    <w:rsid w:val="009A3D3B"/>
    <w:rsid w:val="009B1638"/>
    <w:rsid w:val="009C60B5"/>
    <w:rsid w:val="009D2071"/>
    <w:rsid w:val="009E5EBE"/>
    <w:rsid w:val="009E68B6"/>
    <w:rsid w:val="009F5B7C"/>
    <w:rsid w:val="00A02138"/>
    <w:rsid w:val="00A05996"/>
    <w:rsid w:val="00A200E3"/>
    <w:rsid w:val="00A2249C"/>
    <w:rsid w:val="00A25F50"/>
    <w:rsid w:val="00A303F3"/>
    <w:rsid w:val="00A36CD0"/>
    <w:rsid w:val="00A37ADD"/>
    <w:rsid w:val="00A44F79"/>
    <w:rsid w:val="00A64AE6"/>
    <w:rsid w:val="00A6614B"/>
    <w:rsid w:val="00A84616"/>
    <w:rsid w:val="00A85D8B"/>
    <w:rsid w:val="00A95B2F"/>
    <w:rsid w:val="00A973C0"/>
    <w:rsid w:val="00AA14F3"/>
    <w:rsid w:val="00AA5BA9"/>
    <w:rsid w:val="00AB3A8F"/>
    <w:rsid w:val="00AB6BC6"/>
    <w:rsid w:val="00AC744C"/>
    <w:rsid w:val="00AD5198"/>
    <w:rsid w:val="00AD6F07"/>
    <w:rsid w:val="00AE3029"/>
    <w:rsid w:val="00AF191E"/>
    <w:rsid w:val="00AF221E"/>
    <w:rsid w:val="00AF5AC1"/>
    <w:rsid w:val="00AF66BB"/>
    <w:rsid w:val="00B0473B"/>
    <w:rsid w:val="00B12B4C"/>
    <w:rsid w:val="00B13310"/>
    <w:rsid w:val="00B1604D"/>
    <w:rsid w:val="00B23F80"/>
    <w:rsid w:val="00B34ABC"/>
    <w:rsid w:val="00B36B60"/>
    <w:rsid w:val="00B37E52"/>
    <w:rsid w:val="00B41557"/>
    <w:rsid w:val="00B45BBA"/>
    <w:rsid w:val="00B47C23"/>
    <w:rsid w:val="00B63799"/>
    <w:rsid w:val="00B64291"/>
    <w:rsid w:val="00B64DFE"/>
    <w:rsid w:val="00B70D41"/>
    <w:rsid w:val="00B731FC"/>
    <w:rsid w:val="00B76464"/>
    <w:rsid w:val="00B776EC"/>
    <w:rsid w:val="00B80359"/>
    <w:rsid w:val="00B81E3C"/>
    <w:rsid w:val="00B846E3"/>
    <w:rsid w:val="00B93A94"/>
    <w:rsid w:val="00BB42FF"/>
    <w:rsid w:val="00BC0C80"/>
    <w:rsid w:val="00BC4616"/>
    <w:rsid w:val="00BD5E73"/>
    <w:rsid w:val="00BD730D"/>
    <w:rsid w:val="00BE6E0E"/>
    <w:rsid w:val="00BF3FF1"/>
    <w:rsid w:val="00BF4078"/>
    <w:rsid w:val="00BF612B"/>
    <w:rsid w:val="00BF7FD8"/>
    <w:rsid w:val="00C01305"/>
    <w:rsid w:val="00C07824"/>
    <w:rsid w:val="00C108DD"/>
    <w:rsid w:val="00C1348E"/>
    <w:rsid w:val="00C15536"/>
    <w:rsid w:val="00C21B89"/>
    <w:rsid w:val="00C36A4F"/>
    <w:rsid w:val="00C562F9"/>
    <w:rsid w:val="00C70792"/>
    <w:rsid w:val="00C76F4C"/>
    <w:rsid w:val="00C81453"/>
    <w:rsid w:val="00C85CF9"/>
    <w:rsid w:val="00C90C3B"/>
    <w:rsid w:val="00C92277"/>
    <w:rsid w:val="00CA12D6"/>
    <w:rsid w:val="00CA71A4"/>
    <w:rsid w:val="00CB13D3"/>
    <w:rsid w:val="00CB3D87"/>
    <w:rsid w:val="00CB75BF"/>
    <w:rsid w:val="00CC3B61"/>
    <w:rsid w:val="00CD3C1E"/>
    <w:rsid w:val="00CD5291"/>
    <w:rsid w:val="00CD6294"/>
    <w:rsid w:val="00D0130A"/>
    <w:rsid w:val="00D03F0E"/>
    <w:rsid w:val="00D245B8"/>
    <w:rsid w:val="00D27754"/>
    <w:rsid w:val="00D2798D"/>
    <w:rsid w:val="00D27DAB"/>
    <w:rsid w:val="00D32439"/>
    <w:rsid w:val="00D506D1"/>
    <w:rsid w:val="00D52680"/>
    <w:rsid w:val="00D54ADF"/>
    <w:rsid w:val="00D55CBB"/>
    <w:rsid w:val="00D60CDB"/>
    <w:rsid w:val="00D74681"/>
    <w:rsid w:val="00D7711C"/>
    <w:rsid w:val="00D77691"/>
    <w:rsid w:val="00D81498"/>
    <w:rsid w:val="00D85378"/>
    <w:rsid w:val="00D85ADD"/>
    <w:rsid w:val="00D90627"/>
    <w:rsid w:val="00DA15B9"/>
    <w:rsid w:val="00DA1DDA"/>
    <w:rsid w:val="00DA5ED1"/>
    <w:rsid w:val="00DB0A84"/>
    <w:rsid w:val="00DB5749"/>
    <w:rsid w:val="00DB65C6"/>
    <w:rsid w:val="00DB7A65"/>
    <w:rsid w:val="00DD19A1"/>
    <w:rsid w:val="00DD7B44"/>
    <w:rsid w:val="00DE1D27"/>
    <w:rsid w:val="00DF0EA8"/>
    <w:rsid w:val="00E05E8F"/>
    <w:rsid w:val="00E10696"/>
    <w:rsid w:val="00E15B88"/>
    <w:rsid w:val="00E23EFF"/>
    <w:rsid w:val="00E250FB"/>
    <w:rsid w:val="00E252EE"/>
    <w:rsid w:val="00E270F7"/>
    <w:rsid w:val="00E3384D"/>
    <w:rsid w:val="00E37000"/>
    <w:rsid w:val="00E4142E"/>
    <w:rsid w:val="00E52B63"/>
    <w:rsid w:val="00E55086"/>
    <w:rsid w:val="00E575F7"/>
    <w:rsid w:val="00E829A6"/>
    <w:rsid w:val="00E82FC5"/>
    <w:rsid w:val="00E9075C"/>
    <w:rsid w:val="00E931F4"/>
    <w:rsid w:val="00EA087F"/>
    <w:rsid w:val="00EB667A"/>
    <w:rsid w:val="00EC1775"/>
    <w:rsid w:val="00ED7BA0"/>
    <w:rsid w:val="00EE04C4"/>
    <w:rsid w:val="00EE0C9E"/>
    <w:rsid w:val="00EE210A"/>
    <w:rsid w:val="00EE30BC"/>
    <w:rsid w:val="00EE6740"/>
    <w:rsid w:val="00EF3F9B"/>
    <w:rsid w:val="00EF647F"/>
    <w:rsid w:val="00EF6918"/>
    <w:rsid w:val="00F02F61"/>
    <w:rsid w:val="00F15A67"/>
    <w:rsid w:val="00F26590"/>
    <w:rsid w:val="00F3082F"/>
    <w:rsid w:val="00F31B82"/>
    <w:rsid w:val="00F32AE8"/>
    <w:rsid w:val="00F35C88"/>
    <w:rsid w:val="00F37464"/>
    <w:rsid w:val="00F41B94"/>
    <w:rsid w:val="00F42B15"/>
    <w:rsid w:val="00F60209"/>
    <w:rsid w:val="00F60862"/>
    <w:rsid w:val="00F6178E"/>
    <w:rsid w:val="00F90D3E"/>
    <w:rsid w:val="00F936E7"/>
    <w:rsid w:val="00F96475"/>
    <w:rsid w:val="00FA133A"/>
    <w:rsid w:val="00FA6079"/>
    <w:rsid w:val="00FA7656"/>
    <w:rsid w:val="00FB7E05"/>
    <w:rsid w:val="00FB7E69"/>
    <w:rsid w:val="00FE66F6"/>
    <w:rsid w:val="00FF1C67"/>
    <w:rsid w:val="00FF44E8"/>
    <w:rsid w:val="00FF7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5D35"/>
    <w:pPr>
      <w:suppressAutoHyphens/>
    </w:pPr>
    <w:rPr>
      <w:rFonts w:ascii="Calibri" w:eastAsia="SimSun" w:hAnsi="Calibri" w:cs="Calibri"/>
      <w:color w:val="00000A"/>
      <w:lang w:eastAsia="en-US"/>
    </w:rPr>
  </w:style>
  <w:style w:type="paragraph" w:styleId="1">
    <w:name w:val="heading 1"/>
    <w:basedOn w:val="a"/>
    <w:rsid w:val="00795D35"/>
    <w:pPr>
      <w:spacing w:before="280" w:after="280" w:line="100" w:lineRule="atLeast"/>
      <w:outlineLvl w:val="0"/>
    </w:pPr>
    <w:rPr>
      <w:rFonts w:ascii="Times New Roman" w:eastAsia="Times New Roman" w:hAnsi="Times New Roman" w:cs="Times New Roman"/>
      <w:b/>
      <w:bCs/>
      <w:sz w:val="48"/>
      <w:szCs w:val="48"/>
      <w:lang w:eastAsia="ru-RU"/>
    </w:rPr>
  </w:style>
  <w:style w:type="paragraph" w:styleId="3">
    <w:name w:val="heading 3"/>
    <w:basedOn w:val="a0"/>
    <w:rsid w:val="00795D35"/>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rsid w:val="00795D35"/>
    <w:rPr>
      <w:rFonts w:cs="Times New Roman"/>
      <w:color w:val="0000FF"/>
      <w:u w:val="single"/>
    </w:rPr>
  </w:style>
  <w:style w:type="character" w:customStyle="1" w:styleId="a4">
    <w:name w:val="Текст выноски Знак"/>
    <w:basedOn w:val="a1"/>
    <w:rsid w:val="00795D35"/>
    <w:rPr>
      <w:rFonts w:ascii="Tahoma" w:hAnsi="Tahoma" w:cs="Tahoma"/>
      <w:sz w:val="16"/>
      <w:szCs w:val="16"/>
    </w:rPr>
  </w:style>
  <w:style w:type="character" w:customStyle="1" w:styleId="10">
    <w:name w:val="Заголовок 1 Знак"/>
    <w:basedOn w:val="a1"/>
    <w:rsid w:val="00795D35"/>
    <w:rPr>
      <w:rFonts w:ascii="Times New Roman" w:eastAsia="Times New Roman" w:hAnsi="Times New Roman" w:cs="Times New Roman"/>
      <w:b/>
      <w:bCs/>
      <w:sz w:val="48"/>
      <w:szCs w:val="48"/>
      <w:lang w:eastAsia="ru-RU"/>
    </w:rPr>
  </w:style>
  <w:style w:type="character" w:styleId="a5">
    <w:name w:val="Emphasis"/>
    <w:rsid w:val="00795D35"/>
    <w:rPr>
      <w:i/>
      <w:iCs/>
    </w:rPr>
  </w:style>
  <w:style w:type="paragraph" w:customStyle="1" w:styleId="a0">
    <w:name w:val="Заголовок"/>
    <w:basedOn w:val="a"/>
    <w:next w:val="a6"/>
    <w:rsid w:val="00795D35"/>
    <w:pPr>
      <w:keepNext/>
      <w:spacing w:before="240" w:after="120"/>
    </w:pPr>
    <w:rPr>
      <w:rFonts w:ascii="Arial" w:eastAsia="Microsoft YaHei" w:hAnsi="Arial" w:cs="Mangal"/>
      <w:sz w:val="28"/>
      <w:szCs w:val="28"/>
    </w:rPr>
  </w:style>
  <w:style w:type="paragraph" w:styleId="a6">
    <w:name w:val="Body Text"/>
    <w:basedOn w:val="a"/>
    <w:rsid w:val="00795D35"/>
    <w:pPr>
      <w:spacing w:after="120"/>
    </w:pPr>
  </w:style>
  <w:style w:type="paragraph" w:styleId="a7">
    <w:name w:val="List"/>
    <w:basedOn w:val="a6"/>
    <w:rsid w:val="00795D35"/>
    <w:rPr>
      <w:rFonts w:cs="Mangal"/>
    </w:rPr>
  </w:style>
  <w:style w:type="paragraph" w:styleId="a8">
    <w:name w:val="Title"/>
    <w:basedOn w:val="a"/>
    <w:rsid w:val="00795D35"/>
    <w:pPr>
      <w:suppressLineNumbers/>
      <w:spacing w:before="120" w:after="120"/>
    </w:pPr>
    <w:rPr>
      <w:rFonts w:cs="Mangal"/>
      <w:i/>
      <w:iCs/>
      <w:sz w:val="24"/>
      <w:szCs w:val="24"/>
    </w:rPr>
  </w:style>
  <w:style w:type="paragraph" w:styleId="a9">
    <w:name w:val="index heading"/>
    <w:basedOn w:val="a"/>
    <w:rsid w:val="00795D35"/>
    <w:pPr>
      <w:suppressLineNumbers/>
    </w:pPr>
    <w:rPr>
      <w:rFonts w:cs="Mangal"/>
    </w:rPr>
  </w:style>
  <w:style w:type="paragraph" w:customStyle="1" w:styleId="aa">
    <w:name w:val="Заглавие"/>
    <w:basedOn w:val="a"/>
    <w:rsid w:val="00795D35"/>
    <w:pPr>
      <w:suppressLineNumbers/>
      <w:spacing w:before="120" w:after="120"/>
    </w:pPr>
    <w:rPr>
      <w:rFonts w:cs="Mangal"/>
      <w:i/>
      <w:iCs/>
      <w:sz w:val="24"/>
      <w:szCs w:val="24"/>
    </w:rPr>
  </w:style>
  <w:style w:type="paragraph" w:styleId="ab">
    <w:name w:val="Balloon Text"/>
    <w:basedOn w:val="a"/>
    <w:rsid w:val="00795D35"/>
    <w:pPr>
      <w:spacing w:after="0" w:line="100" w:lineRule="atLeast"/>
    </w:pPr>
    <w:rPr>
      <w:rFonts w:ascii="Tahoma" w:hAnsi="Tahoma" w:cs="Tahoma"/>
      <w:sz w:val="16"/>
      <w:szCs w:val="16"/>
    </w:rPr>
  </w:style>
  <w:style w:type="paragraph" w:customStyle="1" w:styleId="ConsPlusNonformat">
    <w:name w:val="ConsPlusNonformat"/>
    <w:rsid w:val="00795D35"/>
    <w:pPr>
      <w:suppressAutoHyphens/>
      <w:spacing w:after="0" w:line="100" w:lineRule="atLeast"/>
    </w:pPr>
    <w:rPr>
      <w:rFonts w:ascii="Courier New" w:eastAsia="Times New Roman" w:hAnsi="Courier New" w:cs="Courier New"/>
      <w:color w:val="00000A"/>
      <w:sz w:val="20"/>
      <w:szCs w:val="20"/>
    </w:rPr>
  </w:style>
  <w:style w:type="paragraph" w:customStyle="1" w:styleId="ac">
    <w:name w:val="Содержимое таблицы"/>
    <w:basedOn w:val="a"/>
    <w:rsid w:val="00795D35"/>
  </w:style>
  <w:style w:type="paragraph" w:customStyle="1" w:styleId="ad">
    <w:name w:val="Заголовок таблицы"/>
    <w:basedOn w:val="ac"/>
    <w:rsid w:val="00795D35"/>
  </w:style>
  <w:style w:type="character" w:styleId="ae">
    <w:name w:val="Hyperlink"/>
    <w:basedOn w:val="a1"/>
    <w:uiPriority w:val="99"/>
    <w:rsid w:val="000C59A4"/>
    <w:rPr>
      <w:rFonts w:cs="Times New Roman"/>
      <w:color w:val="0000FF"/>
      <w:u w:val="single"/>
    </w:rPr>
  </w:style>
  <w:style w:type="table" w:styleId="af">
    <w:name w:val="Table Grid"/>
    <w:basedOn w:val="a2"/>
    <w:uiPriority w:val="59"/>
    <w:rsid w:val="00461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2F364D"/>
    <w:pPr>
      <w:tabs>
        <w:tab w:val="center" w:pos="4677"/>
        <w:tab w:val="right" w:pos="9355"/>
      </w:tabs>
      <w:spacing w:after="0" w:line="240" w:lineRule="auto"/>
    </w:pPr>
  </w:style>
  <w:style w:type="character" w:customStyle="1" w:styleId="af1">
    <w:name w:val="Верхний колонтитул Знак"/>
    <w:basedOn w:val="a1"/>
    <w:link w:val="af0"/>
    <w:uiPriority w:val="99"/>
    <w:semiHidden/>
    <w:rsid w:val="002F364D"/>
    <w:rPr>
      <w:rFonts w:ascii="Calibri" w:eastAsia="SimSun" w:hAnsi="Calibri" w:cs="Calibri"/>
      <w:color w:val="00000A"/>
      <w:lang w:eastAsia="en-US"/>
    </w:rPr>
  </w:style>
  <w:style w:type="paragraph" w:styleId="af2">
    <w:name w:val="footer"/>
    <w:basedOn w:val="a"/>
    <w:link w:val="af3"/>
    <w:uiPriority w:val="99"/>
    <w:semiHidden/>
    <w:unhideWhenUsed/>
    <w:rsid w:val="002F364D"/>
    <w:pPr>
      <w:tabs>
        <w:tab w:val="center" w:pos="4677"/>
        <w:tab w:val="right" w:pos="9355"/>
      </w:tabs>
      <w:spacing w:after="0" w:line="240" w:lineRule="auto"/>
    </w:pPr>
  </w:style>
  <w:style w:type="character" w:customStyle="1" w:styleId="af3">
    <w:name w:val="Нижний колонтитул Знак"/>
    <w:basedOn w:val="a1"/>
    <w:link w:val="af2"/>
    <w:uiPriority w:val="99"/>
    <w:semiHidden/>
    <w:rsid w:val="002F364D"/>
    <w:rPr>
      <w:rFonts w:ascii="Calibri" w:eastAsia="SimSun" w:hAnsi="Calibri" w:cs="Calibri"/>
      <w:color w:val="00000A"/>
      <w:lang w:eastAsia="en-US"/>
    </w:rPr>
  </w:style>
  <w:style w:type="character" w:customStyle="1" w:styleId="covered-phonefull">
    <w:name w:val="covered-phone__full"/>
    <w:basedOn w:val="a1"/>
    <w:rsid w:val="00935C68"/>
  </w:style>
  <w:style w:type="character" w:customStyle="1" w:styleId="text-container">
    <w:name w:val="text-container"/>
    <w:basedOn w:val="a1"/>
    <w:rsid w:val="00935C68"/>
  </w:style>
  <w:style w:type="character" w:customStyle="1" w:styleId="SUBST">
    <w:name w:val="__SUBST"/>
    <w:uiPriority w:val="99"/>
    <w:rsid w:val="00935C68"/>
    <w:rPr>
      <w:b/>
      <w:bCs/>
      <w:i/>
      <w:iCs/>
      <w:sz w:val="22"/>
      <w:szCs w:val="22"/>
    </w:rPr>
  </w:style>
  <w:style w:type="character" w:customStyle="1" w:styleId="ccardcompanydescription-license">
    <w:name w:val="ccard__companydescription-license"/>
    <w:basedOn w:val="a1"/>
    <w:rsid w:val="00861CC2"/>
  </w:style>
  <w:style w:type="paragraph" w:styleId="af4">
    <w:name w:val="Normal (Web)"/>
    <w:basedOn w:val="a"/>
    <w:uiPriority w:val="99"/>
    <w:unhideWhenUsed/>
    <w:rsid w:val="00191020"/>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5">
    <w:name w:val="Strong"/>
    <w:basedOn w:val="a1"/>
    <w:uiPriority w:val="22"/>
    <w:qFormat/>
    <w:rsid w:val="00191020"/>
    <w:rPr>
      <w:b/>
      <w:bCs/>
    </w:rPr>
  </w:style>
  <w:style w:type="paragraph" w:customStyle="1" w:styleId="ConsPlusNormal">
    <w:name w:val="ConsPlusNormal"/>
    <w:rsid w:val="00FB7E6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B7E69"/>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11900301">
      <w:bodyDiv w:val="1"/>
      <w:marLeft w:val="0"/>
      <w:marRight w:val="0"/>
      <w:marTop w:val="0"/>
      <w:marBottom w:val="0"/>
      <w:divBdr>
        <w:top w:val="none" w:sz="0" w:space="0" w:color="auto"/>
        <w:left w:val="none" w:sz="0" w:space="0" w:color="auto"/>
        <w:bottom w:val="none" w:sz="0" w:space="0" w:color="auto"/>
        <w:right w:val="none" w:sz="0" w:space="0" w:color="auto"/>
      </w:divBdr>
    </w:div>
    <w:div w:id="119686023">
      <w:bodyDiv w:val="1"/>
      <w:marLeft w:val="0"/>
      <w:marRight w:val="0"/>
      <w:marTop w:val="0"/>
      <w:marBottom w:val="0"/>
      <w:divBdr>
        <w:top w:val="none" w:sz="0" w:space="0" w:color="auto"/>
        <w:left w:val="none" w:sz="0" w:space="0" w:color="auto"/>
        <w:bottom w:val="none" w:sz="0" w:space="0" w:color="auto"/>
        <w:right w:val="none" w:sz="0" w:space="0" w:color="auto"/>
      </w:divBdr>
    </w:div>
    <w:div w:id="243612982">
      <w:bodyDiv w:val="1"/>
      <w:marLeft w:val="0"/>
      <w:marRight w:val="0"/>
      <w:marTop w:val="0"/>
      <w:marBottom w:val="0"/>
      <w:divBdr>
        <w:top w:val="none" w:sz="0" w:space="0" w:color="auto"/>
        <w:left w:val="none" w:sz="0" w:space="0" w:color="auto"/>
        <w:bottom w:val="none" w:sz="0" w:space="0" w:color="auto"/>
        <w:right w:val="none" w:sz="0" w:space="0" w:color="auto"/>
      </w:divBdr>
    </w:div>
    <w:div w:id="394281571">
      <w:bodyDiv w:val="1"/>
      <w:marLeft w:val="0"/>
      <w:marRight w:val="0"/>
      <w:marTop w:val="0"/>
      <w:marBottom w:val="0"/>
      <w:divBdr>
        <w:top w:val="none" w:sz="0" w:space="0" w:color="auto"/>
        <w:left w:val="none" w:sz="0" w:space="0" w:color="auto"/>
        <w:bottom w:val="none" w:sz="0" w:space="0" w:color="auto"/>
        <w:right w:val="none" w:sz="0" w:space="0" w:color="auto"/>
      </w:divBdr>
    </w:div>
    <w:div w:id="455609969">
      <w:bodyDiv w:val="1"/>
      <w:marLeft w:val="0"/>
      <w:marRight w:val="0"/>
      <w:marTop w:val="0"/>
      <w:marBottom w:val="0"/>
      <w:divBdr>
        <w:top w:val="none" w:sz="0" w:space="0" w:color="auto"/>
        <w:left w:val="none" w:sz="0" w:space="0" w:color="auto"/>
        <w:bottom w:val="none" w:sz="0" w:space="0" w:color="auto"/>
        <w:right w:val="none" w:sz="0" w:space="0" w:color="auto"/>
      </w:divBdr>
    </w:div>
    <w:div w:id="482160732">
      <w:bodyDiv w:val="1"/>
      <w:marLeft w:val="0"/>
      <w:marRight w:val="0"/>
      <w:marTop w:val="0"/>
      <w:marBottom w:val="0"/>
      <w:divBdr>
        <w:top w:val="none" w:sz="0" w:space="0" w:color="auto"/>
        <w:left w:val="none" w:sz="0" w:space="0" w:color="auto"/>
        <w:bottom w:val="none" w:sz="0" w:space="0" w:color="auto"/>
        <w:right w:val="none" w:sz="0" w:space="0" w:color="auto"/>
      </w:divBdr>
    </w:div>
    <w:div w:id="862673567">
      <w:bodyDiv w:val="1"/>
      <w:marLeft w:val="0"/>
      <w:marRight w:val="0"/>
      <w:marTop w:val="0"/>
      <w:marBottom w:val="0"/>
      <w:divBdr>
        <w:top w:val="none" w:sz="0" w:space="0" w:color="auto"/>
        <w:left w:val="none" w:sz="0" w:space="0" w:color="auto"/>
        <w:bottom w:val="none" w:sz="0" w:space="0" w:color="auto"/>
        <w:right w:val="none" w:sz="0" w:space="0" w:color="auto"/>
      </w:divBdr>
    </w:div>
    <w:div w:id="992487001">
      <w:bodyDiv w:val="1"/>
      <w:marLeft w:val="0"/>
      <w:marRight w:val="0"/>
      <w:marTop w:val="0"/>
      <w:marBottom w:val="0"/>
      <w:divBdr>
        <w:top w:val="none" w:sz="0" w:space="0" w:color="auto"/>
        <w:left w:val="none" w:sz="0" w:space="0" w:color="auto"/>
        <w:bottom w:val="none" w:sz="0" w:space="0" w:color="auto"/>
        <w:right w:val="none" w:sz="0" w:space="0" w:color="auto"/>
      </w:divBdr>
    </w:div>
    <w:div w:id="1249539419">
      <w:bodyDiv w:val="1"/>
      <w:marLeft w:val="0"/>
      <w:marRight w:val="0"/>
      <w:marTop w:val="0"/>
      <w:marBottom w:val="0"/>
      <w:divBdr>
        <w:top w:val="none" w:sz="0" w:space="0" w:color="auto"/>
        <w:left w:val="none" w:sz="0" w:space="0" w:color="auto"/>
        <w:bottom w:val="none" w:sz="0" w:space="0" w:color="auto"/>
        <w:right w:val="none" w:sz="0" w:space="0" w:color="auto"/>
      </w:divBdr>
    </w:div>
    <w:div w:id="1774550199">
      <w:bodyDiv w:val="1"/>
      <w:marLeft w:val="0"/>
      <w:marRight w:val="0"/>
      <w:marTop w:val="0"/>
      <w:marBottom w:val="0"/>
      <w:divBdr>
        <w:top w:val="none" w:sz="0" w:space="0" w:color="auto"/>
        <w:left w:val="none" w:sz="0" w:space="0" w:color="auto"/>
        <w:bottom w:val="none" w:sz="0" w:space="0" w:color="auto"/>
        <w:right w:val="none" w:sz="0" w:space="0" w:color="auto"/>
      </w:divBdr>
    </w:div>
    <w:div w:id="1836917183">
      <w:bodyDiv w:val="1"/>
      <w:marLeft w:val="0"/>
      <w:marRight w:val="0"/>
      <w:marTop w:val="0"/>
      <w:marBottom w:val="0"/>
      <w:divBdr>
        <w:top w:val="none" w:sz="0" w:space="0" w:color="auto"/>
        <w:left w:val="none" w:sz="0" w:space="0" w:color="auto"/>
        <w:bottom w:val="none" w:sz="0" w:space="0" w:color="auto"/>
        <w:right w:val="none" w:sz="0" w:space="0" w:color="auto"/>
      </w:divBdr>
    </w:div>
    <w:div w:id="1957710272">
      <w:bodyDiv w:val="1"/>
      <w:marLeft w:val="0"/>
      <w:marRight w:val="0"/>
      <w:marTop w:val="0"/>
      <w:marBottom w:val="0"/>
      <w:divBdr>
        <w:top w:val="none" w:sz="0" w:space="0" w:color="auto"/>
        <w:left w:val="none" w:sz="0" w:space="0" w:color="auto"/>
        <w:bottom w:val="none" w:sz="0" w:space="0" w:color="auto"/>
        <w:right w:val="none" w:sz="0" w:space="0" w:color="auto"/>
      </w:divBdr>
    </w:div>
    <w:div w:id="2062943479">
      <w:bodyDiv w:val="1"/>
      <w:marLeft w:val="0"/>
      <w:marRight w:val="0"/>
      <w:marTop w:val="0"/>
      <w:marBottom w:val="0"/>
      <w:divBdr>
        <w:top w:val="none" w:sz="0" w:space="0" w:color="auto"/>
        <w:left w:val="none" w:sz="0" w:space="0" w:color="auto"/>
        <w:bottom w:val="none" w:sz="0" w:space="0" w:color="auto"/>
        <w:right w:val="none" w:sz="0" w:space="0" w:color="auto"/>
      </w:divBdr>
      <w:divsChild>
        <w:div w:id="1743870819">
          <w:marLeft w:val="0"/>
          <w:marRight w:val="0"/>
          <w:marTop w:val="0"/>
          <w:marBottom w:val="0"/>
          <w:divBdr>
            <w:top w:val="none" w:sz="0" w:space="0" w:color="auto"/>
            <w:left w:val="none" w:sz="0" w:space="0" w:color="auto"/>
            <w:bottom w:val="none" w:sz="0" w:space="0" w:color="auto"/>
            <w:right w:val="none" w:sz="0" w:space="0" w:color="auto"/>
          </w:divBdr>
        </w:div>
        <w:div w:id="897935546">
          <w:marLeft w:val="0"/>
          <w:marRight w:val="0"/>
          <w:marTop w:val="0"/>
          <w:marBottom w:val="0"/>
          <w:divBdr>
            <w:top w:val="none" w:sz="0" w:space="0" w:color="auto"/>
            <w:left w:val="none" w:sz="0" w:space="0" w:color="auto"/>
            <w:bottom w:val="none" w:sz="0" w:space="0" w:color="auto"/>
            <w:right w:val="none" w:sz="0" w:space="0" w:color="auto"/>
          </w:divBdr>
        </w:div>
        <w:div w:id="1535650405">
          <w:marLeft w:val="0"/>
          <w:marRight w:val="0"/>
          <w:marTop w:val="0"/>
          <w:marBottom w:val="0"/>
          <w:divBdr>
            <w:top w:val="none" w:sz="0" w:space="0" w:color="auto"/>
            <w:left w:val="none" w:sz="0" w:space="0" w:color="auto"/>
            <w:bottom w:val="none" w:sz="0" w:space="0" w:color="auto"/>
            <w:right w:val="none" w:sz="0" w:space="0" w:color="auto"/>
          </w:divBdr>
        </w:div>
        <w:div w:id="2094083380">
          <w:marLeft w:val="0"/>
          <w:marRight w:val="0"/>
          <w:marTop w:val="0"/>
          <w:marBottom w:val="0"/>
          <w:divBdr>
            <w:top w:val="none" w:sz="0" w:space="0" w:color="auto"/>
            <w:left w:val="none" w:sz="0" w:space="0" w:color="auto"/>
            <w:bottom w:val="none" w:sz="0" w:space="0" w:color="auto"/>
            <w:right w:val="none" w:sz="0" w:space="0" w:color="auto"/>
          </w:divBdr>
        </w:div>
        <w:div w:id="1158035922">
          <w:marLeft w:val="0"/>
          <w:marRight w:val="0"/>
          <w:marTop w:val="0"/>
          <w:marBottom w:val="0"/>
          <w:divBdr>
            <w:top w:val="none" w:sz="0" w:space="0" w:color="auto"/>
            <w:left w:val="none" w:sz="0" w:space="0" w:color="auto"/>
            <w:bottom w:val="none" w:sz="0" w:space="0" w:color="auto"/>
            <w:right w:val="none" w:sz="0" w:space="0" w:color="auto"/>
          </w:divBdr>
        </w:div>
        <w:div w:id="1346857081">
          <w:marLeft w:val="0"/>
          <w:marRight w:val="0"/>
          <w:marTop w:val="0"/>
          <w:marBottom w:val="0"/>
          <w:divBdr>
            <w:top w:val="none" w:sz="0" w:space="0" w:color="auto"/>
            <w:left w:val="none" w:sz="0" w:space="0" w:color="auto"/>
            <w:bottom w:val="none" w:sz="0" w:space="0" w:color="auto"/>
            <w:right w:val="none" w:sz="0" w:space="0" w:color="auto"/>
          </w:divBdr>
        </w:div>
        <w:div w:id="558446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613f2c73cc3dcdf62bc6c0ec9bed6d69/" TargetMode="External"/><Relationship Id="rId13"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187270B2D136C1A6FC03C87A6EF7636CD9BE989A1BD0196E03574E8DDAC2654BCC4FC1C151B735C9FDB45737236FD0709EC20BFD5870XCF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9ED5B07246FB2A0D2E190E7D4A32D84EBED50CC1183E1C47BE2E9BB068E1ADC13E3E36B03677C20FAD2DB2D74AF9DB3604BFBD2B48AA9FF6q0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DE187270B2D136C1A6FC03C87A6EF7636CD9BE989A1BD0196E03574E8DDAC2654BCC4FC1C151B735C9FDB45737236FD0709EC20BFD5870XCF3M" TargetMode="External"/><Relationship Id="rId14" Type="http://schemas.openxmlformats.org/officeDocument/2006/relationships/hyperlink" Target="consultantplus://offline/ref=B09ED5B07246FB2A0D2E190E7D4A32D84EBED50CC1183E1C47BE2E9BB068E1ADC13E3E36B03677C20FAD2DB2D74AF9DB3604BFBD2B48AA9FF6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4CE36-B844-4F47-889B-C6348BA0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7620</Words>
  <Characters>43438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2020-05-08T08:27:00Z</cp:lastPrinted>
  <dcterms:created xsi:type="dcterms:W3CDTF">2020-04-10T13:53:00Z</dcterms:created>
  <dcterms:modified xsi:type="dcterms:W3CDTF">2020-05-08T08:31:00Z</dcterms:modified>
</cp:coreProperties>
</file>