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9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4259"/>
        <w:gridCol w:w="2436"/>
        <w:gridCol w:w="4324"/>
      </w:tblGrid>
      <w:tr w:rsidR="0013493B" w:rsidRPr="0013493B" w:rsidTr="0013493B">
        <w:tc>
          <w:tcPr>
            <w:tcW w:w="687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СОГЛАСОВАНО</w:t>
            </w:r>
          </w:p>
          <w:p w:rsidR="0013493B" w:rsidRPr="0013493B" w:rsidRDefault="0013493B" w:rsidP="0013493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Заместитель начальника</w:t>
            </w:r>
          </w:p>
          <w:p w:rsidR="0013493B" w:rsidRPr="0013493B" w:rsidRDefault="0013493B" w:rsidP="0013493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МО МВД России «</w:t>
            </w:r>
            <w:proofErr w:type="spellStart"/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Шимский</w:t>
            </w:r>
            <w:proofErr w:type="spellEnd"/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»</w:t>
            </w:r>
          </w:p>
          <w:p w:rsidR="0013493B" w:rsidRPr="0013493B" w:rsidRDefault="0013493B" w:rsidP="0013493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подполковник полиции</w:t>
            </w:r>
          </w:p>
          <w:p w:rsidR="0013493B" w:rsidRPr="0013493B" w:rsidRDefault="0013493B" w:rsidP="0013493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  <w:p w:rsidR="0013493B" w:rsidRPr="0013493B" w:rsidRDefault="0013493B" w:rsidP="0013493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А.А. Афанасьев</w:t>
            </w:r>
          </w:p>
          <w:p w:rsidR="0013493B" w:rsidRPr="0013493B" w:rsidRDefault="0013493B" w:rsidP="0013493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«___» августа 2021 года</w:t>
            </w:r>
          </w:p>
        </w:tc>
        <w:tc>
          <w:tcPr>
            <w:tcW w:w="460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УТВЕРЖДАЮ</w:t>
            </w:r>
          </w:p>
          <w:p w:rsidR="0013493B" w:rsidRPr="0013493B" w:rsidRDefault="0013493B" w:rsidP="0013493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Глава </w:t>
            </w:r>
            <w:proofErr w:type="spellStart"/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Шимского</w:t>
            </w:r>
            <w:proofErr w:type="spellEnd"/>
          </w:p>
          <w:p w:rsidR="0013493B" w:rsidRPr="0013493B" w:rsidRDefault="0013493B" w:rsidP="0013493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муниципального района</w:t>
            </w:r>
          </w:p>
          <w:p w:rsidR="0013493B" w:rsidRPr="0013493B" w:rsidRDefault="0013493B" w:rsidP="0013493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  <w:p w:rsidR="0013493B" w:rsidRPr="0013493B" w:rsidRDefault="0013493B" w:rsidP="0013493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  <w:p w:rsidR="0013493B" w:rsidRPr="0013493B" w:rsidRDefault="0013493B" w:rsidP="0013493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А.Ю. Шишкин</w:t>
            </w:r>
          </w:p>
          <w:p w:rsidR="0013493B" w:rsidRPr="0013493B" w:rsidRDefault="0013493B" w:rsidP="0013493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«___» августа 2021 года</w:t>
            </w:r>
          </w:p>
        </w:tc>
      </w:tr>
    </w:tbl>
    <w:p w:rsidR="0013493B" w:rsidRPr="0013493B" w:rsidRDefault="0013493B" w:rsidP="0013493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13493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13493B" w:rsidRPr="0013493B" w:rsidRDefault="0013493B" w:rsidP="0013493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13493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13493B" w:rsidRPr="0013493B" w:rsidRDefault="0013493B" w:rsidP="0013493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13493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13493B" w:rsidRPr="0013493B" w:rsidRDefault="0013493B" w:rsidP="0013493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13493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13493B" w:rsidRPr="0013493B" w:rsidRDefault="0013493B" w:rsidP="0013493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13493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13493B" w:rsidRPr="0013493B" w:rsidRDefault="0013493B" w:rsidP="0013493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13493B">
        <w:rPr>
          <w:rFonts w:ascii="Arial" w:eastAsia="Times New Roman" w:hAnsi="Arial" w:cs="Arial"/>
          <w:b/>
          <w:bCs/>
          <w:color w:val="444444"/>
          <w:sz w:val="18"/>
        </w:rPr>
        <w:t>ПЛАН</w:t>
      </w:r>
    </w:p>
    <w:p w:rsidR="0013493B" w:rsidRPr="0013493B" w:rsidRDefault="0013493B" w:rsidP="0013493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13493B">
        <w:rPr>
          <w:rFonts w:ascii="Arial" w:eastAsia="Times New Roman" w:hAnsi="Arial" w:cs="Arial"/>
          <w:b/>
          <w:bCs/>
          <w:color w:val="444444"/>
          <w:sz w:val="18"/>
        </w:rPr>
        <w:t xml:space="preserve">действий Администрации </w:t>
      </w:r>
      <w:proofErr w:type="spellStart"/>
      <w:r w:rsidRPr="0013493B">
        <w:rPr>
          <w:rFonts w:ascii="Arial" w:eastAsia="Times New Roman" w:hAnsi="Arial" w:cs="Arial"/>
          <w:b/>
          <w:bCs/>
          <w:color w:val="444444"/>
          <w:sz w:val="18"/>
        </w:rPr>
        <w:t>Шимского</w:t>
      </w:r>
      <w:proofErr w:type="spellEnd"/>
      <w:r w:rsidRPr="0013493B">
        <w:rPr>
          <w:rFonts w:ascii="Arial" w:eastAsia="Times New Roman" w:hAnsi="Arial" w:cs="Arial"/>
          <w:b/>
          <w:bCs/>
          <w:color w:val="444444"/>
          <w:sz w:val="18"/>
        </w:rPr>
        <w:t xml:space="preserve"> муниципального района</w:t>
      </w:r>
    </w:p>
    <w:p w:rsidR="0013493B" w:rsidRPr="0013493B" w:rsidRDefault="0013493B" w:rsidP="0013493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13493B">
        <w:rPr>
          <w:rFonts w:ascii="Arial" w:eastAsia="Times New Roman" w:hAnsi="Arial" w:cs="Arial"/>
          <w:b/>
          <w:bCs/>
          <w:color w:val="444444"/>
          <w:sz w:val="18"/>
        </w:rPr>
        <w:t>при установлении на территории муниципального района уровней террористической опасности</w:t>
      </w:r>
    </w:p>
    <w:p w:rsidR="0013493B" w:rsidRPr="0013493B" w:rsidRDefault="0013493B" w:rsidP="0013493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13493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13493B" w:rsidRPr="0013493B" w:rsidRDefault="0013493B" w:rsidP="0013493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13493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13493B" w:rsidRPr="0013493B" w:rsidRDefault="0013493B" w:rsidP="0013493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13493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13493B" w:rsidRPr="0013493B" w:rsidRDefault="0013493B" w:rsidP="0013493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13493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13493B" w:rsidRPr="0013493B" w:rsidRDefault="0013493B" w:rsidP="0013493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13493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13493B" w:rsidRPr="0013493B" w:rsidRDefault="0013493B" w:rsidP="0013493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13493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13493B" w:rsidRPr="0013493B" w:rsidRDefault="0013493B" w:rsidP="0013493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13493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13493B" w:rsidRPr="0013493B" w:rsidRDefault="0013493B" w:rsidP="0013493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13493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13493B" w:rsidRPr="0013493B" w:rsidRDefault="0013493B" w:rsidP="0013493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13493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13493B" w:rsidRPr="0013493B" w:rsidRDefault="0013493B" w:rsidP="0013493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13493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13493B" w:rsidRPr="0013493B" w:rsidRDefault="0013493B" w:rsidP="0013493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13493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13493B" w:rsidRPr="0013493B" w:rsidRDefault="0013493B" w:rsidP="0013493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13493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13493B" w:rsidRPr="0013493B" w:rsidRDefault="0013493B" w:rsidP="0013493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13493B">
        <w:rPr>
          <w:rFonts w:ascii="Arial" w:eastAsia="Times New Roman" w:hAnsi="Arial" w:cs="Arial"/>
          <w:color w:val="444444"/>
          <w:sz w:val="18"/>
          <w:szCs w:val="18"/>
        </w:rPr>
        <w:t>р.п. Шимск</w:t>
      </w:r>
    </w:p>
    <w:p w:rsidR="0013493B" w:rsidRPr="0013493B" w:rsidRDefault="0013493B" w:rsidP="0013493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13493B">
        <w:rPr>
          <w:rFonts w:ascii="Arial" w:eastAsia="Times New Roman" w:hAnsi="Arial" w:cs="Arial"/>
          <w:color w:val="444444"/>
          <w:sz w:val="18"/>
          <w:szCs w:val="18"/>
        </w:rPr>
        <w:t>2021 год</w:t>
      </w:r>
    </w:p>
    <w:tbl>
      <w:tblPr>
        <w:tblW w:w="11019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76"/>
        <w:gridCol w:w="5199"/>
        <w:gridCol w:w="3029"/>
        <w:gridCol w:w="2115"/>
      </w:tblGrid>
      <w:tr w:rsidR="0013493B" w:rsidRPr="0013493B" w:rsidTr="0013493B">
        <w:trPr>
          <w:tblHeader/>
        </w:trPr>
        <w:tc>
          <w:tcPr>
            <w:tcW w:w="9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b/>
                <w:bCs/>
                <w:color w:val="444444"/>
                <w:sz w:val="18"/>
              </w:rPr>
              <w:t>№</w:t>
            </w:r>
          </w:p>
          <w:p w:rsidR="0013493B" w:rsidRPr="0013493B" w:rsidRDefault="0013493B" w:rsidP="0013493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proofErr w:type="spellStart"/>
            <w:r w:rsidRPr="0013493B">
              <w:rPr>
                <w:rFonts w:ascii="Arial" w:eastAsia="Times New Roman" w:hAnsi="Arial" w:cs="Arial"/>
                <w:b/>
                <w:bCs/>
                <w:color w:val="444444"/>
                <w:sz w:val="18"/>
              </w:rPr>
              <w:t>п</w:t>
            </w:r>
            <w:proofErr w:type="spellEnd"/>
            <w:r w:rsidRPr="0013493B">
              <w:rPr>
                <w:rFonts w:ascii="Arial" w:eastAsia="Times New Roman" w:hAnsi="Arial" w:cs="Arial"/>
                <w:b/>
                <w:bCs/>
                <w:color w:val="444444"/>
                <w:sz w:val="18"/>
              </w:rPr>
              <w:t>/</w:t>
            </w:r>
            <w:proofErr w:type="spellStart"/>
            <w:r w:rsidRPr="0013493B">
              <w:rPr>
                <w:rFonts w:ascii="Arial" w:eastAsia="Times New Roman" w:hAnsi="Arial" w:cs="Arial"/>
                <w:b/>
                <w:bCs/>
                <w:color w:val="444444"/>
                <w:sz w:val="18"/>
              </w:rPr>
              <w:t>п</w:t>
            </w:r>
            <w:proofErr w:type="spellEnd"/>
          </w:p>
        </w:tc>
        <w:tc>
          <w:tcPr>
            <w:tcW w:w="1030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b/>
                <w:bCs/>
                <w:color w:val="444444"/>
                <w:sz w:val="18"/>
              </w:rPr>
              <w:t>Наименование мероприятия</w:t>
            </w:r>
          </w:p>
        </w:tc>
        <w:tc>
          <w:tcPr>
            <w:tcW w:w="51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b/>
                <w:bCs/>
                <w:color w:val="444444"/>
                <w:sz w:val="18"/>
              </w:rPr>
              <w:t>Ответственный</w:t>
            </w:r>
          </w:p>
          <w:p w:rsidR="0013493B" w:rsidRPr="0013493B" w:rsidRDefault="0013493B" w:rsidP="0013493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b/>
                <w:bCs/>
                <w:color w:val="444444"/>
                <w:sz w:val="18"/>
              </w:rPr>
              <w:t>исполнитель</w:t>
            </w:r>
            <w:r w:rsidRPr="0013493B">
              <w:rPr>
                <w:rFonts w:ascii="Arial" w:eastAsia="Times New Roman" w:hAnsi="Arial" w:cs="Arial"/>
                <w:b/>
                <w:bCs/>
                <w:color w:val="444444"/>
                <w:sz w:val="13"/>
                <w:vertAlign w:val="superscript"/>
              </w:rPr>
              <w:t>*</w:t>
            </w:r>
          </w:p>
        </w:tc>
        <w:tc>
          <w:tcPr>
            <w:tcW w:w="27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b/>
                <w:bCs/>
                <w:color w:val="444444"/>
                <w:sz w:val="18"/>
              </w:rPr>
              <w:t>Срок</w:t>
            </w:r>
            <w:r w:rsidRPr="0013493B">
              <w:rPr>
                <w:rFonts w:ascii="Arial" w:eastAsia="Times New Roman" w:hAnsi="Arial" w:cs="Arial"/>
                <w:b/>
                <w:bCs/>
                <w:color w:val="444444"/>
                <w:sz w:val="13"/>
                <w:vertAlign w:val="superscript"/>
              </w:rPr>
              <w:t>**</w:t>
            </w:r>
          </w:p>
        </w:tc>
      </w:tr>
      <w:tr w:rsidR="0013493B" w:rsidRPr="0013493B" w:rsidTr="0013493B">
        <w:tc>
          <w:tcPr>
            <w:tcW w:w="19215" w:type="dxa"/>
            <w:gridSpan w:val="4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b/>
                <w:bCs/>
                <w:color w:val="444444"/>
                <w:sz w:val="18"/>
              </w:rPr>
              <w:t>I. Повышенный («синий») уровень террористической опасности</w:t>
            </w:r>
          </w:p>
        </w:tc>
      </w:tr>
      <w:tr w:rsidR="0013493B" w:rsidRPr="0013493B" w:rsidTr="0013493B">
        <w:tc>
          <w:tcPr>
            <w:tcW w:w="9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1</w:t>
            </w:r>
          </w:p>
        </w:tc>
        <w:tc>
          <w:tcPr>
            <w:tcW w:w="1030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Оповещение Главы, председателя АТК</w:t>
            </w:r>
          </w:p>
        </w:tc>
        <w:tc>
          <w:tcPr>
            <w:tcW w:w="51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ЕДДС</w:t>
            </w:r>
          </w:p>
        </w:tc>
        <w:tc>
          <w:tcPr>
            <w:tcW w:w="27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незамедлительно</w:t>
            </w:r>
          </w:p>
        </w:tc>
      </w:tr>
      <w:tr w:rsidR="0013493B" w:rsidRPr="0013493B" w:rsidTr="0013493B">
        <w:tc>
          <w:tcPr>
            <w:tcW w:w="9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2</w:t>
            </w:r>
          </w:p>
        </w:tc>
        <w:tc>
          <w:tcPr>
            <w:tcW w:w="1030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Сбор руководителей предприятий, организаций, учреждений и инструктаж о порядке проведения первоочередных мероприятий</w:t>
            </w:r>
            <w:bookmarkStart w:id="0" w:name="_ftnref1"/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fldChar w:fldCharType="begin"/>
            </w: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instrText xml:space="preserve"> HYPERLINK "http://xn--h1aadcj4a9b.xn--p1ai/?p=42278" \l "_ftn1" </w:instrText>
            </w: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fldChar w:fldCharType="separate"/>
            </w:r>
            <w:r w:rsidRPr="0013493B">
              <w:rPr>
                <w:rFonts w:ascii="Arial" w:eastAsia="Times New Roman" w:hAnsi="Arial" w:cs="Arial"/>
                <w:color w:val="0066CC"/>
                <w:sz w:val="18"/>
                <w:u w:val="single"/>
              </w:rPr>
              <w:t>[1]</w:t>
            </w: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fldChar w:fldCharType="end"/>
            </w:r>
            <w:bookmarkEnd w:id="0"/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.</w:t>
            </w:r>
          </w:p>
        </w:tc>
        <w:tc>
          <w:tcPr>
            <w:tcW w:w="51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Глава муниципального района,</w:t>
            </w:r>
          </w:p>
          <w:p w:rsidR="0013493B" w:rsidRPr="0013493B" w:rsidRDefault="0013493B" w:rsidP="0013493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ЕДДС</w:t>
            </w:r>
          </w:p>
        </w:tc>
        <w:tc>
          <w:tcPr>
            <w:tcW w:w="27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«Ч» + 30 мин.</w:t>
            </w:r>
          </w:p>
        </w:tc>
      </w:tr>
      <w:tr w:rsidR="0013493B" w:rsidRPr="0013493B" w:rsidTr="0013493B">
        <w:tc>
          <w:tcPr>
            <w:tcW w:w="9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2</w:t>
            </w:r>
          </w:p>
        </w:tc>
        <w:tc>
          <w:tcPr>
            <w:tcW w:w="1030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Оповещение и доведение до населения информации о правилах поведения в условиях угрозы совершения террористического акта, а также повышении общей бдительности.</w:t>
            </w:r>
          </w:p>
        </w:tc>
        <w:tc>
          <w:tcPr>
            <w:tcW w:w="51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ЕДДС,</w:t>
            </w:r>
          </w:p>
          <w:p w:rsidR="0013493B" w:rsidRPr="0013493B" w:rsidRDefault="0013493B" w:rsidP="0013493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отдел по делам ГО и ЧС</w:t>
            </w:r>
          </w:p>
        </w:tc>
        <w:tc>
          <w:tcPr>
            <w:tcW w:w="27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«Ч» + 45 мин.</w:t>
            </w:r>
          </w:p>
        </w:tc>
      </w:tr>
      <w:tr w:rsidR="0013493B" w:rsidRPr="0013493B" w:rsidTr="0013493B">
        <w:tc>
          <w:tcPr>
            <w:tcW w:w="9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3</w:t>
            </w:r>
          </w:p>
        </w:tc>
        <w:tc>
          <w:tcPr>
            <w:tcW w:w="1030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Внеплановый обход территории предприятий, учреждений, организаций на предмет выявления посторонних лиц и мест закладки взрывных устройств.</w:t>
            </w:r>
          </w:p>
        </w:tc>
        <w:tc>
          <w:tcPr>
            <w:tcW w:w="51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Руководители объектов,</w:t>
            </w:r>
          </w:p>
          <w:p w:rsidR="0013493B" w:rsidRPr="0013493B" w:rsidRDefault="0013493B" w:rsidP="0013493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МО МВД России «</w:t>
            </w:r>
            <w:proofErr w:type="spellStart"/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Шимский</w:t>
            </w:r>
            <w:proofErr w:type="spellEnd"/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»</w:t>
            </w:r>
          </w:p>
        </w:tc>
        <w:tc>
          <w:tcPr>
            <w:tcW w:w="27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«Ч» + 1 час.</w:t>
            </w:r>
          </w:p>
        </w:tc>
      </w:tr>
      <w:tr w:rsidR="0013493B" w:rsidRPr="0013493B" w:rsidTr="0013493B">
        <w:tc>
          <w:tcPr>
            <w:tcW w:w="9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4</w:t>
            </w:r>
          </w:p>
        </w:tc>
        <w:tc>
          <w:tcPr>
            <w:tcW w:w="1030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Осмотр объектов инфраструктуры, теплопроводов, энергетических систем в целях выявления возможных мест закладки взрывных устройств.</w:t>
            </w:r>
          </w:p>
        </w:tc>
        <w:tc>
          <w:tcPr>
            <w:tcW w:w="51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Руководители объектов</w:t>
            </w:r>
          </w:p>
        </w:tc>
        <w:tc>
          <w:tcPr>
            <w:tcW w:w="27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«Ч» + 1,5 час.</w:t>
            </w:r>
          </w:p>
        </w:tc>
      </w:tr>
      <w:tr w:rsidR="0013493B" w:rsidRPr="0013493B" w:rsidTr="0013493B">
        <w:tc>
          <w:tcPr>
            <w:tcW w:w="9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5</w:t>
            </w:r>
          </w:p>
        </w:tc>
        <w:tc>
          <w:tcPr>
            <w:tcW w:w="1030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Проверка работоспособности охранных систем и исправности систем противопожарной защиты (пожарная сигнализация, автоматические системы пожаротушения, системы оповещения людей при пожаре, первичные средства пожаротушения и т.д.) на потенциальных объектах террористических посягательств.</w:t>
            </w:r>
          </w:p>
        </w:tc>
        <w:tc>
          <w:tcPr>
            <w:tcW w:w="51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Руководители объектов</w:t>
            </w:r>
          </w:p>
        </w:tc>
        <w:tc>
          <w:tcPr>
            <w:tcW w:w="27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«Ч» + 1,5 час.</w:t>
            </w:r>
          </w:p>
        </w:tc>
      </w:tr>
      <w:tr w:rsidR="0013493B" w:rsidRPr="0013493B" w:rsidTr="0013493B">
        <w:tc>
          <w:tcPr>
            <w:tcW w:w="9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6</w:t>
            </w:r>
          </w:p>
        </w:tc>
        <w:tc>
          <w:tcPr>
            <w:tcW w:w="1030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Проверка муниципального жилого фонда на предмет выявления посторонних лиц и возможных мест закладки взрывных устройств</w:t>
            </w:r>
          </w:p>
        </w:tc>
        <w:tc>
          <w:tcPr>
            <w:tcW w:w="51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Комитет </w:t>
            </w:r>
            <w:proofErr w:type="spellStart"/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жтлищно-коммунального</w:t>
            </w:r>
            <w:proofErr w:type="spellEnd"/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, городского хозяйства и жизнеобеспечения</w:t>
            </w:r>
          </w:p>
        </w:tc>
        <w:tc>
          <w:tcPr>
            <w:tcW w:w="27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«Ч» + 2 час.</w:t>
            </w:r>
          </w:p>
        </w:tc>
      </w:tr>
      <w:tr w:rsidR="0013493B" w:rsidRPr="0013493B" w:rsidTr="0013493B">
        <w:tc>
          <w:tcPr>
            <w:tcW w:w="9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7</w:t>
            </w:r>
          </w:p>
        </w:tc>
        <w:tc>
          <w:tcPr>
            <w:tcW w:w="1030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Сбор сведений о планируемых (проводимых) массовых мероприятиях на территории муниципального района для принятия мер по обеспечению безопасности и (или) решения об отмене (запрете) их проведения на срок установления уровня террористической опасности.</w:t>
            </w:r>
          </w:p>
        </w:tc>
        <w:tc>
          <w:tcPr>
            <w:tcW w:w="51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АТК муниципального района</w:t>
            </w:r>
          </w:p>
        </w:tc>
        <w:tc>
          <w:tcPr>
            <w:tcW w:w="27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На период действия установленного уровня</w:t>
            </w:r>
          </w:p>
        </w:tc>
      </w:tr>
      <w:tr w:rsidR="0013493B" w:rsidRPr="0013493B" w:rsidTr="0013493B">
        <w:tc>
          <w:tcPr>
            <w:tcW w:w="19215" w:type="dxa"/>
            <w:gridSpan w:val="4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b/>
                <w:bCs/>
                <w:color w:val="444444"/>
                <w:sz w:val="18"/>
              </w:rPr>
              <w:t>II. Высокий («желтый») уровень террористической опасности</w:t>
            </w:r>
          </w:p>
        </w:tc>
      </w:tr>
      <w:tr w:rsidR="0013493B" w:rsidRPr="0013493B" w:rsidTr="0013493B">
        <w:tc>
          <w:tcPr>
            <w:tcW w:w="9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1</w:t>
            </w:r>
          </w:p>
        </w:tc>
        <w:tc>
          <w:tcPr>
            <w:tcW w:w="1030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Оповещение и доведение до населения информации об изменении уровня террористической опасности и о правилах поведения в условиях реальной возможности совершения террористического акта.</w:t>
            </w:r>
          </w:p>
        </w:tc>
        <w:tc>
          <w:tcPr>
            <w:tcW w:w="51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ЕДДС,</w:t>
            </w:r>
          </w:p>
          <w:p w:rsidR="0013493B" w:rsidRPr="0013493B" w:rsidRDefault="0013493B" w:rsidP="0013493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отдел по делам ГО и ЧС</w:t>
            </w:r>
          </w:p>
          <w:p w:rsidR="0013493B" w:rsidRPr="0013493B" w:rsidRDefault="0013493B" w:rsidP="0013493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27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«Ч» + 1 час.</w:t>
            </w:r>
          </w:p>
        </w:tc>
      </w:tr>
      <w:tr w:rsidR="0013493B" w:rsidRPr="0013493B" w:rsidTr="0013493B">
        <w:tc>
          <w:tcPr>
            <w:tcW w:w="9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2</w:t>
            </w:r>
          </w:p>
        </w:tc>
        <w:tc>
          <w:tcPr>
            <w:tcW w:w="1030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Уточнение расчетов сил и средств, имеющихся в муниципальном районе, предназначенных для ликвидации последствий террористического акта, а также технических средств и специального оборудования для проведения спасательных и аварийных работ.</w:t>
            </w:r>
          </w:p>
        </w:tc>
        <w:tc>
          <w:tcPr>
            <w:tcW w:w="51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АТК муниципального района</w:t>
            </w:r>
          </w:p>
        </w:tc>
        <w:tc>
          <w:tcPr>
            <w:tcW w:w="27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«Ч» + 1 час.</w:t>
            </w:r>
          </w:p>
        </w:tc>
      </w:tr>
      <w:tr w:rsidR="0013493B" w:rsidRPr="0013493B" w:rsidTr="0013493B">
        <w:tc>
          <w:tcPr>
            <w:tcW w:w="9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3</w:t>
            </w:r>
          </w:p>
        </w:tc>
        <w:tc>
          <w:tcPr>
            <w:tcW w:w="1030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Проверка готовности персонала потенциальных объектов террористических посягательств к локализации кризисных ситуаций.</w:t>
            </w:r>
          </w:p>
          <w:p w:rsidR="0013493B" w:rsidRPr="0013493B" w:rsidRDefault="0013493B" w:rsidP="0013493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i/>
                <w:iCs/>
                <w:color w:val="444444"/>
                <w:sz w:val="18"/>
              </w:rPr>
              <w:t>Дополнительно реализуются меры по повышению антитеррористической защищенности потенциальных объектов террористических посягательств, в том числе:</w:t>
            </w:r>
          </w:p>
          <w:p w:rsidR="0013493B" w:rsidRPr="0013493B" w:rsidRDefault="0013493B" w:rsidP="0013493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i/>
                <w:iCs/>
                <w:color w:val="444444"/>
                <w:sz w:val="18"/>
              </w:rPr>
              <w:t>— усиление контроля за пропускным режимом, противопожарным состоянием, инженерно-техническими средствами антитеррористической защищенности потенциальных объектов террористических посягательств;</w:t>
            </w:r>
          </w:p>
          <w:p w:rsidR="0013493B" w:rsidRPr="0013493B" w:rsidRDefault="0013493B" w:rsidP="0013493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i/>
                <w:iCs/>
                <w:color w:val="444444"/>
                <w:sz w:val="18"/>
              </w:rPr>
              <w:t>— проведение дополнительных инструктажей работников и технического персонала данных объектов по порядку действий</w:t>
            </w:r>
            <w:r w:rsidRPr="0013493B">
              <w:rPr>
                <w:rFonts w:ascii="Arial" w:eastAsia="Times New Roman" w:hAnsi="Arial" w:cs="Arial"/>
                <w:i/>
                <w:iCs/>
                <w:color w:val="444444"/>
                <w:sz w:val="18"/>
                <w:szCs w:val="18"/>
                <w:bdr w:val="none" w:sz="0" w:space="0" w:color="auto" w:frame="1"/>
              </w:rPr>
              <w:br/>
            </w:r>
            <w:r w:rsidRPr="0013493B">
              <w:rPr>
                <w:rFonts w:ascii="Arial" w:eastAsia="Times New Roman" w:hAnsi="Arial" w:cs="Arial"/>
                <w:i/>
                <w:iCs/>
                <w:color w:val="444444"/>
                <w:sz w:val="18"/>
              </w:rPr>
              <w:t>в случае возникновения угрозы совершения (совершении) террористического акта, а также действиям по минимизации</w:t>
            </w:r>
            <w:r w:rsidRPr="0013493B">
              <w:rPr>
                <w:rFonts w:ascii="Arial" w:eastAsia="Times New Roman" w:hAnsi="Arial" w:cs="Arial"/>
                <w:i/>
                <w:iCs/>
                <w:color w:val="444444"/>
                <w:sz w:val="18"/>
                <w:szCs w:val="18"/>
                <w:bdr w:val="none" w:sz="0" w:space="0" w:color="auto" w:frame="1"/>
              </w:rPr>
              <w:br/>
            </w:r>
            <w:r w:rsidRPr="0013493B">
              <w:rPr>
                <w:rFonts w:ascii="Arial" w:eastAsia="Times New Roman" w:hAnsi="Arial" w:cs="Arial"/>
                <w:i/>
                <w:iCs/>
                <w:color w:val="444444"/>
                <w:sz w:val="18"/>
              </w:rPr>
              <w:t>и ликвидации последствий террористического акта;</w:t>
            </w:r>
          </w:p>
          <w:p w:rsidR="0013493B" w:rsidRPr="0013493B" w:rsidRDefault="0013493B" w:rsidP="0013493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i/>
                <w:iCs/>
                <w:color w:val="444444"/>
                <w:sz w:val="18"/>
              </w:rPr>
              <w:t>— увеличение постов охраны объектов и мобильных групп охраны общественного порядка (в том числе с привлечением добровольных объединений граждан).</w:t>
            </w:r>
          </w:p>
        </w:tc>
        <w:tc>
          <w:tcPr>
            <w:tcW w:w="51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Руководители объектов</w:t>
            </w:r>
          </w:p>
        </w:tc>
        <w:tc>
          <w:tcPr>
            <w:tcW w:w="27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«Ч» + 5 час.</w:t>
            </w:r>
          </w:p>
        </w:tc>
      </w:tr>
      <w:tr w:rsidR="0013493B" w:rsidRPr="0013493B" w:rsidTr="0013493B">
        <w:tc>
          <w:tcPr>
            <w:tcW w:w="9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4</w:t>
            </w:r>
          </w:p>
        </w:tc>
        <w:tc>
          <w:tcPr>
            <w:tcW w:w="1030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Определение мест, пригодных для временного размещения людей, удаленных с отдельных участков местности и объектов, в случае введения правового режима </w:t>
            </w:r>
            <w:proofErr w:type="spellStart"/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контртеррористической</w:t>
            </w:r>
            <w:proofErr w:type="spellEnd"/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 операции, а также источников их обеспечения питанием и одеждой.</w:t>
            </w:r>
          </w:p>
        </w:tc>
        <w:tc>
          <w:tcPr>
            <w:tcW w:w="51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АТК</w:t>
            </w:r>
          </w:p>
        </w:tc>
        <w:tc>
          <w:tcPr>
            <w:tcW w:w="27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«Ч» + 1,5 час.</w:t>
            </w:r>
          </w:p>
        </w:tc>
      </w:tr>
      <w:tr w:rsidR="0013493B" w:rsidRPr="0013493B" w:rsidTr="0013493B">
        <w:tc>
          <w:tcPr>
            <w:tcW w:w="9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5</w:t>
            </w:r>
          </w:p>
        </w:tc>
        <w:tc>
          <w:tcPr>
            <w:tcW w:w="1030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Проверка готовности медучреждения к оказанию экстренной и неотложной медицинской помощи, а также проведению мероприятий по организации эвакуации пострадавших.</w:t>
            </w:r>
          </w:p>
        </w:tc>
        <w:tc>
          <w:tcPr>
            <w:tcW w:w="51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АТК</w:t>
            </w:r>
          </w:p>
          <w:p w:rsidR="0013493B" w:rsidRPr="0013493B" w:rsidRDefault="0013493B" w:rsidP="0013493B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</w:p>
        </w:tc>
        <w:tc>
          <w:tcPr>
            <w:tcW w:w="27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«Ч» + 2 час.</w:t>
            </w:r>
          </w:p>
        </w:tc>
      </w:tr>
      <w:tr w:rsidR="0013493B" w:rsidRPr="0013493B" w:rsidTr="0013493B">
        <w:tc>
          <w:tcPr>
            <w:tcW w:w="9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6</w:t>
            </w:r>
          </w:p>
        </w:tc>
        <w:tc>
          <w:tcPr>
            <w:tcW w:w="1030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Оказание содействия территориальным подразделениям правоохранительных органов в реализации поисковых мероприятий на наиболее вероятных объектах террористических посягательств.</w:t>
            </w:r>
          </w:p>
        </w:tc>
        <w:tc>
          <w:tcPr>
            <w:tcW w:w="51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27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на период действия установленного уровня</w:t>
            </w:r>
          </w:p>
        </w:tc>
      </w:tr>
      <w:tr w:rsidR="0013493B" w:rsidRPr="0013493B" w:rsidTr="0013493B">
        <w:tc>
          <w:tcPr>
            <w:tcW w:w="19215" w:type="dxa"/>
            <w:gridSpan w:val="4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b/>
                <w:bCs/>
                <w:color w:val="444444"/>
                <w:sz w:val="18"/>
              </w:rPr>
              <w:t>III. Критический («красный») уровень террористической опасности</w:t>
            </w:r>
          </w:p>
        </w:tc>
      </w:tr>
      <w:tr w:rsidR="0013493B" w:rsidRPr="0013493B" w:rsidTr="0013493B">
        <w:tc>
          <w:tcPr>
            <w:tcW w:w="9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1</w:t>
            </w:r>
          </w:p>
        </w:tc>
        <w:tc>
          <w:tcPr>
            <w:tcW w:w="1030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Осуществление во взаимодействии с органами внутренних дел мер по усилению охраны объектов органов местного самоуправления, связи, энергетики и жизнеобеспечения МО, с </w:t>
            </w:r>
            <w:proofErr w:type="spellStart"/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задействованием</w:t>
            </w:r>
            <w:proofErr w:type="spellEnd"/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 добровольных объединений граждан.</w:t>
            </w:r>
          </w:p>
        </w:tc>
        <w:tc>
          <w:tcPr>
            <w:tcW w:w="51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Руководитель КТО</w:t>
            </w:r>
          </w:p>
        </w:tc>
        <w:tc>
          <w:tcPr>
            <w:tcW w:w="27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«Ч» + 3 час.</w:t>
            </w:r>
          </w:p>
        </w:tc>
      </w:tr>
      <w:tr w:rsidR="0013493B" w:rsidRPr="0013493B" w:rsidTr="0013493B">
        <w:tc>
          <w:tcPr>
            <w:tcW w:w="9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2</w:t>
            </w:r>
          </w:p>
        </w:tc>
        <w:tc>
          <w:tcPr>
            <w:tcW w:w="1030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В случае введения правового режима </w:t>
            </w:r>
            <w:proofErr w:type="spellStart"/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контртеррористической</w:t>
            </w:r>
            <w:proofErr w:type="spellEnd"/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 операции оказание содействия:</w:t>
            </w:r>
          </w:p>
          <w:p w:rsidR="0013493B" w:rsidRPr="0013493B" w:rsidRDefault="0013493B" w:rsidP="0013493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i/>
                <w:iCs/>
                <w:color w:val="444444"/>
                <w:sz w:val="18"/>
              </w:rPr>
              <w:t>— в создании пунктов временного размещения людей, удаленных с отдельных участков местности и объектов, обеспечение их питанием и одеждой (при необходимости);</w:t>
            </w:r>
          </w:p>
          <w:p w:rsidR="0013493B" w:rsidRPr="0013493B" w:rsidRDefault="0013493B" w:rsidP="0013493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i/>
                <w:iCs/>
                <w:color w:val="444444"/>
                <w:sz w:val="18"/>
              </w:rPr>
              <w:t>— проведении комплекса первоочередных мероприятий по обеспечению безопасности населения, находящегося или проживающего в зоне совершения террористического акта;</w:t>
            </w:r>
          </w:p>
          <w:p w:rsidR="0013493B" w:rsidRPr="0013493B" w:rsidRDefault="0013493B" w:rsidP="0013493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i/>
                <w:iCs/>
                <w:color w:val="444444"/>
                <w:sz w:val="18"/>
              </w:rPr>
              <w:t>— в развертывании пунктов оказания первой медицинской помощи пострадавшим и возможным жертвам силами мед. учреждения.</w:t>
            </w:r>
          </w:p>
        </w:tc>
        <w:tc>
          <w:tcPr>
            <w:tcW w:w="51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Руководитель КТО</w:t>
            </w:r>
          </w:p>
        </w:tc>
        <w:tc>
          <w:tcPr>
            <w:tcW w:w="27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Согласно плану проведения КТО</w:t>
            </w:r>
          </w:p>
        </w:tc>
      </w:tr>
      <w:tr w:rsidR="0013493B" w:rsidRPr="0013493B" w:rsidTr="0013493B">
        <w:tc>
          <w:tcPr>
            <w:tcW w:w="9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3</w:t>
            </w:r>
          </w:p>
        </w:tc>
        <w:tc>
          <w:tcPr>
            <w:tcW w:w="1030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Принятие неотложных мер по спасению людей, охране имущества, оставшегося без присмотра, содействие бесперебойной работе спасательных служб:</w:t>
            </w:r>
          </w:p>
          <w:p w:rsidR="0013493B" w:rsidRPr="0013493B" w:rsidRDefault="0013493B" w:rsidP="0013493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i/>
                <w:iCs/>
                <w:color w:val="444444"/>
                <w:sz w:val="18"/>
              </w:rPr>
              <w:t>— выделение транспортных средств, для эвакуации населения;</w:t>
            </w:r>
          </w:p>
          <w:p w:rsidR="0013493B" w:rsidRPr="0013493B" w:rsidRDefault="0013493B" w:rsidP="0013493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i/>
                <w:iCs/>
                <w:color w:val="444444"/>
                <w:sz w:val="18"/>
              </w:rPr>
              <w:t>— проведение совместно с должностными лицами объекта,</w:t>
            </w:r>
            <w:r w:rsidRPr="0013493B">
              <w:rPr>
                <w:rFonts w:ascii="Arial" w:eastAsia="Times New Roman" w:hAnsi="Arial" w:cs="Arial"/>
                <w:i/>
                <w:iCs/>
                <w:color w:val="444444"/>
                <w:sz w:val="18"/>
                <w:szCs w:val="18"/>
                <w:bdr w:val="none" w:sz="0" w:space="0" w:color="auto" w:frame="1"/>
              </w:rPr>
              <w:br/>
            </w:r>
            <w:r w:rsidRPr="0013493B">
              <w:rPr>
                <w:rFonts w:ascii="Arial" w:eastAsia="Times New Roman" w:hAnsi="Arial" w:cs="Arial"/>
                <w:i/>
                <w:iCs/>
                <w:color w:val="444444"/>
                <w:sz w:val="18"/>
              </w:rPr>
              <w:t>в отношении которого совершен террористический акт, работы по обеспечению его технической и энергетической безопасности и представление в ОШ схем объекта, линий подземных коммуникаций, систем энергоснабжения, водоснабжения, вентиляции, канализации и т.д.;</w:t>
            </w:r>
          </w:p>
          <w:p w:rsidR="0013493B" w:rsidRPr="0013493B" w:rsidRDefault="0013493B" w:rsidP="0013493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i/>
                <w:iCs/>
                <w:color w:val="444444"/>
                <w:sz w:val="18"/>
              </w:rPr>
              <w:t>— подготовка к реализации решения ОШ об отключении потенциально опасных объектов, иных объектов, находящихся</w:t>
            </w:r>
            <w:r w:rsidRPr="0013493B">
              <w:rPr>
                <w:rFonts w:ascii="Arial" w:eastAsia="Times New Roman" w:hAnsi="Arial" w:cs="Arial"/>
                <w:i/>
                <w:iCs/>
                <w:color w:val="444444"/>
                <w:sz w:val="18"/>
                <w:szCs w:val="18"/>
                <w:bdr w:val="none" w:sz="0" w:space="0" w:color="auto" w:frame="1"/>
              </w:rPr>
              <w:br/>
            </w:r>
            <w:r w:rsidRPr="0013493B">
              <w:rPr>
                <w:rFonts w:ascii="Arial" w:eastAsia="Times New Roman" w:hAnsi="Arial" w:cs="Arial"/>
                <w:i/>
                <w:iCs/>
                <w:color w:val="444444"/>
                <w:sz w:val="18"/>
              </w:rPr>
              <w:t>в зоне проведения КТО от линий электропитания, газоснабжения, водоснабжения.</w:t>
            </w:r>
          </w:p>
        </w:tc>
        <w:tc>
          <w:tcPr>
            <w:tcW w:w="51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Руководитель КТО</w:t>
            </w:r>
          </w:p>
        </w:tc>
        <w:tc>
          <w:tcPr>
            <w:tcW w:w="27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Согласно плану проведения КТО</w:t>
            </w:r>
          </w:p>
        </w:tc>
      </w:tr>
      <w:tr w:rsidR="0013493B" w:rsidRPr="0013493B" w:rsidTr="0013493B">
        <w:tc>
          <w:tcPr>
            <w:tcW w:w="9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4</w:t>
            </w:r>
          </w:p>
        </w:tc>
        <w:tc>
          <w:tcPr>
            <w:tcW w:w="1030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Приведение в состояние готовности: транспортных средств – к эвакуации людей, медицинских организаций – к приему лиц, пострадавшим в результате террористического акта.</w:t>
            </w:r>
          </w:p>
        </w:tc>
        <w:tc>
          <w:tcPr>
            <w:tcW w:w="51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Руководитель КТО</w:t>
            </w:r>
          </w:p>
        </w:tc>
        <w:tc>
          <w:tcPr>
            <w:tcW w:w="27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Согласно плану проведения КТО</w:t>
            </w:r>
          </w:p>
        </w:tc>
      </w:tr>
      <w:tr w:rsidR="0013493B" w:rsidRPr="0013493B" w:rsidTr="0013493B">
        <w:tc>
          <w:tcPr>
            <w:tcW w:w="9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5</w:t>
            </w:r>
          </w:p>
        </w:tc>
        <w:tc>
          <w:tcPr>
            <w:tcW w:w="1030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Оформление необходимых распорядительных документов:</w:t>
            </w:r>
          </w:p>
          <w:p w:rsidR="0013493B" w:rsidRPr="0013493B" w:rsidRDefault="0013493B" w:rsidP="0013493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i/>
                <w:iCs/>
                <w:color w:val="444444"/>
                <w:sz w:val="18"/>
              </w:rPr>
              <w:t>— о приостановке деятельности учреждений и организаций, находящихся в зоне  проведения КТО;</w:t>
            </w:r>
          </w:p>
          <w:p w:rsidR="0013493B" w:rsidRPr="0013493B" w:rsidRDefault="0013493B" w:rsidP="0013493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i/>
                <w:iCs/>
                <w:color w:val="444444"/>
                <w:sz w:val="18"/>
              </w:rPr>
              <w:t>— о проведении эвакуационных мероприятий граждан</w:t>
            </w:r>
            <w:r w:rsidRPr="0013493B">
              <w:rPr>
                <w:rFonts w:ascii="Arial" w:eastAsia="Times New Roman" w:hAnsi="Arial" w:cs="Arial"/>
                <w:i/>
                <w:iCs/>
                <w:color w:val="444444"/>
                <w:sz w:val="18"/>
                <w:szCs w:val="18"/>
                <w:bdr w:val="none" w:sz="0" w:space="0" w:color="auto" w:frame="1"/>
              </w:rPr>
              <w:br/>
            </w:r>
            <w:r w:rsidRPr="0013493B">
              <w:rPr>
                <w:rFonts w:ascii="Arial" w:eastAsia="Times New Roman" w:hAnsi="Arial" w:cs="Arial"/>
                <w:i/>
                <w:iCs/>
                <w:color w:val="444444"/>
                <w:sz w:val="18"/>
              </w:rPr>
              <w:t>и имущества из зоны проведения КТО (по согласованию</w:t>
            </w:r>
            <w:r w:rsidRPr="0013493B">
              <w:rPr>
                <w:rFonts w:ascii="Arial" w:eastAsia="Times New Roman" w:hAnsi="Arial" w:cs="Arial"/>
                <w:i/>
                <w:iCs/>
                <w:color w:val="444444"/>
                <w:sz w:val="18"/>
                <w:szCs w:val="18"/>
                <w:bdr w:val="none" w:sz="0" w:space="0" w:color="auto" w:frame="1"/>
              </w:rPr>
              <w:br/>
            </w:r>
            <w:r w:rsidRPr="0013493B">
              <w:rPr>
                <w:rFonts w:ascii="Arial" w:eastAsia="Times New Roman" w:hAnsi="Arial" w:cs="Arial"/>
                <w:i/>
                <w:iCs/>
                <w:color w:val="444444"/>
                <w:sz w:val="18"/>
              </w:rPr>
              <w:t>с руководителем ОШ);</w:t>
            </w:r>
          </w:p>
          <w:p w:rsidR="0013493B" w:rsidRPr="0013493B" w:rsidRDefault="0013493B" w:rsidP="0013493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i/>
                <w:iCs/>
                <w:color w:val="444444"/>
                <w:sz w:val="18"/>
              </w:rPr>
              <w:t>— об оказании содействия в организации временного размещения, питания и отдыха личного состава объединенной группировки.</w:t>
            </w:r>
          </w:p>
        </w:tc>
        <w:tc>
          <w:tcPr>
            <w:tcW w:w="51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Руководитель КТО</w:t>
            </w:r>
          </w:p>
        </w:tc>
        <w:tc>
          <w:tcPr>
            <w:tcW w:w="27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Согласно плану проведения КТО</w:t>
            </w:r>
          </w:p>
        </w:tc>
      </w:tr>
      <w:tr w:rsidR="0013493B" w:rsidRPr="0013493B" w:rsidTr="0013493B">
        <w:tc>
          <w:tcPr>
            <w:tcW w:w="9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6</w:t>
            </w:r>
          </w:p>
        </w:tc>
        <w:tc>
          <w:tcPr>
            <w:tcW w:w="1030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Формирование </w:t>
            </w:r>
            <w:proofErr w:type="spellStart"/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пофамильных</w:t>
            </w:r>
            <w:proofErr w:type="spellEnd"/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 списков:</w:t>
            </w:r>
          </w:p>
          <w:p w:rsidR="0013493B" w:rsidRPr="0013493B" w:rsidRDefault="0013493B" w:rsidP="0013493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i/>
                <w:iCs/>
                <w:color w:val="444444"/>
                <w:sz w:val="18"/>
              </w:rPr>
              <w:t>— лиц, оказавшихся в зоне  проведения КТО, (захваченном объекте);</w:t>
            </w:r>
          </w:p>
          <w:p w:rsidR="0013493B" w:rsidRPr="0013493B" w:rsidRDefault="0013493B" w:rsidP="0013493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i/>
                <w:iCs/>
                <w:color w:val="444444"/>
                <w:sz w:val="18"/>
              </w:rPr>
              <w:t>— пострадавших (погибших) в результате террористического акта;</w:t>
            </w:r>
          </w:p>
          <w:p w:rsidR="0013493B" w:rsidRPr="0013493B" w:rsidRDefault="0013493B" w:rsidP="0013493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i/>
                <w:iCs/>
                <w:color w:val="444444"/>
                <w:sz w:val="18"/>
              </w:rPr>
              <w:t>— жителей близлежащих домов;</w:t>
            </w:r>
          </w:p>
          <w:p w:rsidR="0013493B" w:rsidRPr="0013493B" w:rsidRDefault="0013493B" w:rsidP="0013493B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i/>
                <w:iCs/>
                <w:color w:val="444444"/>
                <w:sz w:val="18"/>
              </w:rPr>
              <w:t>— родственников пострадавших (погибших) в результате террористического акта.</w:t>
            </w:r>
          </w:p>
        </w:tc>
        <w:tc>
          <w:tcPr>
            <w:tcW w:w="51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Руководитель КТО</w:t>
            </w:r>
          </w:p>
        </w:tc>
        <w:tc>
          <w:tcPr>
            <w:tcW w:w="27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Согласно плану проведения КТО</w:t>
            </w:r>
          </w:p>
        </w:tc>
      </w:tr>
      <w:tr w:rsidR="0013493B" w:rsidRPr="0013493B" w:rsidTr="0013493B">
        <w:tc>
          <w:tcPr>
            <w:tcW w:w="9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7</w:t>
            </w:r>
          </w:p>
        </w:tc>
        <w:tc>
          <w:tcPr>
            <w:tcW w:w="1030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Доведение до населения временного характера принимаемых ограничительных мер.</w:t>
            </w:r>
          </w:p>
        </w:tc>
        <w:tc>
          <w:tcPr>
            <w:tcW w:w="5175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ЕДДС, Главы сельских поселений</w:t>
            </w:r>
          </w:p>
        </w:tc>
        <w:tc>
          <w:tcPr>
            <w:tcW w:w="276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13493B" w:rsidRPr="0013493B" w:rsidRDefault="0013493B" w:rsidP="001349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13493B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Согласно плану проведения КТО</w:t>
            </w:r>
          </w:p>
        </w:tc>
      </w:tr>
    </w:tbl>
    <w:p w:rsidR="0013493B" w:rsidRPr="0013493B" w:rsidRDefault="0013493B" w:rsidP="0013493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13493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13493B" w:rsidRPr="0013493B" w:rsidRDefault="0013493B" w:rsidP="0013493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13493B">
        <w:rPr>
          <w:rFonts w:ascii="Arial" w:eastAsia="Times New Roman" w:hAnsi="Arial" w:cs="Arial"/>
          <w:color w:val="444444"/>
          <w:sz w:val="13"/>
          <w:szCs w:val="13"/>
          <w:bdr w:val="none" w:sz="0" w:space="0" w:color="auto" w:frame="1"/>
          <w:vertAlign w:val="superscript"/>
        </w:rPr>
        <w:t>*  </w:t>
      </w:r>
      <w:r w:rsidRPr="0013493B">
        <w:rPr>
          <w:rFonts w:ascii="Arial" w:eastAsia="Times New Roman" w:hAnsi="Arial" w:cs="Arial"/>
          <w:color w:val="444444"/>
          <w:sz w:val="18"/>
          <w:szCs w:val="18"/>
        </w:rPr>
        <w:t>при изменении наименования исполнителей в план могут вноситься изменения.</w:t>
      </w:r>
    </w:p>
    <w:p w:rsidR="0013493B" w:rsidRPr="0013493B" w:rsidRDefault="0013493B" w:rsidP="0013493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13493B">
        <w:rPr>
          <w:rFonts w:ascii="Arial" w:eastAsia="Times New Roman" w:hAnsi="Arial" w:cs="Arial"/>
          <w:color w:val="444444"/>
          <w:sz w:val="13"/>
          <w:szCs w:val="13"/>
          <w:bdr w:val="none" w:sz="0" w:space="0" w:color="auto" w:frame="1"/>
          <w:vertAlign w:val="superscript"/>
        </w:rPr>
        <w:t>**</w:t>
      </w:r>
      <w:r w:rsidRPr="0013493B">
        <w:rPr>
          <w:rFonts w:ascii="Arial" w:eastAsia="Times New Roman" w:hAnsi="Arial" w:cs="Arial"/>
          <w:color w:val="444444"/>
          <w:sz w:val="18"/>
          <w:szCs w:val="18"/>
        </w:rPr>
        <w:t> «Ч» – время принятия решения об установлении уровня террористической опасности,  «+» – время, необходимое для выполнения планового мероприятия, зависит от складывающейся на территории субъекта</w:t>
      </w:r>
      <w:r w:rsidRPr="0013493B">
        <w:rPr>
          <w:rFonts w:ascii="Arial" w:eastAsia="Times New Roman" w:hAnsi="Arial" w:cs="Arial"/>
          <w:color w:val="444444"/>
          <w:sz w:val="18"/>
          <w:szCs w:val="18"/>
        </w:rPr>
        <w:br/>
        <w:t>Российской Федерации обстановки при установлении уровней террористической опасности.</w:t>
      </w:r>
    </w:p>
    <w:p w:rsidR="0013493B" w:rsidRPr="0013493B" w:rsidRDefault="0013493B" w:rsidP="0013493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13493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13493B" w:rsidRPr="0013493B" w:rsidRDefault="0013493B" w:rsidP="0013493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13493B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bookmarkStart w:id="1" w:name="_ftn1"/>
    <w:p w:rsidR="0013493B" w:rsidRPr="0013493B" w:rsidRDefault="0013493B" w:rsidP="0013493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13493B">
        <w:rPr>
          <w:rFonts w:ascii="Arial" w:eastAsia="Times New Roman" w:hAnsi="Arial" w:cs="Arial"/>
          <w:color w:val="444444"/>
          <w:sz w:val="18"/>
          <w:szCs w:val="18"/>
        </w:rPr>
        <w:fldChar w:fldCharType="begin"/>
      </w:r>
      <w:r w:rsidRPr="0013493B">
        <w:rPr>
          <w:rFonts w:ascii="Arial" w:eastAsia="Times New Roman" w:hAnsi="Arial" w:cs="Arial"/>
          <w:color w:val="444444"/>
          <w:sz w:val="18"/>
          <w:szCs w:val="18"/>
        </w:rPr>
        <w:instrText xml:space="preserve"> HYPERLINK "http://xn--h1aadcj4a9b.xn--p1ai/?p=42278" \l "_ftnref1" </w:instrText>
      </w:r>
      <w:r w:rsidRPr="0013493B">
        <w:rPr>
          <w:rFonts w:ascii="Arial" w:eastAsia="Times New Roman" w:hAnsi="Arial" w:cs="Arial"/>
          <w:color w:val="444444"/>
          <w:sz w:val="18"/>
          <w:szCs w:val="18"/>
        </w:rPr>
        <w:fldChar w:fldCharType="separate"/>
      </w:r>
      <w:r w:rsidRPr="0013493B">
        <w:rPr>
          <w:rFonts w:ascii="Arial" w:eastAsia="Times New Roman" w:hAnsi="Arial" w:cs="Arial"/>
          <w:color w:val="0066CC"/>
          <w:sz w:val="18"/>
          <w:u w:val="single"/>
        </w:rPr>
        <w:t>[1]</w:t>
      </w:r>
      <w:r w:rsidRPr="0013493B">
        <w:rPr>
          <w:rFonts w:ascii="Arial" w:eastAsia="Times New Roman" w:hAnsi="Arial" w:cs="Arial"/>
          <w:color w:val="444444"/>
          <w:sz w:val="18"/>
          <w:szCs w:val="18"/>
        </w:rPr>
        <w:fldChar w:fldCharType="end"/>
      </w:r>
      <w:bookmarkEnd w:id="1"/>
      <w:r w:rsidRPr="0013493B">
        <w:rPr>
          <w:rFonts w:ascii="Arial" w:eastAsia="Times New Roman" w:hAnsi="Arial" w:cs="Arial"/>
          <w:color w:val="444444"/>
          <w:sz w:val="18"/>
          <w:szCs w:val="18"/>
        </w:rPr>
        <w:t> Уточнение схемы оповещения</w:t>
      </w:r>
    </w:p>
    <w:p w:rsidR="00303043" w:rsidRDefault="00303043"/>
    <w:sectPr w:rsidR="0030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>
    <w:useFELayout/>
  </w:compat>
  <w:rsids>
    <w:rsidRoot w:val="0013493B"/>
    <w:rsid w:val="0013493B"/>
    <w:rsid w:val="0030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493B"/>
    <w:rPr>
      <w:b/>
      <w:bCs/>
    </w:rPr>
  </w:style>
  <w:style w:type="character" w:styleId="a5">
    <w:name w:val="Hyperlink"/>
    <w:basedOn w:val="a0"/>
    <w:uiPriority w:val="99"/>
    <w:semiHidden/>
    <w:unhideWhenUsed/>
    <w:rsid w:val="0013493B"/>
    <w:rPr>
      <w:color w:val="0000FF"/>
      <w:u w:val="single"/>
    </w:rPr>
  </w:style>
  <w:style w:type="character" w:styleId="a6">
    <w:name w:val="Emphasis"/>
    <w:basedOn w:val="a0"/>
    <w:uiPriority w:val="20"/>
    <w:qFormat/>
    <w:rsid w:val="001349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6516</Characters>
  <Application>Microsoft Office Word</Application>
  <DocSecurity>0</DocSecurity>
  <Lines>54</Lines>
  <Paragraphs>15</Paragraphs>
  <ScaleCrop>false</ScaleCrop>
  <Company>Microsoft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2023-05-04T17:11:00Z</dcterms:created>
  <dcterms:modified xsi:type="dcterms:W3CDTF">2023-05-04T17:11:00Z</dcterms:modified>
</cp:coreProperties>
</file>