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07" w:rsidRPr="00425E07" w:rsidRDefault="00425E07" w:rsidP="00425E0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5E07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ФОРМЫ СЕМЕЙНОГО УСТРОЙСТВА ДЕТЕЙ,</w:t>
      </w:r>
    </w:p>
    <w:p w:rsidR="00425E07" w:rsidRPr="00425E07" w:rsidRDefault="00425E07" w:rsidP="00425E0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5E07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оставшихся без попечения родителей</w:t>
      </w:r>
    </w:p>
    <w:p w:rsidR="00425E07" w:rsidRPr="00425E07" w:rsidRDefault="00425E07" w:rsidP="00425E0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5E07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 </w:t>
      </w:r>
    </w:p>
    <w:p w:rsidR="00425E07" w:rsidRPr="00425E07" w:rsidRDefault="00425E07" w:rsidP="00425E0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5E07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Семейный кодекс Российской Федерации</w:t>
      </w:r>
    </w:p>
    <w:p w:rsidR="00425E07" w:rsidRPr="00425E07" w:rsidRDefault="00425E07" w:rsidP="00425E0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5E07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Статья 123  Устройство детей, оставшихся без попечения родителей</w:t>
      </w:r>
    </w:p>
    <w:p w:rsidR="00425E07" w:rsidRPr="00425E07" w:rsidRDefault="00425E07" w:rsidP="00425E07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5E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Дети, оставшиеся без попечения родителей, подлежат передаче в семью на воспитание (усыновление (удочерение), под опеку или попечительство, в приемную семью либо в случаях, предусмотренных законами субъектов Российской Федерации, в патронатную семью), а при отсутствии такой возможности временно, на период до их устройства на воспитание в семью, передаются в организации для детей-сирот и детей, оставшихся без попечения родителей, всех типов…</w:t>
      </w:r>
    </w:p>
    <w:p w:rsidR="00425E07" w:rsidRPr="00425E07" w:rsidRDefault="00425E07" w:rsidP="00425E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5E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25E07" w:rsidRPr="00425E07" w:rsidRDefault="00425E07" w:rsidP="00425E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5E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Семейные формы устройства детей наиболее приоритетны, т.к. они дают ребенку возможность получить положительный опыт семейной жизни, пройти внутрисемейный процесс социализации.</w:t>
      </w:r>
    </w:p>
    <w:p w:rsidR="00425E07" w:rsidRPr="00425E07" w:rsidRDefault="00425E07" w:rsidP="00425E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5E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25E07" w:rsidRPr="00425E07" w:rsidRDefault="00425E07" w:rsidP="00425E0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5E07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Семейные формы устройства детей, оставшихся без попечения родителей</w:t>
      </w:r>
    </w:p>
    <w:p w:rsidR="00425E07" w:rsidRPr="00425E07" w:rsidRDefault="00425E07" w:rsidP="00425E0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66CC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5848350" cy="3505200"/>
            <wp:effectExtent l="19050" t="0" r="0" b="0"/>
            <wp:docPr id="1" name="Рисунок 1" descr="сем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м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E07" w:rsidRPr="00425E07" w:rsidRDefault="00425E07" w:rsidP="00425E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5E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25E07" w:rsidRPr="00425E07" w:rsidRDefault="00425E07" w:rsidP="00425E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5E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Семейным кодексом Российской Федерации предусмотрены следующие формы устройства детей, оставшихся без попечения родителей, в новую семью:</w:t>
      </w:r>
    </w:p>
    <w:p w:rsidR="00425E07" w:rsidRPr="00425E07" w:rsidRDefault="00425E07" w:rsidP="00425E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5E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усыновление (удочерение);</w:t>
      </w:r>
    </w:p>
    <w:p w:rsidR="00425E07" w:rsidRPr="00425E07" w:rsidRDefault="00425E07" w:rsidP="00425E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5E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— опека (попечительство) – безвозмездная форма;</w:t>
      </w:r>
    </w:p>
    <w:p w:rsidR="00425E07" w:rsidRPr="00425E07" w:rsidRDefault="00425E07" w:rsidP="00425E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5E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приёмная семья – возмездная форма.</w:t>
      </w:r>
    </w:p>
    <w:p w:rsidR="00425E07" w:rsidRPr="00425E07" w:rsidRDefault="00425E07" w:rsidP="00425E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5E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Кроме того, существуют и другие формы, они также имеют юридическое оформление:</w:t>
      </w:r>
    </w:p>
    <w:p w:rsidR="00425E07" w:rsidRPr="00425E07" w:rsidRDefault="00425E07" w:rsidP="00425E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5E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патронатное воспитание —  возмездная форма,  регламентируется пока только региональным законодательством (законодательством субъектов Российской Федерации);</w:t>
      </w:r>
    </w:p>
    <w:p w:rsidR="00425E07" w:rsidRPr="00425E07" w:rsidRDefault="00425E07" w:rsidP="00425E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5E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 детский дом семейного типа.</w:t>
      </w:r>
    </w:p>
    <w:p w:rsidR="00425E07" w:rsidRPr="00425E07" w:rsidRDefault="00425E07" w:rsidP="00425E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5E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25E07" w:rsidRPr="00425E07" w:rsidRDefault="00425E07" w:rsidP="00425E0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5E07">
        <w:rPr>
          <w:rFonts w:ascii="Arial" w:eastAsia="Times New Roman" w:hAnsi="Arial" w:cs="Arial"/>
          <w:b/>
          <w:bCs/>
          <w:color w:val="444444"/>
          <w:sz w:val="21"/>
          <w:u w:val="single"/>
          <w:lang w:eastAsia="ru-RU"/>
        </w:rPr>
        <w:t>Усыновление </w:t>
      </w:r>
      <w:r w:rsidRPr="00425E07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(удочерение)</w:t>
      </w:r>
      <w:r w:rsidRPr="00425E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приоритетная перед остальными форма семейного устройства. Принятие в семью ребенка на правах кровного со всеми вытекающими отсюда правами и обязанностями. Оно устанавливает между усыновителем (усыновителями) и усыновленным ребенком правоотношения (личные и имущественные), аналогичные существующим между кровными родителями и детьми. Т.е., в их отношениях начинают действовать права наследования, алиментное право – как в отношении детей со стороны родителей, так и в отношении престарелых родителей со стороны выросших детей. В случае владения ребёнком каким-либо имуществом, оно остаётся у него и после усыновления.</w:t>
      </w:r>
    </w:p>
    <w:p w:rsidR="00425E07" w:rsidRPr="00425E07" w:rsidRDefault="00425E07" w:rsidP="00425E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5E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25E07" w:rsidRPr="00425E07" w:rsidRDefault="00425E07" w:rsidP="00425E0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5E07">
        <w:rPr>
          <w:rFonts w:ascii="Arial" w:eastAsia="Times New Roman" w:hAnsi="Arial" w:cs="Arial"/>
          <w:b/>
          <w:bCs/>
          <w:color w:val="444444"/>
          <w:sz w:val="21"/>
          <w:u w:val="single"/>
          <w:lang w:eastAsia="ru-RU"/>
        </w:rPr>
        <w:t>Опека и попечительство  </w:t>
      </w:r>
      <w:r w:rsidRPr="00425E07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(на безвозмездной основе)</w:t>
      </w:r>
      <w:r w:rsidRPr="00425E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— остается самой распространенной формой устройства детей-сирот. Устанавливается  органами опеки и попечительства в целях принятия ребенка в семью на правах воспитанника для содержания,  воспитания и образования, а также для защиты его прав и интересов.</w:t>
      </w:r>
    </w:p>
    <w:p w:rsidR="00425E07" w:rsidRPr="00425E07" w:rsidRDefault="00425E07" w:rsidP="00425E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5E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Часто опека используется как промежуточная форма перед усыновлением. (Статьи 145-150 Семейного кодекса РФ). Опека устанавливается над детьми, не достигшими 14 лет,  а попечительство – над детьми от 14 до 18 лет.   Если ребенок достиг 10-летнего возраста, необходимо его согласие для установления опеки.</w:t>
      </w:r>
    </w:p>
    <w:p w:rsidR="00425E07" w:rsidRPr="00425E07" w:rsidRDefault="00425E07" w:rsidP="00425E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5E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25E07" w:rsidRPr="00425E07" w:rsidRDefault="00425E07" w:rsidP="00425E0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5E07">
        <w:rPr>
          <w:rFonts w:ascii="Arial" w:eastAsia="Times New Roman" w:hAnsi="Arial" w:cs="Arial"/>
          <w:b/>
          <w:bCs/>
          <w:color w:val="444444"/>
          <w:sz w:val="21"/>
          <w:u w:val="single"/>
          <w:lang w:eastAsia="ru-RU"/>
        </w:rPr>
        <w:t>Опека и попечительство на возмездной основе (приемная семья)</w:t>
      </w:r>
      <w:r w:rsidRPr="00425E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— принятие ребенка в семью на правах воспитанника. Граждане (супруги или отдельные граждане), желающие взять на воспитание ребенка (детей), оставшегося без попечения родителей, именуются приемными родителями; ребенок (дети), передаваемый на воспитание в приемную семью, именуется приемным ребенком, а такая семья приемной семьей.</w:t>
      </w:r>
    </w:p>
    <w:p w:rsidR="00425E07" w:rsidRPr="00425E07" w:rsidRDefault="00425E07" w:rsidP="00425E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5E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Приемная семья отличается от опеки (попечительства) тем, что является профессиональной формой, т.к.  с приёмными родителями (супругами или отдельными гражданами, желающими взять детей на воспитание в семью)  заключается договор на определенный срок,  где прописаны обязанности сторон и сроки нахождения ребенка в семье, и им выплачивается </w:t>
      </w:r>
      <w:r w:rsidRPr="00425E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оплата за труд — вознаграждение (заработная плата), размер (сумма) вознаграждения зависит от количества взятых на воспитание детей (подопечных детей) и состояния их здоровья.</w:t>
      </w:r>
    </w:p>
    <w:p w:rsidR="00425E07" w:rsidRPr="00425E07" w:rsidRDefault="00425E07" w:rsidP="00425E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5E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Приёмный  родитель  по правам и обязанностям приравнивается к опекуну (попечителю).  Пакет льгот и выплат сильно не отличается от того, что назначается  при  опеке. Приёмным  детям  также ежемесячно  выплачивается пособие.</w:t>
      </w:r>
    </w:p>
    <w:p w:rsidR="00425E07" w:rsidRPr="00425E07" w:rsidRDefault="00425E07" w:rsidP="00425E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5E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Помещение ребенка, достигшего 10 лет, в приемную семью осуществляется только с его согласия.</w:t>
      </w:r>
    </w:p>
    <w:p w:rsidR="00425E07" w:rsidRPr="00425E07" w:rsidRDefault="00425E07" w:rsidP="00425E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5E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содержание ребенка  ежемесячно выплачиваются денежные средства (пособие).</w:t>
      </w:r>
    </w:p>
    <w:p w:rsidR="00971FD8" w:rsidRPr="00425E07" w:rsidRDefault="00971FD8" w:rsidP="00425E07"/>
    <w:sectPr w:rsidR="00971FD8" w:rsidRPr="00425E07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43A57"/>
    <w:multiLevelType w:val="multilevel"/>
    <w:tmpl w:val="23168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5E07"/>
    <w:rsid w:val="00014D95"/>
    <w:rsid w:val="00183FE8"/>
    <w:rsid w:val="001B5327"/>
    <w:rsid w:val="00425E07"/>
    <w:rsid w:val="004D5E97"/>
    <w:rsid w:val="00504E0A"/>
    <w:rsid w:val="00846029"/>
    <w:rsid w:val="00971FD8"/>
    <w:rsid w:val="00A1265A"/>
    <w:rsid w:val="00B56802"/>
    <w:rsid w:val="00D87FF6"/>
    <w:rsid w:val="00E6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E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&#1096;&#1080;&#1084;&#1089;&#1082;&#1080;&#1081;.&#1088;&#1092;/wp-content/uploads/sem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2023-05-04T08:25:00Z</dcterms:created>
  <dcterms:modified xsi:type="dcterms:W3CDTF">2023-05-04T08:25:00Z</dcterms:modified>
</cp:coreProperties>
</file>